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835D784" w14:textId="025DB3D0" w:rsidR="00791A9C" w:rsidRPr="0074474E" w:rsidRDefault="009F02C3" w:rsidP="004F743D">
      <w:pPr>
        <w:pStyle w:val="Heading1"/>
      </w:pPr>
      <w:bookmarkStart w:id="0" w:name="_Toc239867113"/>
      <w:r>
        <w:t>LGA Community Support Hub Template</w:t>
      </w:r>
      <w:bookmarkEnd w:id="0"/>
    </w:p>
    <w:p w14:paraId="24941183" w14:textId="7F49AD4C" w:rsidR="0045113F" w:rsidRPr="00497B07" w:rsidRDefault="00F27262" w:rsidP="009F02C3">
      <w:pPr>
        <w:pStyle w:val="Heading4"/>
        <w:rPr>
          <w:sz w:val="28"/>
          <w:szCs w:val="32"/>
        </w:rPr>
      </w:pPr>
      <w:bookmarkStart w:id="1" w:name="_921gikj9xv3d" w:colFirst="0" w:colLast="0"/>
      <w:bookmarkEnd w:id="1"/>
      <w:r w:rsidRPr="00497B07">
        <w:rPr>
          <w:sz w:val="28"/>
          <w:szCs w:val="32"/>
        </w:rPr>
        <w:t>How to use this document</w:t>
      </w:r>
    </w:p>
    <w:p w14:paraId="57AED6C0" w14:textId="2C34113B" w:rsidR="00266BC9" w:rsidRPr="0083445C" w:rsidRDefault="00266BC9" w:rsidP="00B84C25">
      <w:pPr>
        <w:rPr>
          <w:color w:val="000000"/>
          <w:kern w:val="2"/>
          <w:lang w:val="en-AU"/>
          <w14:ligatures w14:val="standardContextual"/>
        </w:rPr>
      </w:pPr>
      <w:r w:rsidRPr="0083445C">
        <w:t xml:space="preserve">This Community Support Hub Plan template </w:t>
      </w:r>
      <w:r w:rsidR="00CA1F8B">
        <w:t xml:space="preserve">it intended for </w:t>
      </w:r>
      <w:r w:rsidR="00F914C1" w:rsidRPr="0083445C">
        <w:t>communities’</w:t>
      </w:r>
      <w:r w:rsidRPr="0083445C">
        <w:t xml:space="preserve"> groups</w:t>
      </w:r>
      <w:r w:rsidR="00CA1F8B">
        <w:t xml:space="preserve"> to use and adapt</w:t>
      </w:r>
      <w:r w:rsidRPr="0083445C">
        <w:t xml:space="preserve"> to suit their circumstances.</w:t>
      </w:r>
    </w:p>
    <w:p w14:paraId="01C4227E" w14:textId="77777777" w:rsidR="002370B4" w:rsidRDefault="002370B4">
      <w:pPr>
        <w:rPr>
          <w:color w:val="000000"/>
          <w:kern w:val="2"/>
          <w:lang w:val="en-AU"/>
          <w14:ligatures w14:val="standardContextual"/>
        </w:rPr>
      </w:pPr>
      <w:r>
        <w:t xml:space="preserve">Use this template alongside the </w:t>
      </w:r>
      <w:r w:rsidRPr="000B08DF">
        <w:rPr>
          <w:b/>
          <w:bCs/>
        </w:rPr>
        <w:t>LGA Community Support Hub Guide 2026</w:t>
      </w:r>
      <w:r>
        <w:t>. The Guide explains the principles, boundaries and good-practice considerations for planning and operating a CSH; this template helps communities document their local decisions, roles, risks, communication arrangements and operating procedures.</w:t>
      </w:r>
    </w:p>
    <w:p w14:paraId="194FCFF0" w14:textId="08EB6FCE" w:rsidR="008C288C" w:rsidRPr="00497B07" w:rsidRDefault="007E2139" w:rsidP="00580D12">
      <w:pPr>
        <w:pStyle w:val="Heading4"/>
        <w:rPr>
          <w:sz w:val="28"/>
          <w:szCs w:val="32"/>
        </w:rPr>
      </w:pPr>
      <w:r w:rsidRPr="00497B07">
        <w:rPr>
          <w:sz w:val="28"/>
          <w:szCs w:val="32"/>
        </w:rPr>
        <w:t>Working with the document</w:t>
      </w:r>
    </w:p>
    <w:p w14:paraId="1BEB275D" w14:textId="77777777" w:rsidR="00B61A22" w:rsidRDefault="009E3EF8" w:rsidP="002A3222">
      <w:r w:rsidRPr="00497B07">
        <w:rPr>
          <w:b/>
          <w:bCs/>
        </w:rPr>
        <w:t>CAPITALISED TEXT</w:t>
      </w:r>
      <w:r w:rsidRPr="009E3EF8">
        <w:t xml:space="preserve"> </w:t>
      </w:r>
      <w:r w:rsidR="00580D12" w:rsidRPr="009E3EF8">
        <w:t>in this template</w:t>
      </w:r>
      <w:r w:rsidR="00266BC9" w:rsidRPr="009E3EF8">
        <w:t xml:space="preserve"> shows where the CSH should insert its own information, for example [XXX CSH]. </w:t>
      </w:r>
    </w:p>
    <w:p w14:paraId="00E5CB95" w14:textId="77777777" w:rsidR="00B61A22" w:rsidRDefault="00266BC9" w:rsidP="002A3222">
      <w:r w:rsidRPr="00497B07">
        <w:rPr>
          <w:b/>
          <w:bCs/>
          <w:color w:val="548DD4" w:themeColor="text2" w:themeTint="99"/>
        </w:rPr>
        <w:t>Blue text</w:t>
      </w:r>
      <w:r w:rsidRPr="00B61A22">
        <w:rPr>
          <w:color w:val="548DD4" w:themeColor="text2" w:themeTint="99"/>
        </w:rPr>
        <w:t xml:space="preserve"> </w:t>
      </w:r>
      <w:r w:rsidRPr="009E3EF8">
        <w:t xml:space="preserve">is explanatory guidance and can be removed once the </w:t>
      </w:r>
      <w:r w:rsidR="00176D42" w:rsidRPr="009E3EF8">
        <w:t>P</w:t>
      </w:r>
      <w:r w:rsidRPr="009E3EF8">
        <w:t xml:space="preserve">lan is finalised. </w:t>
      </w:r>
    </w:p>
    <w:p w14:paraId="63B6D5E8" w14:textId="247691E6" w:rsidR="0037683A" w:rsidRDefault="00266BC9" w:rsidP="002A3222">
      <w:r w:rsidRPr="009E3EF8">
        <w:t xml:space="preserve">Other text can be </w:t>
      </w:r>
      <w:r w:rsidRPr="00497B07">
        <w:rPr>
          <w:b/>
          <w:bCs/>
        </w:rPr>
        <w:t>edited</w:t>
      </w:r>
      <w:r w:rsidR="00B61A22" w:rsidRPr="00497B07">
        <w:rPr>
          <w:b/>
          <w:bCs/>
        </w:rPr>
        <w:t xml:space="preserve">, </w:t>
      </w:r>
      <w:r w:rsidRPr="00497B07">
        <w:rPr>
          <w:b/>
          <w:bCs/>
        </w:rPr>
        <w:t>deleted</w:t>
      </w:r>
      <w:r w:rsidR="00B61A22" w:rsidRPr="00497B07">
        <w:rPr>
          <w:b/>
          <w:bCs/>
        </w:rPr>
        <w:t xml:space="preserve"> or added</w:t>
      </w:r>
      <w:r w:rsidRPr="009E3EF8">
        <w:t xml:space="preserve"> to suit the</w:t>
      </w:r>
      <w:r w:rsidR="00B61A22">
        <w:t xml:space="preserve"> specific</w:t>
      </w:r>
      <w:r w:rsidRPr="009E3EF8">
        <w:t xml:space="preserve"> CSH.</w:t>
      </w:r>
    </w:p>
    <w:p w14:paraId="1A794530" w14:textId="61FF71A3" w:rsidR="003B5664" w:rsidRPr="009E3EF8" w:rsidRDefault="003B5664" w:rsidP="002A3222">
      <w:r w:rsidRPr="00497B07">
        <w:rPr>
          <w:b/>
          <w:bCs/>
        </w:rPr>
        <w:t>Format the document</w:t>
      </w:r>
      <w:r>
        <w:t xml:space="preserve"> including the title page, style and pictures as appropriate.</w:t>
      </w:r>
    </w:p>
    <w:p w14:paraId="46A94205" w14:textId="229F7073" w:rsidR="008D7908" w:rsidRPr="00497B07" w:rsidRDefault="008D7908" w:rsidP="00580D12">
      <w:pPr>
        <w:pStyle w:val="Heading4"/>
        <w:rPr>
          <w:sz w:val="28"/>
          <w:szCs w:val="32"/>
        </w:rPr>
      </w:pPr>
      <w:r w:rsidRPr="00497B07">
        <w:rPr>
          <w:sz w:val="28"/>
          <w:szCs w:val="32"/>
        </w:rPr>
        <w:t>Stakeholders for the plan</w:t>
      </w:r>
    </w:p>
    <w:p w14:paraId="63959B1E" w14:textId="1FC77C8E" w:rsidR="00ED1364" w:rsidRPr="00580D12" w:rsidRDefault="008D7908" w:rsidP="00580D12">
      <w:r>
        <w:t>When deve</w:t>
      </w:r>
      <w:r w:rsidR="005B5EA6">
        <w:t xml:space="preserve">loping the CSH Plan, identify all the relevant stakeholders and engage them during plan development. Stakeholders might include community members, facility owners or managers, </w:t>
      </w:r>
      <w:r w:rsidR="001D557B">
        <w:t>emergency services and the local council.</w:t>
      </w:r>
    </w:p>
    <w:p w14:paraId="7C06CA4B" w14:textId="2714C9FC" w:rsidR="00440A0E" w:rsidRPr="00497B07" w:rsidRDefault="00440A0E" w:rsidP="00580D12">
      <w:pPr>
        <w:pStyle w:val="Heading4"/>
        <w:rPr>
          <w:sz w:val="28"/>
          <w:szCs w:val="32"/>
        </w:rPr>
      </w:pPr>
      <w:r w:rsidRPr="00497B07">
        <w:rPr>
          <w:sz w:val="28"/>
          <w:szCs w:val="32"/>
        </w:rPr>
        <w:t xml:space="preserve">Key terms </w:t>
      </w:r>
    </w:p>
    <w:p w14:paraId="36C1D453" w14:textId="77777777" w:rsidR="00DB7502" w:rsidRPr="00E20E3E" w:rsidRDefault="00DB7502" w:rsidP="002A3222">
      <w:pPr>
        <w:rPr>
          <w:kern w:val="2"/>
          <w:lang w:val="en-AU"/>
          <w14:ligatures w14:val="standardContextual"/>
        </w:rPr>
      </w:pPr>
      <w:r w:rsidRPr="00E20E3E">
        <w:t>This template uses the following terms. You can tailor local language, but the meaning should remain consistent to help manage community expectations and support alignment with formal emergency arrangements.</w:t>
      </w:r>
    </w:p>
    <w:p w14:paraId="119E3FCE" w14:textId="77777777" w:rsidR="00C4588D" w:rsidRPr="00E20E3E" w:rsidRDefault="00C4588D" w:rsidP="002A3222">
      <w:pPr>
        <w:pStyle w:val="ListParagraph"/>
      </w:pPr>
      <w:r w:rsidRPr="00E20E3E">
        <w:rPr>
          <w:b/>
          <w:bCs/>
        </w:rPr>
        <w:t>Community Support Hub (CSH) / hub</w:t>
      </w:r>
      <w:r w:rsidRPr="00E20E3E">
        <w:t xml:space="preserve"> – A community-led local place and mechanism that helps people prepare for, and recover from, local emergencies and disruptions in their area.</w:t>
      </w:r>
    </w:p>
    <w:p w14:paraId="714AD89C" w14:textId="4A06A40A" w:rsidR="004A366D" w:rsidRPr="00E20E3E" w:rsidRDefault="004A366D" w:rsidP="002A3222">
      <w:pPr>
        <w:pStyle w:val="ListParagraph"/>
      </w:pPr>
      <w:r w:rsidRPr="00E20E3E">
        <w:rPr>
          <w:b/>
          <w:bCs/>
        </w:rPr>
        <w:t>Community Support Hub management team</w:t>
      </w:r>
      <w:r w:rsidRPr="00E20E3E">
        <w:t xml:space="preserve"> – </w:t>
      </w:r>
      <w:r w:rsidR="00F31D10" w:rsidRPr="00E20E3E">
        <w:t>the local volunteer committee/group responsible for governance and year-round planning of the CSH, and for enabling the hub to operate when it opens.</w:t>
      </w:r>
    </w:p>
    <w:p w14:paraId="599C0650" w14:textId="77777777" w:rsidR="00440A0E" w:rsidRPr="00E20E3E" w:rsidRDefault="00440A0E" w:rsidP="002A3222">
      <w:pPr>
        <w:pStyle w:val="ListParagraph"/>
      </w:pPr>
      <w:r w:rsidRPr="00E20E3E">
        <w:rPr>
          <w:b/>
          <w:bCs/>
        </w:rPr>
        <w:t>Community-led</w:t>
      </w:r>
      <w:r w:rsidRPr="00E20E3E">
        <w:t xml:space="preserve"> – Planned, governed and operated by local people and community organisations, with decisions made locally. Councils and agencies may support without directing day-to-day operations.</w:t>
      </w:r>
    </w:p>
    <w:p w14:paraId="2971DD62" w14:textId="6F0DDCC5" w:rsidR="00440A0E" w:rsidRPr="00E20E3E" w:rsidRDefault="31027A56" w:rsidP="002A3222">
      <w:pPr>
        <w:pStyle w:val="ListParagraph"/>
      </w:pPr>
      <w:r w:rsidRPr="31027A56">
        <w:rPr>
          <w:b/>
          <w:bCs/>
        </w:rPr>
        <w:t xml:space="preserve">Hub team </w:t>
      </w:r>
      <w:r>
        <w:t>– Persons who have completed the CSH’s (or partner organisation’s) registration process and is authorised to undertake defined roles within the CSH.</w:t>
      </w:r>
    </w:p>
    <w:p w14:paraId="1046CC00" w14:textId="20A6DD5B" w:rsidR="00440A0E" w:rsidRPr="00E20E3E" w:rsidRDefault="00440A0E" w:rsidP="002A3222">
      <w:pPr>
        <w:pStyle w:val="ListParagraph"/>
      </w:pPr>
      <w:r w:rsidRPr="00E20E3E">
        <w:rPr>
          <w:b/>
          <w:bCs/>
        </w:rPr>
        <w:t>Spontaneous volunteer</w:t>
      </w:r>
      <w:r w:rsidRPr="00E20E3E">
        <w:t xml:space="preserve"> – A person who offers help in response to a disruption or emergency without prior affiliation, registration, induction or training with the CSH or partner </w:t>
      </w:r>
      <w:r w:rsidRPr="00E20E3E">
        <w:lastRenderedPageBreak/>
        <w:t xml:space="preserve">organisation. Spontaneous volunteers </w:t>
      </w:r>
      <w:r w:rsidR="00823E72" w:rsidRPr="00E20E3E">
        <w:t>must</w:t>
      </w:r>
      <w:r w:rsidRPr="00E20E3E">
        <w:t xml:space="preserve"> be registered, briefed and supervised before undertaking tasks.</w:t>
      </w:r>
    </w:p>
    <w:p w14:paraId="070CD5D9" w14:textId="77777777" w:rsidR="00440A0E" w:rsidRPr="00E20E3E" w:rsidRDefault="00440A0E" w:rsidP="002A3222">
      <w:pPr>
        <w:pStyle w:val="ListParagraph"/>
      </w:pPr>
      <w:r w:rsidRPr="00E20E3E">
        <w:rPr>
          <w:b/>
          <w:bCs/>
        </w:rPr>
        <w:t>Emergency Relief Centre (ERC)</w:t>
      </w:r>
      <w:r w:rsidRPr="00E20E3E">
        <w:t xml:space="preserve"> – A state-led centre established (when activated) to provide short-term essential support services to affected people. ERCs are not CSHs.</w:t>
      </w:r>
    </w:p>
    <w:p w14:paraId="1274A201" w14:textId="77777777" w:rsidR="00440A0E" w:rsidRPr="00E20E3E" w:rsidRDefault="00440A0E" w:rsidP="002A3222">
      <w:pPr>
        <w:pStyle w:val="ListParagraph"/>
      </w:pPr>
      <w:r w:rsidRPr="00E20E3E">
        <w:rPr>
          <w:b/>
          <w:bCs/>
        </w:rPr>
        <w:t>Recovery Centre</w:t>
      </w:r>
      <w:r w:rsidRPr="00E20E3E">
        <w:t xml:space="preserve"> – A centre established during recovery (as part of formal arrangements) to provide access to coordinated information, services and support. Recovery Centres are not CSHs.</w:t>
      </w:r>
    </w:p>
    <w:p w14:paraId="1F77AE5F" w14:textId="0503B2E0" w:rsidR="00440A0E" w:rsidRPr="00E20E3E" w:rsidRDefault="00440A0E" w:rsidP="002A3222">
      <w:pPr>
        <w:pStyle w:val="ListParagraph"/>
      </w:pPr>
      <w:r w:rsidRPr="00E20E3E">
        <w:rPr>
          <w:b/>
          <w:bCs/>
        </w:rPr>
        <w:t>Bushfire Safer Place (BSP)</w:t>
      </w:r>
      <w:r w:rsidRPr="00E20E3E">
        <w:t xml:space="preserve"> – A pre-designated </w:t>
      </w:r>
      <w:r w:rsidR="003E4302">
        <w:t>built-up</w:t>
      </w:r>
      <w:r w:rsidRPr="00E20E3E">
        <w:t xml:space="preserve"> area of relative safety from a bushfire (not a specific building). BSPs are not CSHs.</w:t>
      </w:r>
    </w:p>
    <w:p w14:paraId="4D693A38" w14:textId="77777777" w:rsidR="00440A0E" w:rsidRPr="00E20E3E" w:rsidRDefault="00440A0E" w:rsidP="002A3222">
      <w:pPr>
        <w:pStyle w:val="ListParagraph"/>
      </w:pPr>
      <w:r w:rsidRPr="00E20E3E">
        <w:rPr>
          <w:b/>
          <w:bCs/>
        </w:rPr>
        <w:t>Bushfire Last Resort Refuge (BLRR)</w:t>
      </w:r>
      <w:r w:rsidRPr="00E20E3E">
        <w:t xml:space="preserve"> – A space or building intended to provide a minimum level of protection from radiant heat and direct flame contact as a last resort during a bushfire. BLRRs are not CSHs.</w:t>
      </w:r>
    </w:p>
    <w:p w14:paraId="2537BC7A" w14:textId="5619918D" w:rsidR="00580D12" w:rsidRDefault="004964EE" w:rsidP="00580D12">
      <w:pPr>
        <w:pStyle w:val="Heading4"/>
      </w:pPr>
      <w:r w:rsidRPr="00E20E3E">
        <w:t>Resources to assist in developing your plan</w:t>
      </w:r>
    </w:p>
    <w:p w14:paraId="671B5325" w14:textId="77777777" w:rsidR="00580D12" w:rsidRDefault="721650C4" w:rsidP="721650C4">
      <w:r>
        <w:t xml:space="preserve">Adelaide Hills Council has developed a library of </w:t>
      </w:r>
      <w:hyperlink r:id="rId11">
        <w:r w:rsidRPr="721650C4">
          <w:rPr>
            <w:rStyle w:val="Hyperlink"/>
          </w:rPr>
          <w:t>e-resources</w:t>
        </w:r>
      </w:hyperlink>
      <w:r>
        <w:t xml:space="preserve"> that are available on the council’s website. In addition, specific resources have been listed under each section where directly relevant.</w:t>
      </w:r>
    </w:p>
    <w:p w14:paraId="31475CB0" w14:textId="77777777" w:rsidR="003B5664" w:rsidRDefault="003B5664" w:rsidP="721650C4"/>
    <w:p w14:paraId="4AB7844C" w14:textId="77777777" w:rsidR="003B5664" w:rsidRDefault="003B5664" w:rsidP="721650C4"/>
    <w:p w14:paraId="30454647" w14:textId="54FB6121" w:rsidR="003B5664" w:rsidRDefault="003B5664" w:rsidP="00590627">
      <w:pPr>
        <w:spacing w:before="0" w:after="0" w:line="312" w:lineRule="auto"/>
      </w:pPr>
      <w:r>
        <w:br w:type="page"/>
      </w:r>
    </w:p>
    <w:p w14:paraId="3F1D0414" w14:textId="77777777" w:rsidR="003B5664" w:rsidRDefault="003B5664" w:rsidP="003B5664"/>
    <w:p w14:paraId="45F72595" w14:textId="77777777" w:rsidR="00590627" w:rsidRDefault="00590627" w:rsidP="003B5664"/>
    <w:p w14:paraId="2DDC7A99" w14:textId="77777777" w:rsidR="00590627" w:rsidRDefault="00590627" w:rsidP="003B5664"/>
    <w:p w14:paraId="129AEF84" w14:textId="77777777" w:rsidR="00590627" w:rsidRDefault="00590627" w:rsidP="003B5664"/>
    <w:p w14:paraId="18C01291" w14:textId="77777777" w:rsidR="00590627" w:rsidRDefault="00590627" w:rsidP="003B5664"/>
    <w:p w14:paraId="3BE70E84" w14:textId="77777777" w:rsidR="00590627" w:rsidRDefault="00590627" w:rsidP="003B5664"/>
    <w:p w14:paraId="5AE2D87D" w14:textId="77777777" w:rsidR="00590627" w:rsidRDefault="00590627" w:rsidP="003B5664"/>
    <w:p w14:paraId="26DEB848" w14:textId="77777777" w:rsidR="00590627" w:rsidRPr="0074474E" w:rsidRDefault="00590627" w:rsidP="003B5664"/>
    <w:p w14:paraId="57325605" w14:textId="77777777" w:rsidR="003B5664" w:rsidRPr="0074474E" w:rsidRDefault="003B5664" w:rsidP="003B5664"/>
    <w:p w14:paraId="411AE717" w14:textId="77777777" w:rsidR="003B5664" w:rsidRPr="0074474E" w:rsidRDefault="003B5664" w:rsidP="003B5664">
      <w:r w:rsidRPr="0074474E">
        <w:rPr>
          <w:noProof/>
        </w:rPr>
        <w:drawing>
          <wp:inline distT="114300" distB="114300" distL="114300" distR="114300" wp14:anchorId="7E293388" wp14:editId="0DAAEE9B">
            <wp:extent cx="649224" cy="64008"/>
            <wp:effectExtent l="0" t="0" r="0" b="0"/>
            <wp:docPr id="12418949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649224" cy="64008"/>
                    </a:xfrm>
                    <a:prstGeom prst="rect">
                      <a:avLst/>
                    </a:prstGeom>
                    <a:ln/>
                  </pic:spPr>
                </pic:pic>
              </a:graphicData>
            </a:graphic>
          </wp:inline>
        </w:drawing>
      </w:r>
    </w:p>
    <w:p w14:paraId="40203F10" w14:textId="7BBC09FF" w:rsidR="003B5664" w:rsidRPr="00580D12" w:rsidRDefault="003B5664" w:rsidP="003B5664">
      <w:pPr>
        <w:rPr>
          <w:b/>
          <w:bCs/>
          <w:color w:val="31849B" w:themeColor="accent5" w:themeShade="BF"/>
          <w:kern w:val="2"/>
          <w:sz w:val="44"/>
          <w:szCs w:val="48"/>
          <w:lang w:val="en-AU"/>
          <w14:ligatures w14:val="standardContextual"/>
        </w:rPr>
      </w:pPr>
      <w:bookmarkStart w:id="2" w:name="_ta710xa7pwbn" w:colFirst="0" w:colLast="0"/>
      <w:bookmarkStart w:id="3" w:name="_ed8c8ns4fgez" w:colFirst="0" w:colLast="0"/>
      <w:bookmarkEnd w:id="2"/>
      <w:bookmarkEnd w:id="3"/>
      <w:r w:rsidRPr="00580D12">
        <w:rPr>
          <w:b/>
          <w:bCs/>
          <w:color w:val="31849B" w:themeColor="accent5" w:themeShade="BF"/>
          <w:sz w:val="44"/>
          <w:szCs w:val="48"/>
        </w:rPr>
        <w:t xml:space="preserve">XXX Community Support Hub (CSH) Plan </w:t>
      </w:r>
    </w:p>
    <w:p w14:paraId="30201D42" w14:textId="77777777" w:rsidR="003B5664" w:rsidRPr="0074474E" w:rsidRDefault="003B5664" w:rsidP="003B5664">
      <w:r w:rsidRPr="0074474E">
        <w:rPr>
          <w:noProof/>
        </w:rPr>
        <w:drawing>
          <wp:inline distT="114300" distB="114300" distL="114300" distR="114300" wp14:anchorId="71907012" wp14:editId="4D28527B">
            <wp:extent cx="649224" cy="64008"/>
            <wp:effectExtent l="0" t="0" r="0" b="0"/>
            <wp:docPr id="5305525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649224" cy="64008"/>
                    </a:xfrm>
                    <a:prstGeom prst="rect">
                      <a:avLst/>
                    </a:prstGeom>
                    <a:ln/>
                  </pic:spPr>
                </pic:pic>
              </a:graphicData>
            </a:graphic>
          </wp:inline>
        </w:drawing>
      </w:r>
    </w:p>
    <w:p w14:paraId="5B0F3BA6" w14:textId="77777777" w:rsidR="003B5664" w:rsidRPr="0074474E" w:rsidRDefault="003B5664" w:rsidP="003B5664"/>
    <w:p w14:paraId="727044DD" w14:textId="77777777" w:rsidR="003B5664" w:rsidRPr="0074474E" w:rsidRDefault="003B5664" w:rsidP="003B5664"/>
    <w:p w14:paraId="580ED243" w14:textId="77777777" w:rsidR="003B5664" w:rsidRPr="00580D12" w:rsidRDefault="003B5664" w:rsidP="003B5664">
      <w:pPr>
        <w:rPr>
          <w:color w:val="31849B" w:themeColor="accent5" w:themeShade="BF"/>
        </w:rPr>
      </w:pPr>
      <w:r w:rsidRPr="00580D12">
        <w:rPr>
          <w:color w:val="31849B" w:themeColor="accent5" w:themeShade="BF"/>
        </w:rPr>
        <w:t>XXX 20XX</w:t>
      </w:r>
    </w:p>
    <w:p w14:paraId="4BA53778" w14:textId="77777777" w:rsidR="003B5664" w:rsidRDefault="003B5664" w:rsidP="003B5664"/>
    <w:tbl>
      <w:tblPr>
        <w:tblStyle w:val="TableGrid"/>
        <w:tblW w:w="0" w:type="auto"/>
        <w:tblLook w:val="04A0" w:firstRow="1" w:lastRow="0" w:firstColumn="1" w:lastColumn="0" w:noHBand="0" w:noVBand="1"/>
      </w:tblPr>
      <w:tblGrid>
        <w:gridCol w:w="2689"/>
        <w:gridCol w:w="7381"/>
      </w:tblGrid>
      <w:tr w:rsidR="003B5664" w14:paraId="720B0F6E" w14:textId="77777777" w:rsidTr="005C7F29">
        <w:tc>
          <w:tcPr>
            <w:tcW w:w="10070" w:type="dxa"/>
            <w:gridSpan w:val="2"/>
            <w:shd w:val="clear" w:color="auto" w:fill="31849B" w:themeFill="accent5" w:themeFillShade="BF"/>
          </w:tcPr>
          <w:p w14:paraId="1C4DDC59" w14:textId="77777777" w:rsidR="003B5664" w:rsidRPr="00580D12" w:rsidRDefault="003B5664" w:rsidP="005C7F29">
            <w:pPr>
              <w:rPr>
                <w:b/>
                <w:bCs/>
                <w:color w:val="FFFFFF" w:themeColor="background1"/>
              </w:rPr>
            </w:pPr>
            <w:r w:rsidRPr="00580D12">
              <w:rPr>
                <w:b/>
                <w:bCs/>
                <w:color w:val="FFFFFF" w:themeColor="background1"/>
              </w:rPr>
              <w:t>CONTACT</w:t>
            </w:r>
          </w:p>
        </w:tc>
      </w:tr>
      <w:tr w:rsidR="003B5664" w14:paraId="55FDE5FD" w14:textId="77777777" w:rsidTr="005C7F29">
        <w:tc>
          <w:tcPr>
            <w:tcW w:w="2689" w:type="dxa"/>
          </w:tcPr>
          <w:p w14:paraId="2D5BEBA5" w14:textId="77777777" w:rsidR="003B5664" w:rsidRDefault="003B5664" w:rsidP="005C7F29">
            <w:r w:rsidRPr="0074474E">
              <w:t>NAME</w:t>
            </w:r>
          </w:p>
        </w:tc>
        <w:tc>
          <w:tcPr>
            <w:tcW w:w="7381" w:type="dxa"/>
          </w:tcPr>
          <w:p w14:paraId="3A6BD602" w14:textId="77777777" w:rsidR="003B5664" w:rsidRDefault="003B5664" w:rsidP="005C7F29"/>
        </w:tc>
      </w:tr>
      <w:tr w:rsidR="003B5664" w14:paraId="4CE0EE49" w14:textId="77777777" w:rsidTr="005C7F29">
        <w:tc>
          <w:tcPr>
            <w:tcW w:w="2689" w:type="dxa"/>
          </w:tcPr>
          <w:p w14:paraId="086CFDE5" w14:textId="77777777" w:rsidR="003B5664" w:rsidRDefault="003B5664" w:rsidP="005C7F29">
            <w:r w:rsidRPr="0074474E">
              <w:t xml:space="preserve">EMAIL </w:t>
            </w:r>
          </w:p>
        </w:tc>
        <w:tc>
          <w:tcPr>
            <w:tcW w:w="7381" w:type="dxa"/>
          </w:tcPr>
          <w:p w14:paraId="5854EBA5" w14:textId="77777777" w:rsidR="003B5664" w:rsidRDefault="003B5664" w:rsidP="005C7F29"/>
        </w:tc>
      </w:tr>
      <w:tr w:rsidR="003B5664" w14:paraId="49336D6A" w14:textId="77777777" w:rsidTr="005C7F29">
        <w:tc>
          <w:tcPr>
            <w:tcW w:w="2689" w:type="dxa"/>
          </w:tcPr>
          <w:p w14:paraId="6C223C16" w14:textId="77777777" w:rsidR="003B5664" w:rsidRDefault="003B5664" w:rsidP="005C7F29">
            <w:r w:rsidRPr="0074474E">
              <w:t>PHONE</w:t>
            </w:r>
          </w:p>
        </w:tc>
        <w:tc>
          <w:tcPr>
            <w:tcW w:w="7381" w:type="dxa"/>
          </w:tcPr>
          <w:p w14:paraId="78680276" w14:textId="77777777" w:rsidR="003B5664" w:rsidRDefault="003B5664" w:rsidP="005C7F29"/>
        </w:tc>
      </w:tr>
    </w:tbl>
    <w:p w14:paraId="54F961C9" w14:textId="77777777" w:rsidR="003B5664" w:rsidRPr="0074474E" w:rsidRDefault="003B5664" w:rsidP="003B5664">
      <w:bookmarkStart w:id="4" w:name="_7yzzupsqdvc" w:colFirst="0" w:colLast="0"/>
      <w:bookmarkEnd w:id="4"/>
      <w:r w:rsidRPr="0074474E">
        <w:br w:type="page"/>
      </w:r>
    </w:p>
    <w:p w14:paraId="2FE6AA38" w14:textId="77777777" w:rsidR="003B5664" w:rsidRDefault="003B5664" w:rsidP="721650C4">
      <w:pPr>
        <w:sectPr w:rsidR="003B5664" w:rsidSect="0037683A">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135" w:right="1080" w:bottom="1135" w:left="1080" w:header="0" w:footer="720" w:gutter="0"/>
          <w:pgNumType w:start="0"/>
          <w:cols w:space="234"/>
          <w:titlePg/>
        </w:sectPr>
      </w:pPr>
    </w:p>
    <w:sdt>
      <w:sdtPr>
        <w:rPr>
          <w:rFonts w:ascii="Open Sans" w:eastAsia="Lato" w:hAnsi="Open Sans" w:cs="Open Sans"/>
          <w:color w:val="595959"/>
          <w:sz w:val="22"/>
          <w:szCs w:val="24"/>
        </w:rPr>
        <w:id w:val="139311837"/>
        <w:docPartObj>
          <w:docPartGallery w:val="Table of Contents"/>
          <w:docPartUnique/>
        </w:docPartObj>
      </w:sdtPr>
      <w:sdtEndPr>
        <w:rPr>
          <w:b/>
          <w:bCs/>
          <w:noProof/>
        </w:rPr>
      </w:sdtEndPr>
      <w:sdtContent>
        <w:p w14:paraId="252023D9" w14:textId="76A07148" w:rsidR="00580D12" w:rsidRDefault="00580D12" w:rsidP="00580D12">
          <w:pPr>
            <w:pStyle w:val="TOCHeading"/>
          </w:pPr>
          <w:r>
            <w:t>Contents</w:t>
          </w:r>
        </w:p>
        <w:p w14:paraId="00A1F1C7" w14:textId="4E9E8419" w:rsidR="00F70EE4" w:rsidRDefault="00580D12">
          <w:pPr>
            <w:pStyle w:val="TOC1"/>
            <w:tabs>
              <w:tab w:val="right" w:leader="dot" w:pos="10070"/>
            </w:tabs>
            <w:rPr>
              <w:rFonts w:asciiTheme="minorHAnsi" w:eastAsiaTheme="minorEastAsia" w:hAnsiTheme="minorHAnsi" w:cstheme="minorBidi"/>
              <w:noProof/>
              <w:color w:val="auto"/>
              <w:kern w:val="2"/>
              <w:sz w:val="24"/>
              <w:lang w:val="en-AU"/>
              <w14:ligatures w14:val="standardContextual"/>
            </w:rPr>
          </w:pPr>
          <w:r>
            <w:fldChar w:fldCharType="begin"/>
          </w:r>
          <w:r>
            <w:instrText xml:space="preserve"> TOC \o "1-3" \h \z \u </w:instrText>
          </w:r>
          <w:r>
            <w:fldChar w:fldCharType="separate"/>
          </w:r>
          <w:hyperlink w:anchor="_Toc239867113" w:history="1">
            <w:r w:rsidR="00F70EE4" w:rsidRPr="00CE6AEC">
              <w:rPr>
                <w:rStyle w:val="Hyperlink"/>
                <w:noProof/>
              </w:rPr>
              <w:t>LGA Community Support Hub Template</w:t>
            </w:r>
            <w:r w:rsidR="00F70EE4">
              <w:rPr>
                <w:noProof/>
                <w:webHidden/>
              </w:rPr>
              <w:tab/>
            </w:r>
            <w:r w:rsidR="00F70EE4">
              <w:rPr>
                <w:noProof/>
                <w:webHidden/>
              </w:rPr>
              <w:fldChar w:fldCharType="begin"/>
            </w:r>
            <w:r w:rsidR="00F70EE4">
              <w:rPr>
                <w:noProof/>
                <w:webHidden/>
              </w:rPr>
              <w:instrText xml:space="preserve"> PAGEREF _Toc239867113 \h </w:instrText>
            </w:r>
            <w:r w:rsidR="00F70EE4">
              <w:rPr>
                <w:noProof/>
                <w:webHidden/>
              </w:rPr>
            </w:r>
            <w:r w:rsidR="00F70EE4">
              <w:rPr>
                <w:noProof/>
                <w:webHidden/>
              </w:rPr>
              <w:fldChar w:fldCharType="separate"/>
            </w:r>
            <w:r w:rsidR="0001364C">
              <w:rPr>
                <w:noProof/>
                <w:webHidden/>
              </w:rPr>
              <w:t>0</w:t>
            </w:r>
            <w:r w:rsidR="00F70EE4">
              <w:rPr>
                <w:noProof/>
                <w:webHidden/>
              </w:rPr>
              <w:fldChar w:fldCharType="end"/>
            </w:r>
          </w:hyperlink>
        </w:p>
        <w:p w14:paraId="5FC509B3" w14:textId="0DC1574F"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4" w:history="1">
            <w:r w:rsidR="00F70EE4" w:rsidRPr="00CE6AEC">
              <w:rPr>
                <w:rStyle w:val="Hyperlink"/>
                <w:noProof/>
              </w:rPr>
              <w:t>1.</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What is the Community Support Hub?</w:t>
            </w:r>
            <w:r w:rsidR="00F70EE4">
              <w:rPr>
                <w:noProof/>
                <w:webHidden/>
              </w:rPr>
              <w:tab/>
            </w:r>
            <w:r w:rsidR="00F70EE4">
              <w:rPr>
                <w:noProof/>
                <w:webHidden/>
              </w:rPr>
              <w:fldChar w:fldCharType="begin"/>
            </w:r>
            <w:r w:rsidR="00F70EE4">
              <w:rPr>
                <w:noProof/>
                <w:webHidden/>
              </w:rPr>
              <w:instrText xml:space="preserve"> PAGEREF _Toc239867114 \h </w:instrText>
            </w:r>
            <w:r w:rsidR="00F70EE4">
              <w:rPr>
                <w:noProof/>
                <w:webHidden/>
              </w:rPr>
            </w:r>
            <w:r w:rsidR="00F70EE4">
              <w:rPr>
                <w:noProof/>
                <w:webHidden/>
              </w:rPr>
              <w:fldChar w:fldCharType="separate"/>
            </w:r>
            <w:r>
              <w:rPr>
                <w:noProof/>
                <w:webHidden/>
              </w:rPr>
              <w:t>4</w:t>
            </w:r>
            <w:r w:rsidR="00F70EE4">
              <w:rPr>
                <w:noProof/>
                <w:webHidden/>
              </w:rPr>
              <w:fldChar w:fldCharType="end"/>
            </w:r>
          </w:hyperlink>
        </w:p>
        <w:p w14:paraId="251210E4" w14:textId="2B69A0C3"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5" w:history="1">
            <w:r w:rsidR="00F70EE4" w:rsidRPr="00CE6AEC">
              <w:rPr>
                <w:rStyle w:val="Hyperlink"/>
                <w:noProof/>
              </w:rPr>
              <w:t>2.</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Establishing Community Support Hub</w:t>
            </w:r>
            <w:r w:rsidR="00F70EE4">
              <w:rPr>
                <w:noProof/>
                <w:webHidden/>
              </w:rPr>
              <w:tab/>
            </w:r>
            <w:r w:rsidR="00F70EE4">
              <w:rPr>
                <w:noProof/>
                <w:webHidden/>
              </w:rPr>
              <w:fldChar w:fldCharType="begin"/>
            </w:r>
            <w:r w:rsidR="00F70EE4">
              <w:rPr>
                <w:noProof/>
                <w:webHidden/>
              </w:rPr>
              <w:instrText xml:space="preserve"> PAGEREF _Toc239867115 \h </w:instrText>
            </w:r>
            <w:r w:rsidR="00F70EE4">
              <w:rPr>
                <w:noProof/>
                <w:webHidden/>
              </w:rPr>
            </w:r>
            <w:r w:rsidR="00F70EE4">
              <w:rPr>
                <w:noProof/>
                <w:webHidden/>
              </w:rPr>
              <w:fldChar w:fldCharType="separate"/>
            </w:r>
            <w:r>
              <w:rPr>
                <w:noProof/>
                <w:webHidden/>
              </w:rPr>
              <w:t>7</w:t>
            </w:r>
            <w:r w:rsidR="00F70EE4">
              <w:rPr>
                <w:noProof/>
                <w:webHidden/>
              </w:rPr>
              <w:fldChar w:fldCharType="end"/>
            </w:r>
          </w:hyperlink>
        </w:p>
        <w:p w14:paraId="411EB93E" w14:textId="7CBEA5B7"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6" w:history="1">
            <w:r w:rsidR="00F70EE4" w:rsidRPr="00CE6AEC">
              <w:rPr>
                <w:rStyle w:val="Hyperlink"/>
                <w:noProof/>
              </w:rPr>
              <w:t>Purpose of the [XXX CSH]</w:t>
            </w:r>
            <w:r w:rsidR="00F70EE4">
              <w:rPr>
                <w:noProof/>
                <w:webHidden/>
              </w:rPr>
              <w:tab/>
            </w:r>
            <w:r w:rsidR="00F70EE4">
              <w:rPr>
                <w:noProof/>
                <w:webHidden/>
              </w:rPr>
              <w:fldChar w:fldCharType="begin"/>
            </w:r>
            <w:r w:rsidR="00F70EE4">
              <w:rPr>
                <w:noProof/>
                <w:webHidden/>
              </w:rPr>
              <w:instrText xml:space="preserve"> PAGEREF _Toc239867116 \h </w:instrText>
            </w:r>
            <w:r w:rsidR="00F70EE4">
              <w:rPr>
                <w:noProof/>
                <w:webHidden/>
              </w:rPr>
            </w:r>
            <w:r w:rsidR="00F70EE4">
              <w:rPr>
                <w:noProof/>
                <w:webHidden/>
              </w:rPr>
              <w:fldChar w:fldCharType="separate"/>
            </w:r>
            <w:r>
              <w:rPr>
                <w:noProof/>
                <w:webHidden/>
              </w:rPr>
              <w:t>7</w:t>
            </w:r>
            <w:r w:rsidR="00F70EE4">
              <w:rPr>
                <w:noProof/>
                <w:webHidden/>
              </w:rPr>
              <w:fldChar w:fldCharType="end"/>
            </w:r>
          </w:hyperlink>
        </w:p>
        <w:p w14:paraId="52B56520" w14:textId="3B33E8F3"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7" w:history="1">
            <w:r w:rsidR="00F70EE4" w:rsidRPr="00CE6AEC">
              <w:rPr>
                <w:rStyle w:val="Hyperlink"/>
                <w:noProof/>
              </w:rPr>
              <w:t>Our community</w:t>
            </w:r>
            <w:r w:rsidR="00F70EE4">
              <w:rPr>
                <w:noProof/>
                <w:webHidden/>
              </w:rPr>
              <w:tab/>
            </w:r>
            <w:r w:rsidR="00F70EE4">
              <w:rPr>
                <w:noProof/>
                <w:webHidden/>
              </w:rPr>
              <w:fldChar w:fldCharType="begin"/>
            </w:r>
            <w:r w:rsidR="00F70EE4">
              <w:rPr>
                <w:noProof/>
                <w:webHidden/>
              </w:rPr>
              <w:instrText xml:space="preserve"> PAGEREF _Toc239867117 \h </w:instrText>
            </w:r>
            <w:r w:rsidR="00F70EE4">
              <w:rPr>
                <w:noProof/>
                <w:webHidden/>
              </w:rPr>
            </w:r>
            <w:r w:rsidR="00F70EE4">
              <w:rPr>
                <w:noProof/>
                <w:webHidden/>
              </w:rPr>
              <w:fldChar w:fldCharType="separate"/>
            </w:r>
            <w:r>
              <w:rPr>
                <w:noProof/>
                <w:webHidden/>
              </w:rPr>
              <w:t>8</w:t>
            </w:r>
            <w:r w:rsidR="00F70EE4">
              <w:rPr>
                <w:noProof/>
                <w:webHidden/>
              </w:rPr>
              <w:fldChar w:fldCharType="end"/>
            </w:r>
          </w:hyperlink>
        </w:p>
        <w:p w14:paraId="13F56228" w14:textId="591F2B73"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8" w:history="1">
            <w:r w:rsidR="00F70EE4" w:rsidRPr="00CE6AEC">
              <w:rPr>
                <w:rStyle w:val="Hyperlink"/>
                <w:noProof/>
              </w:rPr>
              <w:t>Location and facilities</w:t>
            </w:r>
            <w:r w:rsidR="00F70EE4">
              <w:rPr>
                <w:noProof/>
                <w:webHidden/>
              </w:rPr>
              <w:tab/>
            </w:r>
            <w:r w:rsidR="00F70EE4">
              <w:rPr>
                <w:noProof/>
                <w:webHidden/>
              </w:rPr>
              <w:fldChar w:fldCharType="begin"/>
            </w:r>
            <w:r w:rsidR="00F70EE4">
              <w:rPr>
                <w:noProof/>
                <w:webHidden/>
              </w:rPr>
              <w:instrText xml:space="preserve"> PAGEREF _Toc239867118 \h </w:instrText>
            </w:r>
            <w:r w:rsidR="00F70EE4">
              <w:rPr>
                <w:noProof/>
                <w:webHidden/>
              </w:rPr>
            </w:r>
            <w:r w:rsidR="00F70EE4">
              <w:rPr>
                <w:noProof/>
                <w:webHidden/>
              </w:rPr>
              <w:fldChar w:fldCharType="separate"/>
            </w:r>
            <w:r>
              <w:rPr>
                <w:noProof/>
                <w:webHidden/>
              </w:rPr>
              <w:t>11</w:t>
            </w:r>
            <w:r w:rsidR="00F70EE4">
              <w:rPr>
                <w:noProof/>
                <w:webHidden/>
              </w:rPr>
              <w:fldChar w:fldCharType="end"/>
            </w:r>
          </w:hyperlink>
        </w:p>
        <w:p w14:paraId="47C350BA" w14:textId="30361990"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19" w:history="1">
            <w:r w:rsidR="00F70EE4" w:rsidRPr="00CE6AEC">
              <w:rPr>
                <w:rStyle w:val="Hyperlink"/>
                <w:noProof/>
              </w:rPr>
              <w:t>Bushfire Safer Places and Last Resort Refuges</w:t>
            </w:r>
            <w:r w:rsidR="00F70EE4">
              <w:rPr>
                <w:noProof/>
                <w:webHidden/>
              </w:rPr>
              <w:tab/>
            </w:r>
            <w:r w:rsidR="00F70EE4">
              <w:rPr>
                <w:noProof/>
                <w:webHidden/>
              </w:rPr>
              <w:fldChar w:fldCharType="begin"/>
            </w:r>
            <w:r w:rsidR="00F70EE4">
              <w:rPr>
                <w:noProof/>
                <w:webHidden/>
              </w:rPr>
              <w:instrText xml:space="preserve"> PAGEREF _Toc239867119 \h </w:instrText>
            </w:r>
            <w:r w:rsidR="00F70EE4">
              <w:rPr>
                <w:noProof/>
                <w:webHidden/>
              </w:rPr>
            </w:r>
            <w:r w:rsidR="00F70EE4">
              <w:rPr>
                <w:noProof/>
                <w:webHidden/>
              </w:rPr>
              <w:fldChar w:fldCharType="separate"/>
            </w:r>
            <w:r>
              <w:rPr>
                <w:noProof/>
                <w:webHidden/>
              </w:rPr>
              <w:t>12</w:t>
            </w:r>
            <w:r w:rsidR="00F70EE4">
              <w:rPr>
                <w:noProof/>
                <w:webHidden/>
              </w:rPr>
              <w:fldChar w:fldCharType="end"/>
            </w:r>
          </w:hyperlink>
        </w:p>
        <w:p w14:paraId="2AFCD241" w14:textId="13345AD5"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0" w:history="1">
            <w:r w:rsidR="00F70EE4" w:rsidRPr="00CE6AEC">
              <w:rPr>
                <w:rStyle w:val="Hyperlink"/>
                <w:noProof/>
              </w:rPr>
              <w:t>3.</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Governance</w:t>
            </w:r>
            <w:r w:rsidR="00F70EE4">
              <w:rPr>
                <w:noProof/>
                <w:webHidden/>
              </w:rPr>
              <w:tab/>
            </w:r>
            <w:r w:rsidR="00F70EE4">
              <w:rPr>
                <w:noProof/>
                <w:webHidden/>
              </w:rPr>
              <w:fldChar w:fldCharType="begin"/>
            </w:r>
            <w:r w:rsidR="00F70EE4">
              <w:rPr>
                <w:noProof/>
                <w:webHidden/>
              </w:rPr>
              <w:instrText xml:space="preserve"> PAGEREF _Toc239867120 \h </w:instrText>
            </w:r>
            <w:r w:rsidR="00F70EE4">
              <w:rPr>
                <w:noProof/>
                <w:webHidden/>
              </w:rPr>
            </w:r>
            <w:r w:rsidR="00F70EE4">
              <w:rPr>
                <w:noProof/>
                <w:webHidden/>
              </w:rPr>
              <w:fldChar w:fldCharType="separate"/>
            </w:r>
            <w:r>
              <w:rPr>
                <w:noProof/>
                <w:webHidden/>
              </w:rPr>
              <w:t>13</w:t>
            </w:r>
            <w:r w:rsidR="00F70EE4">
              <w:rPr>
                <w:noProof/>
                <w:webHidden/>
              </w:rPr>
              <w:fldChar w:fldCharType="end"/>
            </w:r>
          </w:hyperlink>
        </w:p>
        <w:p w14:paraId="401AC38E" w14:textId="33F63CE9"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1" w:history="1">
            <w:r w:rsidR="00F70EE4" w:rsidRPr="00CE6AEC">
              <w:rPr>
                <w:rStyle w:val="Hyperlink"/>
                <w:noProof/>
              </w:rPr>
              <w:t>4.</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Hub team roles and responsibilities</w:t>
            </w:r>
            <w:r w:rsidR="00F70EE4">
              <w:rPr>
                <w:noProof/>
                <w:webHidden/>
              </w:rPr>
              <w:tab/>
            </w:r>
            <w:r w:rsidR="00F70EE4">
              <w:rPr>
                <w:noProof/>
                <w:webHidden/>
              </w:rPr>
              <w:fldChar w:fldCharType="begin"/>
            </w:r>
            <w:r w:rsidR="00F70EE4">
              <w:rPr>
                <w:noProof/>
                <w:webHidden/>
              </w:rPr>
              <w:instrText xml:space="preserve"> PAGEREF _Toc239867121 \h </w:instrText>
            </w:r>
            <w:r w:rsidR="00F70EE4">
              <w:rPr>
                <w:noProof/>
                <w:webHidden/>
              </w:rPr>
            </w:r>
            <w:r w:rsidR="00F70EE4">
              <w:rPr>
                <w:noProof/>
                <w:webHidden/>
              </w:rPr>
              <w:fldChar w:fldCharType="separate"/>
            </w:r>
            <w:r>
              <w:rPr>
                <w:noProof/>
                <w:webHidden/>
              </w:rPr>
              <w:t>18</w:t>
            </w:r>
            <w:r w:rsidR="00F70EE4">
              <w:rPr>
                <w:noProof/>
                <w:webHidden/>
              </w:rPr>
              <w:fldChar w:fldCharType="end"/>
            </w:r>
          </w:hyperlink>
        </w:p>
        <w:p w14:paraId="5DCD0469" w14:textId="64D68D99"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2" w:history="1">
            <w:r w:rsidR="00F70EE4" w:rsidRPr="00CE6AEC">
              <w:rPr>
                <w:rStyle w:val="Hyperlink"/>
                <w:bCs/>
                <w:noProof/>
              </w:rPr>
              <w:t>5.</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Site safety</w:t>
            </w:r>
            <w:r w:rsidR="00F70EE4">
              <w:rPr>
                <w:noProof/>
                <w:webHidden/>
              </w:rPr>
              <w:tab/>
            </w:r>
            <w:r w:rsidR="00F70EE4">
              <w:rPr>
                <w:noProof/>
                <w:webHidden/>
              </w:rPr>
              <w:fldChar w:fldCharType="begin"/>
            </w:r>
            <w:r w:rsidR="00F70EE4">
              <w:rPr>
                <w:noProof/>
                <w:webHidden/>
              </w:rPr>
              <w:instrText xml:space="preserve"> PAGEREF _Toc239867122 \h </w:instrText>
            </w:r>
            <w:r w:rsidR="00F70EE4">
              <w:rPr>
                <w:noProof/>
                <w:webHidden/>
              </w:rPr>
            </w:r>
            <w:r w:rsidR="00F70EE4">
              <w:rPr>
                <w:noProof/>
                <w:webHidden/>
              </w:rPr>
              <w:fldChar w:fldCharType="separate"/>
            </w:r>
            <w:r>
              <w:rPr>
                <w:noProof/>
                <w:webHidden/>
              </w:rPr>
              <w:t>21</w:t>
            </w:r>
            <w:r w:rsidR="00F70EE4">
              <w:rPr>
                <w:noProof/>
                <w:webHidden/>
              </w:rPr>
              <w:fldChar w:fldCharType="end"/>
            </w:r>
          </w:hyperlink>
        </w:p>
        <w:p w14:paraId="1D2F2A94" w14:textId="790394CE"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3" w:history="1">
            <w:r w:rsidR="00F70EE4" w:rsidRPr="00CE6AEC">
              <w:rPr>
                <w:rStyle w:val="Hyperlink"/>
                <w:noProof/>
              </w:rPr>
              <w:t>6.</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Managing community expectations</w:t>
            </w:r>
            <w:r w:rsidR="00F70EE4">
              <w:rPr>
                <w:noProof/>
                <w:webHidden/>
              </w:rPr>
              <w:tab/>
            </w:r>
            <w:r w:rsidR="00F70EE4">
              <w:rPr>
                <w:noProof/>
                <w:webHidden/>
              </w:rPr>
              <w:fldChar w:fldCharType="begin"/>
            </w:r>
            <w:r w:rsidR="00F70EE4">
              <w:rPr>
                <w:noProof/>
                <w:webHidden/>
              </w:rPr>
              <w:instrText xml:space="preserve"> PAGEREF _Toc239867123 \h </w:instrText>
            </w:r>
            <w:r w:rsidR="00F70EE4">
              <w:rPr>
                <w:noProof/>
                <w:webHidden/>
              </w:rPr>
            </w:r>
            <w:r w:rsidR="00F70EE4">
              <w:rPr>
                <w:noProof/>
                <w:webHidden/>
              </w:rPr>
              <w:fldChar w:fldCharType="separate"/>
            </w:r>
            <w:r>
              <w:rPr>
                <w:noProof/>
                <w:webHidden/>
              </w:rPr>
              <w:t>23</w:t>
            </w:r>
            <w:r w:rsidR="00F70EE4">
              <w:rPr>
                <w:noProof/>
                <w:webHidden/>
              </w:rPr>
              <w:fldChar w:fldCharType="end"/>
            </w:r>
          </w:hyperlink>
        </w:p>
        <w:p w14:paraId="358141F7" w14:textId="3702025B"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4" w:history="1">
            <w:r w:rsidR="00F70EE4" w:rsidRPr="00CE6AEC">
              <w:rPr>
                <w:rStyle w:val="Hyperlink"/>
                <w:bCs/>
                <w:noProof/>
              </w:rPr>
              <w:t>7.</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Building community awareness and social connections</w:t>
            </w:r>
            <w:r w:rsidR="00F70EE4">
              <w:rPr>
                <w:noProof/>
                <w:webHidden/>
              </w:rPr>
              <w:tab/>
            </w:r>
            <w:r w:rsidR="00F70EE4">
              <w:rPr>
                <w:noProof/>
                <w:webHidden/>
              </w:rPr>
              <w:fldChar w:fldCharType="begin"/>
            </w:r>
            <w:r w:rsidR="00F70EE4">
              <w:rPr>
                <w:noProof/>
                <w:webHidden/>
              </w:rPr>
              <w:instrText xml:space="preserve"> PAGEREF _Toc239867124 \h </w:instrText>
            </w:r>
            <w:r w:rsidR="00F70EE4">
              <w:rPr>
                <w:noProof/>
                <w:webHidden/>
              </w:rPr>
            </w:r>
            <w:r w:rsidR="00F70EE4">
              <w:rPr>
                <w:noProof/>
                <w:webHidden/>
              </w:rPr>
              <w:fldChar w:fldCharType="separate"/>
            </w:r>
            <w:r>
              <w:rPr>
                <w:noProof/>
                <w:webHidden/>
              </w:rPr>
              <w:t>24</w:t>
            </w:r>
            <w:r w:rsidR="00F70EE4">
              <w:rPr>
                <w:noProof/>
                <w:webHidden/>
              </w:rPr>
              <w:fldChar w:fldCharType="end"/>
            </w:r>
          </w:hyperlink>
        </w:p>
        <w:p w14:paraId="3ACC5E2C" w14:textId="32778560"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5" w:history="1">
            <w:r w:rsidR="00F70EE4" w:rsidRPr="00CE6AEC">
              <w:rPr>
                <w:rStyle w:val="Hyperlink"/>
                <w:noProof/>
              </w:rPr>
              <w:t>8.</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Exercising and reviewing the plan</w:t>
            </w:r>
            <w:r w:rsidR="00F70EE4">
              <w:rPr>
                <w:noProof/>
                <w:webHidden/>
              </w:rPr>
              <w:tab/>
            </w:r>
            <w:r w:rsidR="00F70EE4">
              <w:rPr>
                <w:noProof/>
                <w:webHidden/>
              </w:rPr>
              <w:fldChar w:fldCharType="begin"/>
            </w:r>
            <w:r w:rsidR="00F70EE4">
              <w:rPr>
                <w:noProof/>
                <w:webHidden/>
              </w:rPr>
              <w:instrText xml:space="preserve"> PAGEREF _Toc239867125 \h </w:instrText>
            </w:r>
            <w:r w:rsidR="00F70EE4">
              <w:rPr>
                <w:noProof/>
                <w:webHidden/>
              </w:rPr>
            </w:r>
            <w:r w:rsidR="00F70EE4">
              <w:rPr>
                <w:noProof/>
                <w:webHidden/>
              </w:rPr>
              <w:fldChar w:fldCharType="separate"/>
            </w:r>
            <w:r>
              <w:rPr>
                <w:noProof/>
                <w:webHidden/>
              </w:rPr>
              <w:t>25</w:t>
            </w:r>
            <w:r w:rsidR="00F70EE4">
              <w:rPr>
                <w:noProof/>
                <w:webHidden/>
              </w:rPr>
              <w:fldChar w:fldCharType="end"/>
            </w:r>
          </w:hyperlink>
        </w:p>
        <w:p w14:paraId="4D4595BA" w14:textId="68F89C94" w:rsidR="00F70EE4" w:rsidRDefault="0001364C">
          <w:pPr>
            <w:pStyle w:val="TOC1"/>
            <w:tabs>
              <w:tab w:val="left" w:pos="44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6" w:history="1">
            <w:r w:rsidR="00F70EE4" w:rsidRPr="00CE6AEC">
              <w:rPr>
                <w:rStyle w:val="Hyperlink"/>
                <w:noProof/>
              </w:rPr>
              <w:t>9.</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Funding opportunities</w:t>
            </w:r>
            <w:r w:rsidR="00F70EE4">
              <w:rPr>
                <w:noProof/>
                <w:webHidden/>
              </w:rPr>
              <w:tab/>
            </w:r>
            <w:r w:rsidR="00F70EE4">
              <w:rPr>
                <w:noProof/>
                <w:webHidden/>
              </w:rPr>
              <w:fldChar w:fldCharType="begin"/>
            </w:r>
            <w:r w:rsidR="00F70EE4">
              <w:rPr>
                <w:noProof/>
                <w:webHidden/>
              </w:rPr>
              <w:instrText xml:space="preserve"> PAGEREF _Toc239867126 \h </w:instrText>
            </w:r>
            <w:r w:rsidR="00F70EE4">
              <w:rPr>
                <w:noProof/>
                <w:webHidden/>
              </w:rPr>
            </w:r>
            <w:r w:rsidR="00F70EE4">
              <w:rPr>
                <w:noProof/>
                <w:webHidden/>
              </w:rPr>
              <w:fldChar w:fldCharType="separate"/>
            </w:r>
            <w:r>
              <w:rPr>
                <w:noProof/>
                <w:webHidden/>
              </w:rPr>
              <w:t>26</w:t>
            </w:r>
            <w:r w:rsidR="00F70EE4">
              <w:rPr>
                <w:noProof/>
                <w:webHidden/>
              </w:rPr>
              <w:fldChar w:fldCharType="end"/>
            </w:r>
          </w:hyperlink>
        </w:p>
        <w:p w14:paraId="018DCEF3" w14:textId="70ED5C27" w:rsidR="00F70EE4" w:rsidRDefault="0001364C">
          <w:pPr>
            <w:pStyle w:val="TOC1"/>
            <w:tabs>
              <w:tab w:val="left" w:pos="720"/>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7" w:history="1">
            <w:r w:rsidR="00F70EE4" w:rsidRPr="00CE6AEC">
              <w:rPr>
                <w:rStyle w:val="Hyperlink"/>
                <w:noProof/>
              </w:rPr>
              <w:t>10.</w:t>
            </w:r>
            <w:r w:rsidR="00F70EE4">
              <w:rPr>
                <w:rFonts w:asciiTheme="minorHAnsi" w:eastAsiaTheme="minorEastAsia" w:hAnsiTheme="minorHAnsi" w:cstheme="minorBidi"/>
                <w:noProof/>
                <w:color w:val="auto"/>
                <w:kern w:val="2"/>
                <w:sz w:val="24"/>
                <w:lang w:val="en-AU"/>
                <w14:ligatures w14:val="standardContextual"/>
              </w:rPr>
              <w:tab/>
            </w:r>
            <w:r w:rsidR="00F70EE4" w:rsidRPr="00CE6AEC">
              <w:rPr>
                <w:rStyle w:val="Hyperlink"/>
                <w:noProof/>
              </w:rPr>
              <w:t>CSH Operation</w:t>
            </w:r>
            <w:r w:rsidR="00F70EE4">
              <w:rPr>
                <w:noProof/>
                <w:webHidden/>
              </w:rPr>
              <w:tab/>
            </w:r>
            <w:r w:rsidR="00F70EE4">
              <w:rPr>
                <w:noProof/>
                <w:webHidden/>
              </w:rPr>
              <w:fldChar w:fldCharType="begin"/>
            </w:r>
            <w:r w:rsidR="00F70EE4">
              <w:rPr>
                <w:noProof/>
                <w:webHidden/>
              </w:rPr>
              <w:instrText xml:space="preserve"> PAGEREF _Toc239867127 \h </w:instrText>
            </w:r>
            <w:r w:rsidR="00F70EE4">
              <w:rPr>
                <w:noProof/>
                <w:webHidden/>
              </w:rPr>
            </w:r>
            <w:r w:rsidR="00F70EE4">
              <w:rPr>
                <w:noProof/>
                <w:webHidden/>
              </w:rPr>
              <w:fldChar w:fldCharType="separate"/>
            </w:r>
            <w:r>
              <w:rPr>
                <w:noProof/>
                <w:webHidden/>
              </w:rPr>
              <w:t>28</w:t>
            </w:r>
            <w:r w:rsidR="00F70EE4">
              <w:rPr>
                <w:noProof/>
                <w:webHidden/>
              </w:rPr>
              <w:fldChar w:fldCharType="end"/>
            </w:r>
          </w:hyperlink>
        </w:p>
        <w:p w14:paraId="3848F39B" w14:textId="2B8B7F67"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8" w:history="1">
            <w:r w:rsidR="00F70EE4" w:rsidRPr="00CE6AEC">
              <w:rPr>
                <w:rStyle w:val="Hyperlink"/>
                <w:noProof/>
              </w:rPr>
              <w:t>Opening and closing the CSH</w:t>
            </w:r>
            <w:r w:rsidR="00F70EE4">
              <w:rPr>
                <w:noProof/>
                <w:webHidden/>
              </w:rPr>
              <w:tab/>
            </w:r>
            <w:r w:rsidR="00F70EE4">
              <w:rPr>
                <w:noProof/>
                <w:webHidden/>
              </w:rPr>
              <w:fldChar w:fldCharType="begin"/>
            </w:r>
            <w:r w:rsidR="00F70EE4">
              <w:rPr>
                <w:noProof/>
                <w:webHidden/>
              </w:rPr>
              <w:instrText xml:space="preserve"> PAGEREF _Toc239867128 \h </w:instrText>
            </w:r>
            <w:r w:rsidR="00F70EE4">
              <w:rPr>
                <w:noProof/>
                <w:webHidden/>
              </w:rPr>
            </w:r>
            <w:r w:rsidR="00F70EE4">
              <w:rPr>
                <w:noProof/>
                <w:webHidden/>
              </w:rPr>
              <w:fldChar w:fldCharType="separate"/>
            </w:r>
            <w:r>
              <w:rPr>
                <w:noProof/>
                <w:webHidden/>
              </w:rPr>
              <w:t>28</w:t>
            </w:r>
            <w:r w:rsidR="00F70EE4">
              <w:rPr>
                <w:noProof/>
                <w:webHidden/>
              </w:rPr>
              <w:fldChar w:fldCharType="end"/>
            </w:r>
          </w:hyperlink>
        </w:p>
        <w:p w14:paraId="61B6450B" w14:textId="2BAF8465"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29" w:history="1">
            <w:r w:rsidR="00F70EE4" w:rsidRPr="00CE6AEC">
              <w:rPr>
                <w:rStyle w:val="Hyperlink"/>
                <w:noProof/>
              </w:rPr>
              <w:t>Supporting impacted community members</w:t>
            </w:r>
            <w:r w:rsidR="00F70EE4">
              <w:rPr>
                <w:noProof/>
                <w:webHidden/>
              </w:rPr>
              <w:tab/>
            </w:r>
            <w:r w:rsidR="00F70EE4">
              <w:rPr>
                <w:noProof/>
                <w:webHidden/>
              </w:rPr>
              <w:fldChar w:fldCharType="begin"/>
            </w:r>
            <w:r w:rsidR="00F70EE4">
              <w:rPr>
                <w:noProof/>
                <w:webHidden/>
              </w:rPr>
              <w:instrText xml:space="preserve"> PAGEREF _Toc239867129 \h </w:instrText>
            </w:r>
            <w:r w:rsidR="00F70EE4">
              <w:rPr>
                <w:noProof/>
                <w:webHidden/>
              </w:rPr>
            </w:r>
            <w:r w:rsidR="00F70EE4">
              <w:rPr>
                <w:noProof/>
                <w:webHidden/>
              </w:rPr>
              <w:fldChar w:fldCharType="separate"/>
            </w:r>
            <w:r>
              <w:rPr>
                <w:noProof/>
                <w:webHidden/>
              </w:rPr>
              <w:t>30</w:t>
            </w:r>
            <w:r w:rsidR="00F70EE4">
              <w:rPr>
                <w:noProof/>
                <w:webHidden/>
              </w:rPr>
              <w:fldChar w:fldCharType="end"/>
            </w:r>
          </w:hyperlink>
        </w:p>
        <w:p w14:paraId="2883A418" w14:textId="76BAD6BC"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0" w:history="1">
            <w:r w:rsidR="00F70EE4" w:rsidRPr="00CE6AEC">
              <w:rPr>
                <w:rStyle w:val="Hyperlink"/>
                <w:noProof/>
              </w:rPr>
              <w:t>Hub resource kit</w:t>
            </w:r>
            <w:r w:rsidR="00F70EE4">
              <w:rPr>
                <w:noProof/>
                <w:webHidden/>
              </w:rPr>
              <w:tab/>
            </w:r>
            <w:r w:rsidR="00F70EE4">
              <w:rPr>
                <w:noProof/>
                <w:webHidden/>
              </w:rPr>
              <w:fldChar w:fldCharType="begin"/>
            </w:r>
            <w:r w:rsidR="00F70EE4">
              <w:rPr>
                <w:noProof/>
                <w:webHidden/>
              </w:rPr>
              <w:instrText xml:space="preserve"> PAGEREF _Toc239867130 \h </w:instrText>
            </w:r>
            <w:r w:rsidR="00F70EE4">
              <w:rPr>
                <w:noProof/>
                <w:webHidden/>
              </w:rPr>
            </w:r>
            <w:r w:rsidR="00F70EE4">
              <w:rPr>
                <w:noProof/>
                <w:webHidden/>
              </w:rPr>
              <w:fldChar w:fldCharType="separate"/>
            </w:r>
            <w:r>
              <w:rPr>
                <w:noProof/>
                <w:webHidden/>
              </w:rPr>
              <w:t>31</w:t>
            </w:r>
            <w:r w:rsidR="00F70EE4">
              <w:rPr>
                <w:noProof/>
                <w:webHidden/>
              </w:rPr>
              <w:fldChar w:fldCharType="end"/>
            </w:r>
          </w:hyperlink>
        </w:p>
        <w:p w14:paraId="5D3AF22D" w14:textId="131BC906"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1" w:history="1">
            <w:r w:rsidR="00F70EE4" w:rsidRPr="00CE6AEC">
              <w:rPr>
                <w:rStyle w:val="Hyperlink"/>
                <w:noProof/>
              </w:rPr>
              <w:t>Public Information Board</w:t>
            </w:r>
            <w:r w:rsidR="00F70EE4">
              <w:rPr>
                <w:noProof/>
                <w:webHidden/>
              </w:rPr>
              <w:tab/>
            </w:r>
            <w:r w:rsidR="00F70EE4">
              <w:rPr>
                <w:noProof/>
                <w:webHidden/>
              </w:rPr>
              <w:fldChar w:fldCharType="begin"/>
            </w:r>
            <w:r w:rsidR="00F70EE4">
              <w:rPr>
                <w:noProof/>
                <w:webHidden/>
              </w:rPr>
              <w:instrText xml:space="preserve"> PAGEREF _Toc239867131 \h </w:instrText>
            </w:r>
            <w:r w:rsidR="00F70EE4">
              <w:rPr>
                <w:noProof/>
                <w:webHidden/>
              </w:rPr>
            </w:r>
            <w:r w:rsidR="00F70EE4">
              <w:rPr>
                <w:noProof/>
                <w:webHidden/>
              </w:rPr>
              <w:fldChar w:fldCharType="separate"/>
            </w:r>
            <w:r>
              <w:rPr>
                <w:noProof/>
                <w:webHidden/>
              </w:rPr>
              <w:t>31</w:t>
            </w:r>
            <w:r w:rsidR="00F70EE4">
              <w:rPr>
                <w:noProof/>
                <w:webHidden/>
              </w:rPr>
              <w:fldChar w:fldCharType="end"/>
            </w:r>
          </w:hyperlink>
        </w:p>
        <w:p w14:paraId="396990CC" w14:textId="11EB1EBB"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2" w:history="1">
            <w:r w:rsidR="00F70EE4" w:rsidRPr="00CE6AEC">
              <w:rPr>
                <w:rStyle w:val="Hyperlink"/>
                <w:noProof/>
              </w:rPr>
              <w:t>Needs and Offers</w:t>
            </w:r>
            <w:r w:rsidR="00F70EE4">
              <w:rPr>
                <w:noProof/>
                <w:webHidden/>
              </w:rPr>
              <w:tab/>
            </w:r>
            <w:r w:rsidR="00F70EE4">
              <w:rPr>
                <w:noProof/>
                <w:webHidden/>
              </w:rPr>
              <w:fldChar w:fldCharType="begin"/>
            </w:r>
            <w:r w:rsidR="00F70EE4">
              <w:rPr>
                <w:noProof/>
                <w:webHidden/>
              </w:rPr>
              <w:instrText xml:space="preserve"> PAGEREF _Toc239867132 \h </w:instrText>
            </w:r>
            <w:r w:rsidR="00F70EE4">
              <w:rPr>
                <w:noProof/>
                <w:webHidden/>
              </w:rPr>
            </w:r>
            <w:r w:rsidR="00F70EE4">
              <w:rPr>
                <w:noProof/>
                <w:webHidden/>
              </w:rPr>
              <w:fldChar w:fldCharType="separate"/>
            </w:r>
            <w:r>
              <w:rPr>
                <w:noProof/>
                <w:webHidden/>
              </w:rPr>
              <w:t>33</w:t>
            </w:r>
            <w:r w:rsidR="00F70EE4">
              <w:rPr>
                <w:noProof/>
                <w:webHidden/>
              </w:rPr>
              <w:fldChar w:fldCharType="end"/>
            </w:r>
          </w:hyperlink>
        </w:p>
        <w:p w14:paraId="21E4C3E5" w14:textId="44C806B7"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3" w:history="1">
            <w:r w:rsidR="00F70EE4" w:rsidRPr="00CE6AEC">
              <w:rPr>
                <w:rStyle w:val="Hyperlink"/>
                <w:noProof/>
              </w:rPr>
              <w:t>Procedures and supporting information</w:t>
            </w:r>
            <w:r w:rsidR="00F70EE4">
              <w:rPr>
                <w:noProof/>
                <w:webHidden/>
              </w:rPr>
              <w:tab/>
            </w:r>
            <w:r w:rsidR="00F70EE4">
              <w:rPr>
                <w:noProof/>
                <w:webHidden/>
              </w:rPr>
              <w:fldChar w:fldCharType="begin"/>
            </w:r>
            <w:r w:rsidR="00F70EE4">
              <w:rPr>
                <w:noProof/>
                <w:webHidden/>
              </w:rPr>
              <w:instrText xml:space="preserve"> PAGEREF _Toc239867133 \h </w:instrText>
            </w:r>
            <w:r w:rsidR="00F70EE4">
              <w:rPr>
                <w:noProof/>
                <w:webHidden/>
              </w:rPr>
            </w:r>
            <w:r w:rsidR="00F70EE4">
              <w:rPr>
                <w:noProof/>
                <w:webHidden/>
              </w:rPr>
              <w:fldChar w:fldCharType="separate"/>
            </w:r>
            <w:r>
              <w:rPr>
                <w:noProof/>
                <w:webHidden/>
              </w:rPr>
              <w:t>34</w:t>
            </w:r>
            <w:r w:rsidR="00F70EE4">
              <w:rPr>
                <w:noProof/>
                <w:webHidden/>
              </w:rPr>
              <w:fldChar w:fldCharType="end"/>
            </w:r>
          </w:hyperlink>
        </w:p>
        <w:p w14:paraId="603BDD3D" w14:textId="612C8EC9" w:rsidR="00F70EE4" w:rsidRDefault="0001364C">
          <w:pPr>
            <w:pStyle w:val="TOC1"/>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4" w:history="1">
            <w:r w:rsidR="00F70EE4" w:rsidRPr="00CE6AEC">
              <w:rPr>
                <w:rStyle w:val="Hyperlink"/>
                <w:noProof/>
              </w:rPr>
              <w:t>Appendix A: Roles Cards</w:t>
            </w:r>
            <w:r w:rsidR="00F70EE4">
              <w:rPr>
                <w:noProof/>
                <w:webHidden/>
              </w:rPr>
              <w:tab/>
            </w:r>
            <w:r w:rsidR="00F70EE4">
              <w:rPr>
                <w:noProof/>
                <w:webHidden/>
              </w:rPr>
              <w:fldChar w:fldCharType="begin"/>
            </w:r>
            <w:r w:rsidR="00F70EE4">
              <w:rPr>
                <w:noProof/>
                <w:webHidden/>
              </w:rPr>
              <w:instrText xml:space="preserve"> PAGEREF _Toc239867134 \h </w:instrText>
            </w:r>
            <w:r w:rsidR="00F70EE4">
              <w:rPr>
                <w:noProof/>
                <w:webHidden/>
              </w:rPr>
            </w:r>
            <w:r w:rsidR="00F70EE4">
              <w:rPr>
                <w:noProof/>
                <w:webHidden/>
              </w:rPr>
              <w:fldChar w:fldCharType="separate"/>
            </w:r>
            <w:r>
              <w:rPr>
                <w:noProof/>
                <w:webHidden/>
              </w:rPr>
              <w:t>35</w:t>
            </w:r>
            <w:r w:rsidR="00F70EE4">
              <w:rPr>
                <w:noProof/>
                <w:webHidden/>
              </w:rPr>
              <w:fldChar w:fldCharType="end"/>
            </w:r>
          </w:hyperlink>
        </w:p>
        <w:p w14:paraId="73A35E13" w14:textId="0EE747FC"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5" w:history="1">
            <w:r w:rsidR="00F70EE4" w:rsidRPr="00CE6AEC">
              <w:rPr>
                <w:rStyle w:val="Hyperlink"/>
                <w:noProof/>
              </w:rPr>
              <w:t>Hub Lead</w:t>
            </w:r>
            <w:r w:rsidR="00F70EE4">
              <w:rPr>
                <w:noProof/>
                <w:webHidden/>
              </w:rPr>
              <w:tab/>
            </w:r>
            <w:r w:rsidR="00F70EE4">
              <w:rPr>
                <w:noProof/>
                <w:webHidden/>
              </w:rPr>
              <w:fldChar w:fldCharType="begin"/>
            </w:r>
            <w:r w:rsidR="00F70EE4">
              <w:rPr>
                <w:noProof/>
                <w:webHidden/>
              </w:rPr>
              <w:instrText xml:space="preserve"> PAGEREF _Toc239867135 \h </w:instrText>
            </w:r>
            <w:r w:rsidR="00F70EE4">
              <w:rPr>
                <w:noProof/>
                <w:webHidden/>
              </w:rPr>
            </w:r>
            <w:r w:rsidR="00F70EE4">
              <w:rPr>
                <w:noProof/>
                <w:webHidden/>
              </w:rPr>
              <w:fldChar w:fldCharType="separate"/>
            </w:r>
            <w:r>
              <w:rPr>
                <w:noProof/>
                <w:webHidden/>
              </w:rPr>
              <w:t>35</w:t>
            </w:r>
            <w:r w:rsidR="00F70EE4">
              <w:rPr>
                <w:noProof/>
                <w:webHidden/>
              </w:rPr>
              <w:fldChar w:fldCharType="end"/>
            </w:r>
          </w:hyperlink>
        </w:p>
        <w:p w14:paraId="5D5CF4D7" w14:textId="592990F3"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6" w:history="1">
            <w:r w:rsidR="00F70EE4" w:rsidRPr="00CE6AEC">
              <w:rPr>
                <w:rStyle w:val="Hyperlink"/>
                <w:noProof/>
              </w:rPr>
              <w:t>Information Support</w:t>
            </w:r>
            <w:r w:rsidR="00F70EE4">
              <w:rPr>
                <w:noProof/>
                <w:webHidden/>
              </w:rPr>
              <w:tab/>
            </w:r>
            <w:r w:rsidR="00F70EE4">
              <w:rPr>
                <w:noProof/>
                <w:webHidden/>
              </w:rPr>
              <w:fldChar w:fldCharType="begin"/>
            </w:r>
            <w:r w:rsidR="00F70EE4">
              <w:rPr>
                <w:noProof/>
                <w:webHidden/>
              </w:rPr>
              <w:instrText xml:space="preserve"> PAGEREF _Toc239867136 \h </w:instrText>
            </w:r>
            <w:r w:rsidR="00F70EE4">
              <w:rPr>
                <w:noProof/>
                <w:webHidden/>
              </w:rPr>
            </w:r>
            <w:r w:rsidR="00F70EE4">
              <w:rPr>
                <w:noProof/>
                <w:webHidden/>
              </w:rPr>
              <w:fldChar w:fldCharType="separate"/>
            </w:r>
            <w:r>
              <w:rPr>
                <w:noProof/>
                <w:webHidden/>
              </w:rPr>
              <w:t>37</w:t>
            </w:r>
            <w:r w:rsidR="00F70EE4">
              <w:rPr>
                <w:noProof/>
                <w:webHidden/>
              </w:rPr>
              <w:fldChar w:fldCharType="end"/>
            </w:r>
          </w:hyperlink>
        </w:p>
        <w:p w14:paraId="5229B259" w14:textId="691C3F4D"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7" w:history="1">
            <w:r w:rsidR="00F70EE4" w:rsidRPr="00CE6AEC">
              <w:rPr>
                <w:rStyle w:val="Hyperlink"/>
                <w:noProof/>
              </w:rPr>
              <w:t>Community Support</w:t>
            </w:r>
            <w:r w:rsidR="00F70EE4">
              <w:rPr>
                <w:noProof/>
                <w:webHidden/>
              </w:rPr>
              <w:tab/>
            </w:r>
            <w:r w:rsidR="00F70EE4">
              <w:rPr>
                <w:noProof/>
                <w:webHidden/>
              </w:rPr>
              <w:fldChar w:fldCharType="begin"/>
            </w:r>
            <w:r w:rsidR="00F70EE4">
              <w:rPr>
                <w:noProof/>
                <w:webHidden/>
              </w:rPr>
              <w:instrText xml:space="preserve"> PAGEREF _Toc239867137 \h </w:instrText>
            </w:r>
            <w:r w:rsidR="00F70EE4">
              <w:rPr>
                <w:noProof/>
                <w:webHidden/>
              </w:rPr>
            </w:r>
            <w:r w:rsidR="00F70EE4">
              <w:rPr>
                <w:noProof/>
                <w:webHidden/>
              </w:rPr>
              <w:fldChar w:fldCharType="separate"/>
            </w:r>
            <w:r>
              <w:rPr>
                <w:noProof/>
                <w:webHidden/>
              </w:rPr>
              <w:t>40</w:t>
            </w:r>
            <w:r w:rsidR="00F70EE4">
              <w:rPr>
                <w:noProof/>
                <w:webHidden/>
              </w:rPr>
              <w:fldChar w:fldCharType="end"/>
            </w:r>
          </w:hyperlink>
        </w:p>
        <w:p w14:paraId="24ABDCCC" w14:textId="677C0357"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8" w:history="1">
            <w:r w:rsidR="00F70EE4" w:rsidRPr="00CE6AEC">
              <w:rPr>
                <w:rStyle w:val="Hyperlink"/>
                <w:noProof/>
              </w:rPr>
              <w:t>General Hub Support</w:t>
            </w:r>
            <w:r w:rsidR="00F70EE4">
              <w:rPr>
                <w:noProof/>
                <w:webHidden/>
              </w:rPr>
              <w:tab/>
            </w:r>
            <w:r w:rsidR="00F70EE4">
              <w:rPr>
                <w:noProof/>
                <w:webHidden/>
              </w:rPr>
              <w:fldChar w:fldCharType="begin"/>
            </w:r>
            <w:r w:rsidR="00F70EE4">
              <w:rPr>
                <w:noProof/>
                <w:webHidden/>
              </w:rPr>
              <w:instrText xml:space="preserve"> PAGEREF _Toc239867138 \h </w:instrText>
            </w:r>
            <w:r w:rsidR="00F70EE4">
              <w:rPr>
                <w:noProof/>
                <w:webHidden/>
              </w:rPr>
            </w:r>
            <w:r w:rsidR="00F70EE4">
              <w:rPr>
                <w:noProof/>
                <w:webHidden/>
              </w:rPr>
              <w:fldChar w:fldCharType="separate"/>
            </w:r>
            <w:r>
              <w:rPr>
                <w:noProof/>
                <w:webHidden/>
              </w:rPr>
              <w:t>42</w:t>
            </w:r>
            <w:r w:rsidR="00F70EE4">
              <w:rPr>
                <w:noProof/>
                <w:webHidden/>
              </w:rPr>
              <w:fldChar w:fldCharType="end"/>
            </w:r>
          </w:hyperlink>
        </w:p>
        <w:p w14:paraId="70423721" w14:textId="2AEA475E"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39" w:history="1">
            <w:r w:rsidR="00F70EE4" w:rsidRPr="00CE6AEC">
              <w:rPr>
                <w:rStyle w:val="Hyperlink"/>
                <w:noProof/>
              </w:rPr>
              <w:t>Catering Officer</w:t>
            </w:r>
            <w:r w:rsidR="00F70EE4">
              <w:rPr>
                <w:noProof/>
                <w:webHidden/>
              </w:rPr>
              <w:tab/>
            </w:r>
            <w:r w:rsidR="00F70EE4">
              <w:rPr>
                <w:noProof/>
                <w:webHidden/>
              </w:rPr>
              <w:fldChar w:fldCharType="begin"/>
            </w:r>
            <w:r w:rsidR="00F70EE4">
              <w:rPr>
                <w:noProof/>
                <w:webHidden/>
              </w:rPr>
              <w:instrText xml:space="preserve"> PAGEREF _Toc239867139 \h </w:instrText>
            </w:r>
            <w:r w:rsidR="00F70EE4">
              <w:rPr>
                <w:noProof/>
                <w:webHidden/>
              </w:rPr>
            </w:r>
            <w:r w:rsidR="00F70EE4">
              <w:rPr>
                <w:noProof/>
                <w:webHidden/>
              </w:rPr>
              <w:fldChar w:fldCharType="separate"/>
            </w:r>
            <w:r>
              <w:rPr>
                <w:noProof/>
                <w:webHidden/>
              </w:rPr>
              <w:t>43</w:t>
            </w:r>
            <w:r w:rsidR="00F70EE4">
              <w:rPr>
                <w:noProof/>
                <w:webHidden/>
              </w:rPr>
              <w:fldChar w:fldCharType="end"/>
            </w:r>
          </w:hyperlink>
        </w:p>
        <w:p w14:paraId="3749CF98" w14:textId="7AB97EA1"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40" w:history="1">
            <w:r w:rsidR="00F70EE4" w:rsidRPr="00CE6AEC">
              <w:rPr>
                <w:rStyle w:val="Hyperlink"/>
                <w:noProof/>
              </w:rPr>
              <w:t>IT Support</w:t>
            </w:r>
            <w:r w:rsidR="00F70EE4">
              <w:rPr>
                <w:noProof/>
                <w:webHidden/>
              </w:rPr>
              <w:tab/>
            </w:r>
            <w:r w:rsidR="00F70EE4">
              <w:rPr>
                <w:noProof/>
                <w:webHidden/>
              </w:rPr>
              <w:fldChar w:fldCharType="begin"/>
            </w:r>
            <w:r w:rsidR="00F70EE4">
              <w:rPr>
                <w:noProof/>
                <w:webHidden/>
              </w:rPr>
              <w:instrText xml:space="preserve"> PAGEREF _Toc239867140 \h </w:instrText>
            </w:r>
            <w:r w:rsidR="00F70EE4">
              <w:rPr>
                <w:noProof/>
                <w:webHidden/>
              </w:rPr>
            </w:r>
            <w:r w:rsidR="00F70EE4">
              <w:rPr>
                <w:noProof/>
                <w:webHidden/>
              </w:rPr>
              <w:fldChar w:fldCharType="separate"/>
            </w:r>
            <w:r>
              <w:rPr>
                <w:noProof/>
                <w:webHidden/>
              </w:rPr>
              <w:t>44</w:t>
            </w:r>
            <w:r w:rsidR="00F70EE4">
              <w:rPr>
                <w:noProof/>
                <w:webHidden/>
              </w:rPr>
              <w:fldChar w:fldCharType="end"/>
            </w:r>
          </w:hyperlink>
        </w:p>
        <w:p w14:paraId="25ADD58F" w14:textId="4A3CB97E" w:rsidR="00F70EE4" w:rsidRDefault="0001364C">
          <w:pPr>
            <w:pStyle w:val="TOC2"/>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41" w:history="1">
            <w:r w:rsidR="00F70EE4" w:rsidRPr="00CE6AEC">
              <w:rPr>
                <w:rStyle w:val="Hyperlink"/>
                <w:noProof/>
              </w:rPr>
              <w:t>Spontaneous volunteers</w:t>
            </w:r>
            <w:r w:rsidR="00F70EE4">
              <w:rPr>
                <w:noProof/>
                <w:webHidden/>
              </w:rPr>
              <w:tab/>
            </w:r>
            <w:r w:rsidR="00F70EE4">
              <w:rPr>
                <w:noProof/>
                <w:webHidden/>
              </w:rPr>
              <w:fldChar w:fldCharType="begin"/>
            </w:r>
            <w:r w:rsidR="00F70EE4">
              <w:rPr>
                <w:noProof/>
                <w:webHidden/>
              </w:rPr>
              <w:instrText xml:space="preserve"> PAGEREF _Toc239867141 \h </w:instrText>
            </w:r>
            <w:r w:rsidR="00F70EE4">
              <w:rPr>
                <w:noProof/>
                <w:webHidden/>
              </w:rPr>
            </w:r>
            <w:r w:rsidR="00F70EE4">
              <w:rPr>
                <w:noProof/>
                <w:webHidden/>
              </w:rPr>
              <w:fldChar w:fldCharType="separate"/>
            </w:r>
            <w:r>
              <w:rPr>
                <w:noProof/>
                <w:webHidden/>
              </w:rPr>
              <w:t>45</w:t>
            </w:r>
            <w:r w:rsidR="00F70EE4">
              <w:rPr>
                <w:noProof/>
                <w:webHidden/>
              </w:rPr>
              <w:fldChar w:fldCharType="end"/>
            </w:r>
          </w:hyperlink>
        </w:p>
        <w:p w14:paraId="18E6928A" w14:textId="771AE948" w:rsidR="00F70EE4" w:rsidRDefault="0001364C">
          <w:pPr>
            <w:pStyle w:val="TOC1"/>
            <w:tabs>
              <w:tab w:val="right" w:leader="dot" w:pos="10070"/>
            </w:tabs>
            <w:rPr>
              <w:rFonts w:asciiTheme="minorHAnsi" w:eastAsiaTheme="minorEastAsia" w:hAnsiTheme="minorHAnsi" w:cstheme="minorBidi"/>
              <w:noProof/>
              <w:color w:val="auto"/>
              <w:kern w:val="2"/>
              <w:sz w:val="24"/>
              <w:lang w:val="en-AU"/>
              <w14:ligatures w14:val="standardContextual"/>
            </w:rPr>
          </w:pPr>
          <w:hyperlink w:anchor="_Toc239867142" w:history="1">
            <w:r w:rsidR="00F70EE4" w:rsidRPr="00CE6AEC">
              <w:rPr>
                <w:rStyle w:val="Hyperlink"/>
                <w:noProof/>
              </w:rPr>
              <w:t>Appendix B: Spontaneous Volunteer Registration Form</w:t>
            </w:r>
            <w:r w:rsidR="00F70EE4">
              <w:rPr>
                <w:noProof/>
                <w:webHidden/>
              </w:rPr>
              <w:tab/>
            </w:r>
            <w:r w:rsidR="00F70EE4">
              <w:rPr>
                <w:noProof/>
                <w:webHidden/>
              </w:rPr>
              <w:fldChar w:fldCharType="begin"/>
            </w:r>
            <w:r w:rsidR="00F70EE4">
              <w:rPr>
                <w:noProof/>
                <w:webHidden/>
              </w:rPr>
              <w:instrText xml:space="preserve"> PAGEREF _Toc239867142 \h </w:instrText>
            </w:r>
            <w:r w:rsidR="00F70EE4">
              <w:rPr>
                <w:noProof/>
                <w:webHidden/>
              </w:rPr>
            </w:r>
            <w:r w:rsidR="00F70EE4">
              <w:rPr>
                <w:noProof/>
                <w:webHidden/>
              </w:rPr>
              <w:fldChar w:fldCharType="separate"/>
            </w:r>
            <w:r>
              <w:rPr>
                <w:noProof/>
                <w:webHidden/>
              </w:rPr>
              <w:t>46</w:t>
            </w:r>
            <w:r w:rsidR="00F70EE4">
              <w:rPr>
                <w:noProof/>
                <w:webHidden/>
              </w:rPr>
              <w:fldChar w:fldCharType="end"/>
            </w:r>
          </w:hyperlink>
        </w:p>
        <w:p w14:paraId="37FD168F" w14:textId="60906576" w:rsidR="00ED1364" w:rsidRPr="00580D12" w:rsidRDefault="00580D12" w:rsidP="004A4B2F">
          <w:r>
            <w:rPr>
              <w:b/>
              <w:bCs/>
              <w:noProof/>
            </w:rPr>
            <w:fldChar w:fldCharType="end"/>
          </w:r>
        </w:p>
      </w:sdtContent>
    </w:sdt>
    <w:p w14:paraId="70B2DD2B" w14:textId="162697EE" w:rsidR="00DC4BB5" w:rsidRPr="00BB47CD" w:rsidRDefault="00BB47CD" w:rsidP="00BB47CD">
      <w:pPr>
        <w:pStyle w:val="NumberedHeading1"/>
      </w:pPr>
      <w:bookmarkStart w:id="5" w:name="_Toc239867114"/>
      <w:r>
        <w:t>What is the Community Support Hub?</w:t>
      </w:r>
      <w:bookmarkEnd w:id="5"/>
    </w:p>
    <w:p w14:paraId="530E9378" w14:textId="138611EE" w:rsidR="00E871A2" w:rsidRPr="005B69C9" w:rsidRDefault="00E871A2" w:rsidP="002A3222">
      <w:pPr>
        <w:rPr>
          <w:color w:val="000000"/>
          <w:kern w:val="2"/>
          <w:lang w:val="en-AU"/>
          <w14:ligatures w14:val="standardContextual"/>
        </w:rPr>
      </w:pPr>
      <w:r w:rsidRPr="005B69C9">
        <w:t xml:space="preserve">The [XXX CSH] </w:t>
      </w:r>
      <w:r w:rsidR="00C43511" w:rsidRPr="005B69C9">
        <w:t>aims to</w:t>
      </w:r>
      <w:r w:rsidRPr="005B69C9">
        <w:t xml:space="preserve"> support local preparedness and community connection by working with community members, local groups and services, council, and emergency services. This may include helping the community understand local risks, prepare for disruptions, and support each other when local needs arise.</w:t>
      </w:r>
    </w:p>
    <w:p w14:paraId="4CE6DA91" w14:textId="3144E6A6" w:rsidR="00E871A2" w:rsidRPr="005B69C9" w:rsidRDefault="00E871A2" w:rsidP="002A3222">
      <w:pPr>
        <w:rPr>
          <w:color w:val="000000"/>
          <w:kern w:val="2"/>
          <w:lang w:val="en-AU"/>
          <w14:ligatures w14:val="standardContextual"/>
        </w:rPr>
      </w:pPr>
      <w:bookmarkStart w:id="6" w:name="_Hlk193377061"/>
      <w:r w:rsidRPr="005B69C9">
        <w:t xml:space="preserve">During the planning phase, the [XXX CSH] </w:t>
      </w:r>
      <w:r w:rsidR="00F74D9B" w:rsidRPr="005B69C9">
        <w:t>plans to</w:t>
      </w:r>
      <w:r w:rsidRPr="005B69C9">
        <w:t xml:space="preserve"> work with the community to build preparedness, strengthen local connections, and identify how the CSH may assist if it opens. The activities of the [XXX CSH] </w:t>
      </w:r>
      <w:r w:rsidR="005F0150" w:rsidRPr="005B69C9">
        <w:t xml:space="preserve">will </w:t>
      </w:r>
      <w:r w:rsidRPr="005B69C9">
        <w:t>reflect local strengths, local capacity, and the agreed purpose of the hub.</w:t>
      </w:r>
    </w:p>
    <w:bookmarkEnd w:id="6"/>
    <w:p w14:paraId="061576A7" w14:textId="77777777" w:rsidR="00636959" w:rsidRPr="005B69C9" w:rsidRDefault="00E871A2" w:rsidP="002A3222">
      <w:r w:rsidRPr="005B69C9">
        <w:t xml:space="preserve">The [XXX CSH] may open to support the community during local disruptions or after emergencies, where it is safe to do so and there is a clear local need. </w:t>
      </w:r>
    </w:p>
    <w:p w14:paraId="63C3EBAA" w14:textId="499CEDE5" w:rsidR="00922AC5" w:rsidRPr="005B69C9" w:rsidRDefault="00E871A2" w:rsidP="006A6297">
      <w:r w:rsidRPr="005B69C9">
        <w:t>This may include events such as:</w:t>
      </w:r>
      <w:r w:rsidR="006A6297">
        <w:t xml:space="preserve"> </w:t>
      </w:r>
      <w:r w:rsidR="00922AC5" w:rsidRPr="005B69C9">
        <w:t>extended power outages</w:t>
      </w:r>
      <w:r w:rsidR="006A6297">
        <w:t xml:space="preserve">, </w:t>
      </w:r>
      <w:r w:rsidR="00922AC5" w:rsidRPr="005B69C9">
        <w:t>periods of extreme heat</w:t>
      </w:r>
      <w:r w:rsidR="006A6297">
        <w:t xml:space="preserve">, </w:t>
      </w:r>
      <w:r w:rsidR="00922AC5" w:rsidRPr="005B69C9">
        <w:t>storms</w:t>
      </w:r>
      <w:r w:rsidR="006A6297">
        <w:t xml:space="preserve">, </w:t>
      </w:r>
      <w:r w:rsidR="00922AC5" w:rsidRPr="005B69C9">
        <w:t>bushfire</w:t>
      </w:r>
      <w:r w:rsidR="006A6297">
        <w:t xml:space="preserve">, </w:t>
      </w:r>
      <w:r w:rsidR="00922AC5" w:rsidRPr="005B69C9">
        <w:t>flood</w:t>
      </w:r>
      <w:r w:rsidR="006A6297">
        <w:t xml:space="preserve">, </w:t>
      </w:r>
      <w:r w:rsidR="007C6231">
        <w:t xml:space="preserve">or a </w:t>
      </w:r>
      <w:r w:rsidR="00922AC5" w:rsidRPr="005B69C9">
        <w:t>major accident or collective trauma affecting the community</w:t>
      </w:r>
      <w:r w:rsidR="00036393" w:rsidRPr="005B69C9">
        <w:t>.</w:t>
      </w:r>
    </w:p>
    <w:p w14:paraId="1ACB6784" w14:textId="77777777" w:rsidR="002370B4" w:rsidRDefault="002370B4">
      <w:pPr>
        <w:rPr>
          <w:color w:val="000000"/>
          <w:kern w:val="2"/>
          <w:lang w:val="en-AU"/>
          <w14:ligatures w14:val="standardContextual"/>
        </w:rPr>
      </w:pPr>
      <w:r>
        <w:t>The [XXX CSH] will only open when it is safe to do so. At a minimum, the CSH will not open if the building cannot be accessed safely, if the building or access route is affected by road closures or site safety hazards, if the location is within a ‘Watch and Act’ or ‘Emergency Warning’ area, or on days of forecast Catastrophic Fire Danger Rating for the CSH location.</w:t>
      </w:r>
    </w:p>
    <w:p w14:paraId="58017F20" w14:textId="193A814A" w:rsidR="00E871A2" w:rsidRPr="005B69C9" w:rsidRDefault="00E905C7" w:rsidP="002A3222">
      <w:pPr>
        <w:rPr>
          <w:color w:val="000000"/>
          <w:kern w:val="2"/>
          <w:lang w:val="en-AU"/>
          <w14:ligatures w14:val="standardContextual"/>
        </w:rPr>
      </w:pPr>
      <w:r w:rsidRPr="005B69C9">
        <w:t>Warning areas can change rapidly and must be monitored closely. Where there is no direct threat at the site, a CSH may open during extended disruptions (e.g., prolonged power outages, water shortages or periods of extreme heat).</w:t>
      </w:r>
    </w:p>
    <w:p w14:paraId="78287303" w14:textId="302BA60D" w:rsidR="00BE0031" w:rsidRPr="00B60864" w:rsidRDefault="00BE0031" w:rsidP="007B442E">
      <w:pPr>
        <w:pStyle w:val="Heading4"/>
      </w:pPr>
      <w:r w:rsidRPr="00B60864">
        <w:t>Benefits of a C</w:t>
      </w:r>
      <w:r w:rsidR="001D5F4D" w:rsidRPr="00B60864">
        <w:t>SH</w:t>
      </w:r>
    </w:p>
    <w:p w14:paraId="05065D1A" w14:textId="77777777" w:rsidR="00875614" w:rsidRPr="00A67670" w:rsidRDefault="00875614" w:rsidP="002A3222">
      <w:pPr>
        <w:rPr>
          <w:color w:val="000000"/>
          <w:kern w:val="2"/>
          <w:lang w:val="en-AU"/>
          <w14:ligatures w14:val="standardContextual"/>
        </w:rPr>
      </w:pPr>
      <w:r w:rsidRPr="00A67670">
        <w:t>The [XXX CSH] aims to strengthen preparedness, support local connection, and enable practical community-led support when disruptions or emergencies affect the area.</w:t>
      </w:r>
    </w:p>
    <w:p w14:paraId="38E6F775" w14:textId="18A33926" w:rsidR="00F51432" w:rsidRPr="0074474E" w:rsidRDefault="00036393" w:rsidP="007B442E">
      <w:pPr>
        <w:pStyle w:val="Heading5"/>
      </w:pPr>
      <w:r w:rsidRPr="0074474E">
        <w:t>Building c</w:t>
      </w:r>
      <w:r w:rsidR="00F51432" w:rsidRPr="0074474E">
        <w:t>ommunity preparedness</w:t>
      </w:r>
    </w:p>
    <w:p w14:paraId="518DE2B9" w14:textId="77777777" w:rsidR="00036393" w:rsidRPr="00A67670" w:rsidRDefault="00F51432" w:rsidP="002A3222">
      <w:r w:rsidRPr="00A67670">
        <w:t xml:space="preserve">The [XXX CSH] </w:t>
      </w:r>
      <w:r w:rsidR="00036393" w:rsidRPr="00A67670">
        <w:t>aims to</w:t>
      </w:r>
      <w:r w:rsidRPr="00A67670">
        <w:t xml:space="preserve"> support community preparedness by strengthening local connections, building awareness of risks and capabilities, and helping the community prepare to support itself and others when disruptions or emergencies occur. </w:t>
      </w:r>
    </w:p>
    <w:p w14:paraId="0FB01687" w14:textId="3D75215E" w:rsidR="00F51432" w:rsidRPr="00A67670" w:rsidRDefault="00F51432" w:rsidP="002A3222">
      <w:pPr>
        <w:rPr>
          <w:color w:val="000000"/>
          <w:kern w:val="2"/>
          <w:lang w:val="en-AU"/>
          <w14:ligatures w14:val="standardContextual"/>
        </w:rPr>
      </w:pPr>
      <w:r w:rsidRPr="00A67670">
        <w:t>This may include:</w:t>
      </w:r>
    </w:p>
    <w:p w14:paraId="715CF668" w14:textId="77777777" w:rsidR="00F51432" w:rsidRPr="00A67670" w:rsidRDefault="00F51432" w:rsidP="002A3222">
      <w:pPr>
        <w:pStyle w:val="ListParagraph"/>
        <w:rPr>
          <w:color w:val="000000"/>
          <w:kern w:val="2"/>
          <w:lang w:val="en-AU"/>
          <w14:ligatures w14:val="standardContextual"/>
        </w:rPr>
      </w:pPr>
      <w:r w:rsidRPr="00A67670">
        <w:t>increasing social connections within the community and with local groups and services</w:t>
      </w:r>
    </w:p>
    <w:p w14:paraId="5EF20C04" w14:textId="77777777" w:rsidR="00F51432" w:rsidRPr="00A67670" w:rsidRDefault="00F51432" w:rsidP="002A3222">
      <w:pPr>
        <w:pStyle w:val="ListParagraph"/>
      </w:pPr>
      <w:r w:rsidRPr="00A67670">
        <w:t>understanding community strengths, local skills, resources and networks that may be drawn on to assist impacted community members</w:t>
      </w:r>
    </w:p>
    <w:p w14:paraId="06C3DCB5" w14:textId="77777777" w:rsidR="00F51432" w:rsidRPr="00A67670" w:rsidRDefault="00F51432" w:rsidP="002A3222">
      <w:pPr>
        <w:pStyle w:val="ListParagraph"/>
      </w:pPr>
      <w:r w:rsidRPr="00A67670">
        <w:t>raising awareness about local risks, official emergency messaging, and the steps individuals and communities can take to reduce impacts</w:t>
      </w:r>
    </w:p>
    <w:p w14:paraId="4E6003B1" w14:textId="77777777" w:rsidR="00027041" w:rsidRPr="00A67670" w:rsidRDefault="00027041" w:rsidP="002A3222">
      <w:pPr>
        <w:pStyle w:val="ListParagraph"/>
      </w:pPr>
      <w:r w:rsidRPr="00A67670">
        <w:t>developing and maintaining links with the council, emergency services and other relevant agencies to support two-way communication and coordination</w:t>
      </w:r>
    </w:p>
    <w:p w14:paraId="22F6CAC5" w14:textId="77777777" w:rsidR="00F51432" w:rsidRPr="00A67670" w:rsidRDefault="00F51432" w:rsidP="002A3222">
      <w:pPr>
        <w:pStyle w:val="ListParagraph"/>
      </w:pPr>
      <w:r w:rsidRPr="00A67670">
        <w:t>planning for when a CSH opens, including defining the CSH purpose, activities, volunteer roles and other practical requirements</w:t>
      </w:r>
    </w:p>
    <w:p w14:paraId="70CDB830" w14:textId="77777777" w:rsidR="00F51432" w:rsidRPr="00A67670" w:rsidRDefault="00F51432" w:rsidP="002A3222">
      <w:pPr>
        <w:pStyle w:val="ListParagraph"/>
      </w:pPr>
      <w:r w:rsidRPr="00A67670">
        <w:t>supporting structured and well-managed volunteering, including planning for the safe use of spontaneous volunteers where appropriate</w:t>
      </w:r>
    </w:p>
    <w:p w14:paraId="1F1FF45D" w14:textId="77777777" w:rsidR="00F51432" w:rsidRPr="00A67670" w:rsidRDefault="00F51432" w:rsidP="002A3222">
      <w:pPr>
        <w:pStyle w:val="ListParagraph"/>
      </w:pPr>
      <w:r w:rsidRPr="00A67670">
        <w:t>ongoing learning, knowledge sharing, and continuous improvement of community hub processes.</w:t>
      </w:r>
    </w:p>
    <w:p w14:paraId="27EE4F0E" w14:textId="77777777" w:rsidR="00F51432" w:rsidRPr="00004C8E" w:rsidRDefault="00F51432" w:rsidP="007B442E">
      <w:pPr>
        <w:pStyle w:val="Heading4"/>
        <w:rPr>
          <w:b w:val="0"/>
          <w:bCs w:val="0"/>
        </w:rPr>
      </w:pPr>
      <w:r w:rsidRPr="00004C8E">
        <w:rPr>
          <w:b w:val="0"/>
          <w:bCs w:val="0"/>
        </w:rPr>
        <w:t>Support for impacted community members</w:t>
      </w:r>
    </w:p>
    <w:p w14:paraId="7C5B998F" w14:textId="28911BF6" w:rsidR="00F51432" w:rsidRPr="00F433D0" w:rsidRDefault="00875614" w:rsidP="002A3222">
      <w:pPr>
        <w:rPr>
          <w:color w:val="000000"/>
          <w:kern w:val="2"/>
          <w:lang w:val="en-AU"/>
          <w14:ligatures w14:val="standardContextual"/>
        </w:rPr>
      </w:pPr>
      <w:r w:rsidRPr="00F433D0">
        <w:t>When open, the [XXX CSH] aims to support impacted community members by providing short-term, practical, community-led support, sharing trusted information, and helping the community stay connected.</w:t>
      </w:r>
      <w:r w:rsidR="007C6231">
        <w:t xml:space="preserve"> </w:t>
      </w:r>
      <w:r w:rsidR="00F51432" w:rsidRPr="00F433D0">
        <w:t>This may include:</w:t>
      </w:r>
    </w:p>
    <w:p w14:paraId="7762DB90" w14:textId="77777777" w:rsidR="00875614" w:rsidRPr="00F433D0" w:rsidRDefault="00875614" w:rsidP="002A3222">
      <w:pPr>
        <w:pStyle w:val="ListParagraph"/>
        <w:rPr>
          <w:color w:val="000000"/>
          <w:kern w:val="2"/>
          <w:lang w:val="en-AU"/>
          <w14:ligatures w14:val="standardContextual"/>
        </w:rPr>
      </w:pPr>
      <w:r w:rsidRPr="00F433D0">
        <w:t>providing early local support while formal relief or recovery arrangements are still being established, where appropriate</w:t>
      </w:r>
    </w:p>
    <w:p w14:paraId="268E1E1F" w14:textId="77777777" w:rsidR="00875614" w:rsidRPr="00F433D0" w:rsidRDefault="00875614" w:rsidP="002A3222">
      <w:pPr>
        <w:pStyle w:val="ListParagraph"/>
      </w:pPr>
      <w:r w:rsidRPr="00F433D0">
        <w:t>sharing emergency services’ official warnings and advice</w:t>
      </w:r>
    </w:p>
    <w:p w14:paraId="35265A03" w14:textId="5AC7A3AD" w:rsidR="00875614" w:rsidRPr="00F433D0" w:rsidRDefault="00875614" w:rsidP="002A3222">
      <w:pPr>
        <w:pStyle w:val="ListParagraph"/>
      </w:pPr>
      <w:r w:rsidRPr="00F433D0">
        <w:t>providing practical assistance (including social connection, refreshments, power, water</w:t>
      </w:r>
      <w:r w:rsidR="00004C8E">
        <w:t>,</w:t>
      </w:r>
      <w:r w:rsidRPr="00F433D0">
        <w:t xml:space="preserve"> Wi-Fi)</w:t>
      </w:r>
    </w:p>
    <w:p w14:paraId="1B57FB43" w14:textId="77777777" w:rsidR="00875614" w:rsidRPr="00F433D0" w:rsidRDefault="00875614" w:rsidP="002A3222">
      <w:pPr>
        <w:pStyle w:val="ListParagraph"/>
      </w:pPr>
      <w:r w:rsidRPr="00F433D0">
        <w:t>matching individuals’ requests for basic support with available community resources, local skills and networks</w:t>
      </w:r>
    </w:p>
    <w:p w14:paraId="194EE879" w14:textId="77777777" w:rsidR="00875614" w:rsidRPr="00F433D0" w:rsidRDefault="00875614" w:rsidP="002A3222">
      <w:pPr>
        <w:pStyle w:val="ListParagraph"/>
      </w:pPr>
      <w:r w:rsidRPr="00F433D0">
        <w:t>helping impacted community members learn about available services and possible sources of assistance</w:t>
      </w:r>
    </w:p>
    <w:p w14:paraId="0339271A" w14:textId="77777777" w:rsidR="00875614" w:rsidRPr="00F433D0" w:rsidRDefault="00875614" w:rsidP="002A3222">
      <w:pPr>
        <w:pStyle w:val="ListParagraph"/>
      </w:pPr>
      <w:r w:rsidRPr="00F433D0">
        <w:t>working with local government and state agencies to convey community needs and the community’s capacity to cope with impacts</w:t>
      </w:r>
    </w:p>
    <w:p w14:paraId="429DCC50" w14:textId="77777777" w:rsidR="00875614" w:rsidRPr="00F433D0" w:rsidRDefault="00875614" w:rsidP="002A3222">
      <w:pPr>
        <w:pStyle w:val="ListParagraph"/>
      </w:pPr>
      <w:r w:rsidRPr="00F433D0">
        <w:t>contributing to recovery processes and supporting a smoother transition to other relief or recovery arrangements where they are activated</w:t>
      </w:r>
    </w:p>
    <w:p w14:paraId="3AB3F7ED" w14:textId="77777777" w:rsidR="00875614" w:rsidRPr="00F433D0" w:rsidRDefault="00875614" w:rsidP="002A3222">
      <w:pPr>
        <w:pStyle w:val="ListParagraph"/>
      </w:pPr>
      <w:r w:rsidRPr="00F433D0">
        <w:t>supporting other impacted communities where this aligns with the purpose and capacity of the [XXX CSH].</w:t>
      </w:r>
    </w:p>
    <w:p w14:paraId="6E312EBD" w14:textId="77777777" w:rsidR="00BE0031" w:rsidRPr="00644BA4" w:rsidRDefault="00BE0031" w:rsidP="007B442E">
      <w:pPr>
        <w:pStyle w:val="Heading4"/>
        <w:rPr>
          <w:color w:val="000000"/>
          <w:kern w:val="2"/>
          <w:lang w:val="en-AU"/>
          <w14:textFill>
            <w14:solidFill>
              <w14:srgbClr w14:val="000000">
                <w14:lumMod w14:val="75000"/>
              </w14:srgbClr>
            </w14:solidFill>
          </w14:textFill>
          <w14:ligatures w14:val="standardContextual"/>
        </w:rPr>
      </w:pPr>
      <w:r w:rsidRPr="00644BA4">
        <w:t>Role of council in enabling the CSH</w:t>
      </w:r>
    </w:p>
    <w:p w14:paraId="1E27BD9D" w14:textId="12B31F85" w:rsidR="00BE0031" w:rsidRPr="00644BA4" w:rsidRDefault="00BE0031" w:rsidP="002A3222">
      <w:pPr>
        <w:rPr>
          <w:color w:val="000000"/>
          <w:kern w:val="2"/>
          <w:lang w:val="en-AU"/>
          <w14:ligatures w14:val="standardContextual"/>
        </w:rPr>
      </w:pPr>
      <w:r w:rsidRPr="00644BA4">
        <w:t xml:space="preserve">The [XXX CSH] is a community-led initiative. Councils and other organisations </w:t>
      </w:r>
      <w:r w:rsidR="00B60864">
        <w:t>can</w:t>
      </w:r>
      <w:r w:rsidRPr="00644BA4">
        <w:t xml:space="preserve"> play an important role in enabling C</w:t>
      </w:r>
      <w:r w:rsidR="00811856" w:rsidRPr="00644BA4">
        <w:t>SH</w:t>
      </w:r>
      <w:r w:rsidRPr="00644BA4">
        <w:t>s, while local decision-making and day-to-day operation remain with the community.</w:t>
      </w:r>
    </w:p>
    <w:p w14:paraId="1B167BA0" w14:textId="1F4BC1CE" w:rsidR="00BE0031" w:rsidRPr="00644BA4" w:rsidRDefault="00BE0031" w:rsidP="002A3222">
      <w:pPr>
        <w:rPr>
          <w:color w:val="000000"/>
          <w:kern w:val="2"/>
          <w:lang w:val="en-AU"/>
          <w14:ligatures w14:val="standardContextual"/>
        </w:rPr>
      </w:pPr>
      <w:r w:rsidRPr="00D65A94">
        <w:rPr>
          <w:color w:val="548DD4" w:themeColor="text2" w:themeTint="99"/>
        </w:rPr>
        <w:t xml:space="preserve">Council support may differ depending on local capability, responsibilities, available resources and the nature of the relationship with the CSH. </w:t>
      </w:r>
      <w:r w:rsidR="00B60864">
        <w:t>The [XXX] c</w:t>
      </w:r>
      <w:r w:rsidRPr="00644BA4">
        <w:t>ouncil may assist the [XXX CSH] by:</w:t>
      </w:r>
      <w:r w:rsidR="00B60864">
        <w:t xml:space="preserve"> [ENGAGE WITH COUNCIL TO IDENTIFY IF AND HOW THEY MIGHT BE ABLE TO ASSIST THE CSH AND ADJUST THE LIST BELOW AS APPROPRIATE]</w:t>
      </w:r>
    </w:p>
    <w:p w14:paraId="645BD77F" w14:textId="77777777" w:rsidR="00BE0031" w:rsidRPr="00644BA4" w:rsidRDefault="00BE0031" w:rsidP="002A3222">
      <w:pPr>
        <w:pStyle w:val="ListParagraph"/>
      </w:pPr>
      <w:r w:rsidRPr="00644BA4">
        <w:t>sharing information relevant to local risks, emergency arrangements, preparedness and recovery</w:t>
      </w:r>
    </w:p>
    <w:p w14:paraId="3267127B" w14:textId="77777777" w:rsidR="00BE0031" w:rsidRPr="00644BA4" w:rsidRDefault="00BE0031" w:rsidP="002A3222">
      <w:pPr>
        <w:pStyle w:val="ListParagraph"/>
      </w:pPr>
      <w:r w:rsidRPr="00644BA4">
        <w:t>providing advice on good practice, safety, risk management and community engagement</w:t>
      </w:r>
    </w:p>
    <w:p w14:paraId="373CCF60" w14:textId="77777777" w:rsidR="00BE0031" w:rsidRPr="00644BA4" w:rsidRDefault="00BE0031" w:rsidP="002A3222">
      <w:pPr>
        <w:pStyle w:val="ListParagraph"/>
      </w:pPr>
      <w:r w:rsidRPr="00644BA4">
        <w:t>helping the CSH understand how it can complement formal emergency relief and recovery arrangements</w:t>
      </w:r>
    </w:p>
    <w:p w14:paraId="32EC75C9" w14:textId="77777777" w:rsidR="00BE0031" w:rsidRPr="00644BA4" w:rsidRDefault="00BE0031" w:rsidP="002A3222">
      <w:pPr>
        <w:pStyle w:val="ListParagraph"/>
      </w:pPr>
      <w:r w:rsidRPr="00644BA4">
        <w:t>supporting communication and connections between the CSH, community groups, services and relevant agencies</w:t>
      </w:r>
    </w:p>
    <w:p w14:paraId="346F66AE" w14:textId="77777777" w:rsidR="00BE0031" w:rsidRPr="00644BA4" w:rsidRDefault="00BE0031" w:rsidP="002A3222">
      <w:pPr>
        <w:pStyle w:val="ListParagraph"/>
      </w:pPr>
      <w:r w:rsidRPr="00644BA4">
        <w:t>providing or facilitating access to planning tools, templates, training or other practical guidance</w:t>
      </w:r>
    </w:p>
    <w:p w14:paraId="30C2DFB4" w14:textId="77777777" w:rsidR="00BE0031" w:rsidRPr="00644BA4" w:rsidRDefault="00BE0031" w:rsidP="002A3222">
      <w:pPr>
        <w:pStyle w:val="ListParagraph"/>
      </w:pPr>
      <w:r w:rsidRPr="00644BA4">
        <w:t>supporting discussions about venues, facilities, local networks or other place-based arrangements</w:t>
      </w:r>
    </w:p>
    <w:p w14:paraId="3F0CC299" w14:textId="77777777" w:rsidR="00BE0031" w:rsidRPr="00644BA4" w:rsidRDefault="00BE0031" w:rsidP="002A3222">
      <w:pPr>
        <w:pStyle w:val="ListParagraph"/>
      </w:pPr>
      <w:r w:rsidRPr="00644BA4">
        <w:t>in some circumstances, providing modest practical support, equipment or funding.</w:t>
      </w:r>
    </w:p>
    <w:p w14:paraId="21644191" w14:textId="6C37C5A7" w:rsidR="00BE0031" w:rsidRPr="00644BA4" w:rsidRDefault="00BE0031" w:rsidP="002A3222">
      <w:pPr>
        <w:rPr>
          <w:color w:val="000000"/>
          <w:kern w:val="2"/>
          <w:lang w:val="en-AU"/>
          <w14:ligatures w14:val="standardContextual"/>
        </w:rPr>
      </w:pPr>
      <w:r w:rsidRPr="00644BA4">
        <w:t xml:space="preserve">The [XXX CSH] </w:t>
      </w:r>
      <w:r w:rsidR="00B60864">
        <w:t>is</w:t>
      </w:r>
      <w:r w:rsidRPr="00644BA4">
        <w:t xml:space="preserve"> responsible for its own governance, planning, volunteer arrangements, operating decisions and communication about what the hub can and cannot provide.</w:t>
      </w:r>
    </w:p>
    <w:p w14:paraId="231FDB9B" w14:textId="1E408F8F" w:rsidR="00636A9F" w:rsidRPr="0074474E" w:rsidRDefault="00636A9F" w:rsidP="007B442E">
      <w:pPr>
        <w:pStyle w:val="Heading4"/>
        <w:rPr>
          <w:kern w:val="2"/>
          <w:lang w:val="en-AU"/>
          <w14:ligatures w14:val="standardContextual"/>
        </w:rPr>
      </w:pPr>
      <w:r w:rsidRPr="0074474E">
        <w:t xml:space="preserve">What </w:t>
      </w:r>
      <w:r w:rsidR="00B60864">
        <w:t>the</w:t>
      </w:r>
      <w:r w:rsidRPr="0074474E">
        <w:t xml:space="preserve"> CSH is not</w:t>
      </w:r>
    </w:p>
    <w:p w14:paraId="41BBB14A" w14:textId="0A393EE9" w:rsidR="00440A0E" w:rsidRPr="00715E49" w:rsidRDefault="00B60864" w:rsidP="002A3222">
      <w:pPr>
        <w:rPr>
          <w:color w:val="000000"/>
          <w:kern w:val="2"/>
          <w:lang w:val="en-AU"/>
          <w14:ligatures w14:val="standardContextual"/>
        </w:rPr>
      </w:pPr>
      <w:r>
        <w:t>The</w:t>
      </w:r>
      <w:r w:rsidR="00440A0E" w:rsidRPr="00715E49">
        <w:t xml:space="preserve"> CSH </w:t>
      </w:r>
      <w:r>
        <w:t>will not</w:t>
      </w:r>
      <w:r w:rsidR="00440A0E" w:rsidRPr="00715E49">
        <w:t xml:space="preserve"> become, operate as a formal emergency management facility or service delivery centre. A CSH does not replace or become any formal emergency centre or place, </w:t>
      </w:r>
      <w:r>
        <w:t>such as</w:t>
      </w:r>
      <w:r w:rsidR="00440A0E" w:rsidRPr="00715E49">
        <w:t>:</w:t>
      </w:r>
    </w:p>
    <w:p w14:paraId="22FFF391" w14:textId="6CB50FA3" w:rsidR="00791A9C" w:rsidRPr="00715E49" w:rsidRDefault="00791A9C" w:rsidP="00B60864">
      <w:pPr>
        <w:pStyle w:val="ListParagraph"/>
        <w:spacing w:before="60" w:after="60"/>
        <w:ind w:left="709" w:hanging="357"/>
      </w:pPr>
      <w:r w:rsidRPr="00715E49">
        <w:t>Emergency Relief Centre</w:t>
      </w:r>
      <w:r w:rsidR="00E3635E" w:rsidRPr="00715E49">
        <w:t xml:space="preserve"> (ERC)</w:t>
      </w:r>
    </w:p>
    <w:p w14:paraId="502FBD52" w14:textId="77777777" w:rsidR="00791A9C" w:rsidRPr="00715E49" w:rsidRDefault="00791A9C" w:rsidP="00B60864">
      <w:pPr>
        <w:pStyle w:val="ListParagraph"/>
        <w:spacing w:before="60" w:after="60"/>
        <w:ind w:left="709" w:hanging="357"/>
      </w:pPr>
      <w:r w:rsidRPr="00715E49">
        <w:t>Recovery Centres</w:t>
      </w:r>
    </w:p>
    <w:p w14:paraId="527EC83E" w14:textId="77777777" w:rsidR="00791A9C" w:rsidRPr="00715E49" w:rsidRDefault="00791A9C" w:rsidP="00B60864">
      <w:pPr>
        <w:pStyle w:val="ListParagraph"/>
        <w:spacing w:before="60" w:after="60"/>
        <w:ind w:left="709" w:hanging="357"/>
      </w:pPr>
      <w:r w:rsidRPr="00715E49">
        <w:t>Bushfire Safer Places</w:t>
      </w:r>
    </w:p>
    <w:p w14:paraId="64D4E5C3" w14:textId="77777777" w:rsidR="00791A9C" w:rsidRPr="00715E49" w:rsidRDefault="00791A9C" w:rsidP="00B60864">
      <w:pPr>
        <w:pStyle w:val="ListParagraph"/>
        <w:spacing w:before="60" w:after="60"/>
        <w:ind w:left="709" w:hanging="357"/>
      </w:pPr>
      <w:r w:rsidRPr="00715E49">
        <w:t>Bushfire Last Resort Refuges</w:t>
      </w:r>
    </w:p>
    <w:p w14:paraId="30EC98B4" w14:textId="56F53EE5" w:rsidR="00440A0E" w:rsidRPr="00E31B21" w:rsidRDefault="00163A18" w:rsidP="002A3222">
      <w:pPr>
        <w:rPr>
          <w:color w:val="000000"/>
          <w:kern w:val="2"/>
          <w:lang w:val="en-AU"/>
          <w14:ligatures w14:val="standardContextual"/>
        </w:rPr>
      </w:pPr>
      <w:r>
        <w:t>The CSH</w:t>
      </w:r>
      <w:r w:rsidR="00440A0E" w:rsidRPr="00E31B21">
        <w:t xml:space="preserve"> is not a place to relocate to during an emergency (e.g., bushfire, storm or flood). Individuals should follow their personal emergency plan and official emergency service advice. </w:t>
      </w:r>
      <w:r w:rsidR="00B60864">
        <w:t>The</w:t>
      </w:r>
      <w:r w:rsidR="00440A0E" w:rsidRPr="00E31B21">
        <w:t xml:space="preserve"> CSH does not provide government grants or case management, overnight accommodation, medical facilities, or professional advice (although it may refer people to community services).</w:t>
      </w:r>
    </w:p>
    <w:p w14:paraId="0384EFD1" w14:textId="733E1417" w:rsidR="009D7673" w:rsidRPr="00E31B21" w:rsidRDefault="31027A56" w:rsidP="31027A56">
      <w:pPr>
        <w:rPr>
          <w:color w:val="000000" w:themeColor="text1"/>
          <w:lang w:val="en-AU"/>
        </w:rPr>
      </w:pPr>
      <w:r>
        <w:t xml:space="preserve">To support a coordinated approach, Hub volunteers </w:t>
      </w:r>
      <w:r w:rsidR="00163A18">
        <w:t>should have</w:t>
      </w:r>
      <w:r>
        <w:t xml:space="preserve"> a general understanding of these official centres and their roles. The CSH will share this information with the community year-round and well ahead of any emergency to help prevent confusion.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3543"/>
        <w:gridCol w:w="3266"/>
      </w:tblGrid>
      <w:tr w:rsidR="00140668" w14:paraId="3ABE8C92" w14:textId="77777777" w:rsidTr="00B60864">
        <w:tc>
          <w:tcPr>
            <w:tcW w:w="3251"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hideMark/>
          </w:tcPr>
          <w:p w14:paraId="64A0FF6F" w14:textId="77777777" w:rsidR="00140668" w:rsidRDefault="00140668">
            <w:pPr>
              <w:rPr>
                <w:lang w:val="en-AU"/>
              </w:rPr>
            </w:pPr>
            <w:r>
              <w:rPr>
                <w:b/>
                <w:bCs/>
                <w:color w:val="FFFFFF"/>
                <w:sz w:val="20"/>
                <w:szCs w:val="20"/>
              </w:rPr>
              <w:t>Emergency Relief Centre</w:t>
            </w:r>
          </w:p>
        </w:tc>
        <w:tc>
          <w:tcPr>
            <w:tcW w:w="3543" w:type="dxa"/>
            <w:tcBorders>
              <w:top w:val="single" w:sz="8" w:space="0" w:color="2B2C81"/>
              <w:left w:val="nil"/>
              <w:bottom w:val="single" w:sz="8" w:space="0" w:color="2B2C81"/>
              <w:right w:val="single" w:sz="8" w:space="0" w:color="2B2C81"/>
            </w:tcBorders>
            <w:shd w:val="clear" w:color="auto" w:fill="31849B" w:themeFill="accent5" w:themeFillShade="BF"/>
            <w:hideMark/>
          </w:tcPr>
          <w:p w14:paraId="0F743D83" w14:textId="77777777" w:rsidR="00140668" w:rsidRDefault="00140668">
            <w:r>
              <w:rPr>
                <w:b/>
                <w:bCs/>
                <w:color w:val="FFFFFF"/>
                <w:sz w:val="20"/>
                <w:szCs w:val="20"/>
              </w:rPr>
              <w:t>Recovery Centre</w:t>
            </w:r>
          </w:p>
        </w:tc>
        <w:tc>
          <w:tcPr>
            <w:tcW w:w="3266" w:type="dxa"/>
            <w:tcBorders>
              <w:top w:val="single" w:sz="8" w:space="0" w:color="2B2C81"/>
              <w:left w:val="nil"/>
              <w:bottom w:val="single" w:sz="8" w:space="0" w:color="2B2C81"/>
              <w:right w:val="single" w:sz="8" w:space="0" w:color="2B2C81"/>
            </w:tcBorders>
            <w:shd w:val="clear" w:color="auto" w:fill="31849B" w:themeFill="accent5" w:themeFillShade="BF"/>
            <w:hideMark/>
          </w:tcPr>
          <w:p w14:paraId="79688B8D" w14:textId="77777777" w:rsidR="00140668" w:rsidRDefault="00140668">
            <w:r>
              <w:rPr>
                <w:b/>
                <w:bCs/>
                <w:color w:val="FFFFFF"/>
                <w:sz w:val="20"/>
                <w:szCs w:val="20"/>
              </w:rPr>
              <w:t>Bushfire Safer Places and Last Resort Refuges</w:t>
            </w:r>
          </w:p>
        </w:tc>
      </w:tr>
      <w:tr w:rsidR="00140668" w14:paraId="4D06BC2E" w14:textId="77777777" w:rsidTr="00B60864">
        <w:tc>
          <w:tcPr>
            <w:tcW w:w="3251" w:type="dxa"/>
            <w:tcBorders>
              <w:top w:val="nil"/>
              <w:left w:val="single" w:sz="8" w:space="0" w:color="auto"/>
              <w:bottom w:val="single" w:sz="8" w:space="0" w:color="auto"/>
              <w:right w:val="single" w:sz="8" w:space="0" w:color="auto"/>
            </w:tcBorders>
            <w:hideMark/>
          </w:tcPr>
          <w:p w14:paraId="3B2389B1" w14:textId="77777777" w:rsidR="00140668" w:rsidRDefault="00140668">
            <w:r>
              <w:rPr>
                <w:sz w:val="20"/>
                <w:szCs w:val="20"/>
              </w:rPr>
              <w:t>The State Government may open an ERC to provide short-term essential support services to affected people after an emergency.</w:t>
            </w:r>
          </w:p>
          <w:p w14:paraId="5D661E2C" w14:textId="77777777" w:rsidR="00140668" w:rsidRDefault="00140668">
            <w:r>
              <w:rPr>
                <w:sz w:val="20"/>
                <w:szCs w:val="20"/>
              </w:rPr>
              <w:t>The decision to open an ERC depends on the scale and type of the event.</w:t>
            </w:r>
          </w:p>
          <w:p w14:paraId="31A053C7" w14:textId="77777777" w:rsidR="00140668" w:rsidRDefault="00140668">
            <w:r>
              <w:rPr>
                <w:sz w:val="20"/>
                <w:szCs w:val="20"/>
              </w:rPr>
              <w:t>ERCs are established in safe and suitable places. Where an ERC isn’t open, or local communities may be unable or reluctant to attend, a CSH may provide much-needed local support.</w:t>
            </w:r>
          </w:p>
        </w:tc>
        <w:tc>
          <w:tcPr>
            <w:tcW w:w="3543" w:type="dxa"/>
            <w:tcBorders>
              <w:top w:val="nil"/>
              <w:left w:val="nil"/>
              <w:bottom w:val="single" w:sz="8" w:space="0" w:color="auto"/>
              <w:right w:val="single" w:sz="8" w:space="0" w:color="auto"/>
            </w:tcBorders>
            <w:hideMark/>
          </w:tcPr>
          <w:p w14:paraId="6EBAD24E" w14:textId="77777777" w:rsidR="00140668" w:rsidRDefault="00140668">
            <w:r>
              <w:rPr>
                <w:sz w:val="20"/>
                <w:szCs w:val="20"/>
              </w:rPr>
              <w:t>When recovery begins, the State Government may establish a Recovery Centre to deliver longer-term services and case management.</w:t>
            </w:r>
          </w:p>
          <w:p w14:paraId="1022F273" w14:textId="77777777" w:rsidR="00140668" w:rsidRDefault="00140668">
            <w:r>
              <w:rPr>
                <w:sz w:val="20"/>
                <w:szCs w:val="20"/>
              </w:rPr>
              <w:t>Multiple government agencies can assist the community in re-establishing essential services, managing waste, rebuilding properties, and providing information on financial assistance.</w:t>
            </w:r>
          </w:p>
          <w:p w14:paraId="27BBDFD9" w14:textId="77777777" w:rsidR="00140668" w:rsidRDefault="00140668">
            <w:r>
              <w:rPr>
                <w:sz w:val="20"/>
                <w:szCs w:val="20"/>
              </w:rPr>
              <w:t>State government will seek local representation and input during recovery.</w:t>
            </w:r>
          </w:p>
        </w:tc>
        <w:tc>
          <w:tcPr>
            <w:tcW w:w="3266" w:type="dxa"/>
            <w:tcBorders>
              <w:top w:val="nil"/>
              <w:left w:val="nil"/>
              <w:bottom w:val="single" w:sz="8" w:space="0" w:color="auto"/>
              <w:right w:val="single" w:sz="8" w:space="0" w:color="auto"/>
            </w:tcBorders>
            <w:hideMark/>
          </w:tcPr>
          <w:p w14:paraId="6D8758E7" w14:textId="77777777" w:rsidR="00140668" w:rsidRDefault="00140668">
            <w:r>
              <w:rPr>
                <w:sz w:val="20"/>
                <w:szCs w:val="20"/>
              </w:rPr>
              <w:t>CFS has identified Bushfire Safer Places and Last Resort Refuges.</w:t>
            </w:r>
          </w:p>
          <w:p w14:paraId="7C6A8449" w14:textId="77777777" w:rsidR="00140668" w:rsidRDefault="00140668">
            <w:r>
              <w:rPr>
                <w:sz w:val="20"/>
                <w:szCs w:val="20"/>
              </w:rPr>
              <w:t>A Bushfire Safer Place is an area designated as a place of relative safety, such as metropolitan Adelaide and some regional townships.</w:t>
            </w:r>
          </w:p>
          <w:p w14:paraId="1D61D3CA" w14:textId="77777777" w:rsidR="00140668" w:rsidRDefault="00140668">
            <w:r>
              <w:rPr>
                <w:sz w:val="20"/>
                <w:szCs w:val="20"/>
              </w:rPr>
              <w:t xml:space="preserve">A Bushfire Last Resort Refuge is a space or building you could go to during a bushfire in your area. It should only be used if your Bushfire Survival Plan </w:t>
            </w:r>
            <w:proofErr w:type="gramStart"/>
            <w:r>
              <w:rPr>
                <w:sz w:val="20"/>
                <w:szCs w:val="20"/>
              </w:rPr>
              <w:t>fails</w:t>
            </w:r>
            <w:proofErr w:type="gramEnd"/>
            <w:r>
              <w:rPr>
                <w:sz w:val="20"/>
                <w:szCs w:val="20"/>
              </w:rPr>
              <w:t xml:space="preserve"> and you cannot reach a Bushfire Safer Place.</w:t>
            </w:r>
          </w:p>
        </w:tc>
      </w:tr>
    </w:tbl>
    <w:p w14:paraId="6587BBFF" w14:textId="6418A6C9" w:rsidR="0079267B" w:rsidRPr="0074474E" w:rsidRDefault="0079267B" w:rsidP="002A3222">
      <w:pPr>
        <w:rPr>
          <w:color w:val="000000"/>
          <w:kern w:val="2"/>
          <w:lang w:val="en-AU"/>
          <w14:ligatures w14:val="standardContextual"/>
        </w:rPr>
      </w:pPr>
      <w:r w:rsidRPr="0074474E">
        <w:t>I</w:t>
      </w:r>
      <w:r w:rsidR="003D1146">
        <w:t>f</w:t>
      </w:r>
      <w:r w:rsidRPr="0074474E">
        <w:t xml:space="preserve"> </w:t>
      </w:r>
      <w:r w:rsidR="00B60864">
        <w:t>the</w:t>
      </w:r>
      <w:r w:rsidRPr="0074474E">
        <w:t xml:space="preserve"> CSH venue is required for activation as an ERC, the ERC will take precedence, and the CSH will close or transition to support the ERC operations as appropriate.</w:t>
      </w:r>
    </w:p>
    <w:p w14:paraId="40F60C2D" w14:textId="77777777" w:rsidR="00152A85" w:rsidRPr="0074474E" w:rsidRDefault="00152A85" w:rsidP="00580D12">
      <w:pPr>
        <w:pStyle w:val="Heading1"/>
        <w:numPr>
          <w:ilvl w:val="0"/>
          <w:numId w:val="5"/>
        </w:numPr>
        <w:sectPr w:rsidR="00152A85" w:rsidRPr="0074474E" w:rsidSect="00D124F9">
          <w:footerReference w:type="first" r:id="rId19"/>
          <w:pgSz w:w="12240" w:h="15840"/>
          <w:pgMar w:top="1135" w:right="1080" w:bottom="1135" w:left="1080" w:header="0" w:footer="720" w:gutter="0"/>
          <w:cols w:space="234"/>
          <w:docGrid w:linePitch="299"/>
        </w:sectPr>
      </w:pPr>
    </w:p>
    <w:p w14:paraId="4C6DC3AA" w14:textId="3F42B743" w:rsidR="00C77FF6" w:rsidRPr="00BB47CD" w:rsidRDefault="00BB47CD" w:rsidP="00BB47CD">
      <w:pPr>
        <w:pStyle w:val="NumberedHeading1"/>
      </w:pPr>
      <w:bookmarkStart w:id="7" w:name="_Toc239867115"/>
      <w:r w:rsidRPr="00BB47CD">
        <w:t xml:space="preserve">Establishing </w:t>
      </w:r>
      <w:r w:rsidR="0029638B">
        <w:t xml:space="preserve">the </w:t>
      </w:r>
      <w:r w:rsidRPr="00BB47CD">
        <w:t>Community Support Hub</w:t>
      </w:r>
      <w:bookmarkEnd w:id="7"/>
    </w:p>
    <w:p w14:paraId="3534D20C" w14:textId="77777777" w:rsidR="00875614" w:rsidRPr="0074474E" w:rsidRDefault="00875614" w:rsidP="00B60864">
      <w:pPr>
        <w:pStyle w:val="Heading2"/>
        <w:rPr>
          <w:kern w:val="2"/>
          <w:lang w:val="en-AU"/>
          <w14:ligatures w14:val="standardContextual"/>
        </w:rPr>
      </w:pPr>
      <w:bookmarkStart w:id="8" w:name="_Toc239867116"/>
      <w:r w:rsidRPr="0074474E">
        <w:t>Purpose of the [XXX CSH]</w:t>
      </w:r>
      <w:bookmarkEnd w:id="8"/>
    </w:p>
    <w:p w14:paraId="74254D82" w14:textId="77777777" w:rsidR="00156CD5" w:rsidRPr="00C355C8" w:rsidRDefault="00156CD5" w:rsidP="002A3222">
      <w:r w:rsidRPr="00C355C8">
        <w:t>The purpose of the [XXX CSH] is to [INSERT THE PURPOSE OF YOUR CSH].</w:t>
      </w:r>
    </w:p>
    <w:p w14:paraId="740FD50E" w14:textId="04E1123F" w:rsidR="007B67B8" w:rsidRPr="00C355C8" w:rsidRDefault="007B67B8" w:rsidP="002A3222">
      <w:r w:rsidRPr="00C355C8">
        <w:t xml:space="preserve">This purpose has been </w:t>
      </w:r>
      <w:r w:rsidR="00F4139C" w:rsidRPr="00C355C8">
        <w:t>developed</w:t>
      </w:r>
      <w:r w:rsidRPr="00C355C8">
        <w:t xml:space="preserve"> in consultation with comm</w:t>
      </w:r>
      <w:r w:rsidR="008114FD" w:rsidRPr="00C355C8">
        <w:t>unity members and key partners in the XXX area.</w:t>
      </w:r>
    </w:p>
    <w:p w14:paraId="6DA38EA3" w14:textId="77777777" w:rsidR="002370B4" w:rsidRDefault="002370B4">
      <w:pPr>
        <w:rPr>
          <w:color w:val="000000"/>
          <w:kern w:val="2"/>
          <w:lang w:val="en-AU"/>
          <w14:ligatures w14:val="standardContextual"/>
        </w:rPr>
      </w:pPr>
      <w:r>
        <w:t>[DESCRIBE: WHAT TYPES OF EVENTS OR DISRUPTIONS THE CSH INTENDS TO OPEN FOR, SUCH AS EXTENDED POWER OUTAGES, EXTREME HEAT, STORMS, BUSHFIRE, FLOOD, MAJOR ACCIDENT OR COLLECTIVE TRAUMA; WHAT SUPPORT THE CSH MAY OFFER; WHAT THE CSH WILL NOT PROVIDE; ANY LIMITATIONS OR CONDITIONS, SUCH AS BUILDING ACCESSIBILITY, ANIMALS, DONATED GOODS, SPONTANEOUS VOLUNTEERS, OPERATING HOURS OR VOLUNTEER CAPACITY.]</w:t>
      </w:r>
    </w:p>
    <w:p w14:paraId="711B26ED" w14:textId="05FC91D0" w:rsidR="00DC4BB5" w:rsidRPr="0074474E" w:rsidRDefault="00DE04C3" w:rsidP="00580D12">
      <w:pPr>
        <w:pStyle w:val="Heading4"/>
      </w:pPr>
      <w:r w:rsidRPr="0074474E">
        <w:t>Background</w:t>
      </w:r>
    </w:p>
    <w:p w14:paraId="275AEEB8" w14:textId="77777777" w:rsidR="00875614" w:rsidRPr="00C355C8" w:rsidRDefault="00875614" w:rsidP="002A3222">
      <w:pPr>
        <w:rPr>
          <w:color w:val="000000"/>
          <w:kern w:val="2"/>
          <w:lang w:val="en-AU"/>
          <w14:ligatures w14:val="standardContextual"/>
        </w:rPr>
      </w:pPr>
      <w:r w:rsidRPr="00C355C8">
        <w:t>[DESCRIBE HOW THE CSH WAS ESTABLISHED, FOR EXAMPLE THROUGH A REDI COMMUNITIES WORKSHOP OR ANOTHER INITIATIVE].</w:t>
      </w:r>
    </w:p>
    <w:p w14:paraId="2CCC815E" w14:textId="42271183" w:rsidR="00F770FF" w:rsidRPr="0074474E" w:rsidRDefault="004A3A60" w:rsidP="00580D12">
      <w:pPr>
        <w:pStyle w:val="Heading4"/>
      </w:pPr>
      <w:r w:rsidRPr="0074474E">
        <w:t>CSH Plan</w:t>
      </w:r>
    </w:p>
    <w:p w14:paraId="37626EBC" w14:textId="6E352824" w:rsidR="004E6C53" w:rsidRPr="00803DF1" w:rsidRDefault="004E6C53" w:rsidP="00F878A5">
      <w:pPr>
        <w:rPr>
          <w:b/>
          <w:bCs/>
        </w:rPr>
      </w:pPr>
      <w:r w:rsidRPr="00803DF1">
        <w:t xml:space="preserve">The [XXX CSH] Plan (the Plan) sets out the purpose, governance, arrangements and practical actions that will support the safe and effective planning and operation of the CSH. It will guide </w:t>
      </w:r>
      <w:r w:rsidR="00230E7A" w:rsidRPr="00803DF1">
        <w:t xml:space="preserve">planning </w:t>
      </w:r>
      <w:r w:rsidRPr="00803DF1">
        <w:t>activities and support decision-making if the hub opens to assist the local community.</w:t>
      </w:r>
    </w:p>
    <w:p w14:paraId="0F7524D1" w14:textId="52663DEC" w:rsidR="002A783F" w:rsidRPr="0074474E" w:rsidRDefault="002A783F" w:rsidP="00580D12">
      <w:pPr>
        <w:pStyle w:val="Heading4"/>
      </w:pPr>
      <w:r w:rsidRPr="0074474E">
        <w:t>Review</w:t>
      </w:r>
    </w:p>
    <w:p w14:paraId="262C45F7" w14:textId="1C345DAD" w:rsidR="00875614" w:rsidRPr="0074474E" w:rsidRDefault="00875614" w:rsidP="002A3222">
      <w:pPr>
        <w:rPr>
          <w:color w:val="000000"/>
          <w:kern w:val="2"/>
          <w:lang w:val="en-AU"/>
          <w14:ligatures w14:val="standardContextual"/>
        </w:rPr>
      </w:pPr>
      <w:r w:rsidRPr="00803DF1">
        <w:t>Th</w:t>
      </w:r>
      <w:r w:rsidR="00230E7A" w:rsidRPr="00803DF1">
        <w:t>e</w:t>
      </w:r>
      <w:r w:rsidRPr="00803DF1">
        <w:t xml:space="preserve"> Plan aligns with the LGA Community Support Hub Guide 2026 and will be reviewed during the CSH’s development, after it opens to support the local community, and at least every two years</w:t>
      </w:r>
      <w:r w:rsidRPr="0074474E">
        <w:t>.</w:t>
      </w:r>
    </w:p>
    <w:p w14:paraId="4521FEEC" w14:textId="77777777" w:rsidR="0058239F" w:rsidRDefault="0058239F">
      <w:pPr>
        <w:spacing w:before="0" w:after="0" w:line="312" w:lineRule="auto"/>
        <w:ind w:left="-6"/>
        <w:rPr>
          <w:b/>
          <w:color w:val="1A1A1A"/>
          <w:sz w:val="32"/>
          <w:szCs w:val="32"/>
        </w:rPr>
      </w:pPr>
      <w:bookmarkStart w:id="9" w:name="_3qwpash0br4e" w:colFirst="0" w:colLast="0"/>
      <w:bookmarkStart w:id="10" w:name="_aiy1kh2nsv9a" w:colFirst="0" w:colLast="0"/>
      <w:bookmarkStart w:id="11" w:name="_dhtpx9b1jqxz" w:colFirst="0" w:colLast="0"/>
      <w:bookmarkEnd w:id="9"/>
      <w:bookmarkEnd w:id="10"/>
      <w:bookmarkEnd w:id="11"/>
      <w:r>
        <w:br w:type="page"/>
      </w:r>
    </w:p>
    <w:p w14:paraId="1650347A" w14:textId="5C0451E2" w:rsidR="00423490" w:rsidRPr="0074474E" w:rsidRDefault="00D53ED3" w:rsidP="00B60864">
      <w:pPr>
        <w:pStyle w:val="Heading2"/>
        <w:rPr>
          <w:kern w:val="2"/>
          <w:lang w:val="en-AU"/>
          <w14:ligatures w14:val="standardContextual"/>
        </w:rPr>
      </w:pPr>
      <w:bookmarkStart w:id="12" w:name="_Toc239867117"/>
      <w:r>
        <w:t>O</w:t>
      </w:r>
      <w:r w:rsidR="00423490" w:rsidRPr="0074474E">
        <w:t>ur community</w:t>
      </w:r>
      <w:bookmarkEnd w:id="12"/>
    </w:p>
    <w:p w14:paraId="1DF9E1E5" w14:textId="77777777" w:rsidR="00423490" w:rsidRPr="00262107" w:rsidRDefault="00423490" w:rsidP="002A3222">
      <w:pPr>
        <w:rPr>
          <w:color w:val="000000"/>
          <w:kern w:val="2"/>
          <w:lang w:val="en-AU"/>
          <w14:ligatures w14:val="standardContextual"/>
        </w:rPr>
      </w:pPr>
      <w:bookmarkStart w:id="13" w:name="_8rrrjgf093gm" w:colFirst="0" w:colLast="0"/>
      <w:bookmarkEnd w:id="13"/>
      <w:r w:rsidRPr="00262107">
        <w:t>The [XXX CSH] plans to identify and maintain an understanding of the local community, including local groups, services, community spaces, digital platforms, and people who may need additional support in emergencies. This will help the CSH plan its role, build connections, and communicate more effectively with the community.</w:t>
      </w:r>
    </w:p>
    <w:p w14:paraId="165BE32A" w14:textId="77777777" w:rsidR="00423490" w:rsidRPr="0074474E" w:rsidRDefault="00423490" w:rsidP="00580D12">
      <w:pPr>
        <w:pStyle w:val="Heading4"/>
      </w:pPr>
      <w:r w:rsidRPr="0074474E">
        <w:t>Local resources</w:t>
      </w:r>
    </w:p>
    <w:p w14:paraId="5E2674FC" w14:textId="77777777" w:rsidR="00423490" w:rsidRPr="00262107" w:rsidRDefault="00423490" w:rsidP="002A3222">
      <w:pPr>
        <w:rPr>
          <w:color w:val="000000"/>
          <w:kern w:val="2"/>
          <w:lang w:val="en-AU"/>
          <w14:ligatures w14:val="standardContextual"/>
        </w:rPr>
      </w:pPr>
      <w:bookmarkStart w:id="14" w:name="_fx3ozdg650i2" w:colFirst="0" w:colLast="0"/>
      <w:bookmarkEnd w:id="14"/>
      <w:r w:rsidRPr="00262107">
        <w:t>The [XXX CSH] intends to identify relevant local groups, services and infrastructure that may support community preparedness and local response. This may include community groups and neighbourhood organisations, emergency services and council contacts, local businesses and service providers, health, wellbeing and support services, and essential service providers and contingencies, where known.</w:t>
      </w:r>
    </w:p>
    <w:p w14:paraId="0462C044" w14:textId="77777777" w:rsidR="00423490" w:rsidRPr="00262107" w:rsidRDefault="00423490" w:rsidP="002A3222">
      <w:bookmarkStart w:id="15" w:name="_a77xbt6x7emi" w:colFirst="0" w:colLast="0"/>
      <w:bookmarkEnd w:id="15"/>
      <w:r w:rsidRPr="00262107">
        <w:t>The [XXX CSH] will build and maintain links with these local stakeholders to understand what services and support they provide, how they engage with the community, and how the CSH may communicate or coordinate with them when needed.</w:t>
      </w:r>
    </w:p>
    <w:p w14:paraId="5B76A693" w14:textId="77777777" w:rsidR="00423490" w:rsidRPr="007A74A2" w:rsidRDefault="00423490" w:rsidP="002A3222">
      <w:pPr>
        <w:rPr>
          <w:color w:val="548DD4" w:themeColor="text2" w:themeTint="99"/>
        </w:rPr>
      </w:pPr>
      <w:r w:rsidRPr="007A74A2">
        <w:rPr>
          <w:color w:val="548DD4" w:themeColor="text2" w:themeTint="99"/>
        </w:rPr>
        <w:t>The table below is provided as an example and can be edited to suit the needs of the CSH.</w:t>
      </w:r>
    </w:p>
    <w:tbl>
      <w:tblPr>
        <w:tblW w:w="10061"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14"/>
        <w:gridCol w:w="2835"/>
        <w:gridCol w:w="2693"/>
        <w:gridCol w:w="3119"/>
      </w:tblGrid>
      <w:tr w:rsidR="00423490" w:rsidRPr="00400AFE" w14:paraId="6B16827C" w14:textId="77777777" w:rsidTr="00400AFE">
        <w:tc>
          <w:tcPr>
            <w:tcW w:w="1414"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71E1463E" w14:textId="77777777" w:rsidR="00423490" w:rsidRPr="00400AFE" w:rsidRDefault="00423490" w:rsidP="00400AFE">
            <w:pPr>
              <w:rPr>
                <w:b/>
                <w:bCs/>
                <w:color w:val="FFFFFF"/>
                <w:sz w:val="20"/>
                <w:szCs w:val="20"/>
              </w:rPr>
            </w:pPr>
          </w:p>
        </w:tc>
        <w:tc>
          <w:tcPr>
            <w:tcW w:w="2835"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6A50A77D" w14:textId="202997ED" w:rsidR="00423490" w:rsidRPr="00400AFE" w:rsidRDefault="00140668" w:rsidP="00400AFE">
            <w:pPr>
              <w:rPr>
                <w:b/>
                <w:bCs/>
                <w:color w:val="FFFFFF"/>
                <w:sz w:val="20"/>
                <w:szCs w:val="20"/>
              </w:rPr>
            </w:pPr>
            <w:r>
              <w:rPr>
                <w:b/>
                <w:bCs/>
                <w:color w:val="FFFFFF"/>
                <w:sz w:val="20"/>
                <w:szCs w:val="20"/>
              </w:rPr>
              <w:t>Service</w:t>
            </w:r>
          </w:p>
        </w:tc>
        <w:tc>
          <w:tcPr>
            <w:tcW w:w="2693"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33366710" w14:textId="40066FA3" w:rsidR="00423490" w:rsidRPr="00400AFE" w:rsidRDefault="00140668" w:rsidP="00400AFE">
            <w:pPr>
              <w:rPr>
                <w:b/>
                <w:bCs/>
                <w:color w:val="FFFFFF"/>
                <w:sz w:val="20"/>
                <w:szCs w:val="20"/>
              </w:rPr>
            </w:pPr>
            <w:r>
              <w:rPr>
                <w:b/>
                <w:bCs/>
                <w:color w:val="FFFFFF"/>
                <w:sz w:val="20"/>
                <w:szCs w:val="20"/>
              </w:rPr>
              <w:t>Community engagement</w:t>
            </w:r>
          </w:p>
        </w:tc>
        <w:tc>
          <w:tcPr>
            <w:tcW w:w="3119"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491CA5EE" w14:textId="7C70624F" w:rsidR="00423490" w:rsidRPr="00400AFE" w:rsidRDefault="00140668" w:rsidP="00400AFE">
            <w:pPr>
              <w:rPr>
                <w:b/>
                <w:bCs/>
                <w:color w:val="FFFFFF"/>
                <w:sz w:val="20"/>
                <w:szCs w:val="20"/>
              </w:rPr>
            </w:pPr>
            <w:r>
              <w:rPr>
                <w:b/>
                <w:bCs/>
                <w:color w:val="FFFFFF"/>
                <w:sz w:val="20"/>
                <w:szCs w:val="20"/>
              </w:rPr>
              <w:t>Communication and coordination</w:t>
            </w:r>
          </w:p>
        </w:tc>
      </w:tr>
      <w:tr w:rsidR="00423490" w:rsidRPr="0058239F" w14:paraId="1387B93B" w14:textId="77777777" w:rsidTr="00400AFE">
        <w:tc>
          <w:tcPr>
            <w:tcW w:w="1414" w:type="dxa"/>
            <w:shd w:val="clear" w:color="auto" w:fill="B6DDE8" w:themeFill="accent5" w:themeFillTint="66"/>
            <w:tcMar>
              <w:top w:w="100" w:type="dxa"/>
              <w:left w:w="100" w:type="dxa"/>
              <w:bottom w:w="100" w:type="dxa"/>
              <w:right w:w="100" w:type="dxa"/>
            </w:tcMar>
          </w:tcPr>
          <w:p w14:paraId="5998C5E2" w14:textId="1EFEDD0B" w:rsidR="00423490" w:rsidRPr="0058239F" w:rsidRDefault="00423490" w:rsidP="0058239F">
            <w:pPr>
              <w:spacing w:before="0" w:after="0"/>
              <w:rPr>
                <w:sz w:val="20"/>
                <w:szCs w:val="22"/>
              </w:rPr>
            </w:pPr>
            <w:r w:rsidRPr="0058239F">
              <w:rPr>
                <w:sz w:val="20"/>
                <w:szCs w:val="22"/>
              </w:rPr>
              <w:t>CFS</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hideMark/>
          </w:tcPr>
          <w:p w14:paraId="54EC4C3D" w14:textId="77777777" w:rsidR="00423490" w:rsidRPr="0058239F" w:rsidRDefault="00423490" w:rsidP="0058239F">
            <w:pPr>
              <w:spacing w:before="0" w:after="0"/>
              <w:rPr>
                <w:sz w:val="20"/>
                <w:szCs w:val="22"/>
              </w:rPr>
            </w:pPr>
            <w:r w:rsidRPr="0058239F">
              <w:rPr>
                <w:sz w:val="20"/>
                <w:szCs w:val="22"/>
              </w:rPr>
              <w:t>Warnings, preparedness advice, local hazard information</w:t>
            </w:r>
          </w:p>
        </w:tc>
        <w:tc>
          <w:tcPr>
            <w:tcW w:w="2693" w:type="dxa"/>
            <w:tcBorders>
              <w:top w:val="nil"/>
              <w:left w:val="nil"/>
              <w:bottom w:val="single" w:sz="8" w:space="0" w:color="000000"/>
              <w:right w:val="single" w:sz="8" w:space="0" w:color="000000"/>
            </w:tcBorders>
            <w:tcMar>
              <w:top w:w="100" w:type="dxa"/>
              <w:left w:w="100" w:type="dxa"/>
              <w:bottom w:w="100" w:type="dxa"/>
              <w:right w:w="100" w:type="dxa"/>
            </w:tcMar>
            <w:hideMark/>
          </w:tcPr>
          <w:p w14:paraId="08359189" w14:textId="77777777" w:rsidR="00423490" w:rsidRPr="0058239F" w:rsidRDefault="00423490" w:rsidP="0058239F">
            <w:pPr>
              <w:spacing w:before="0" w:after="0"/>
              <w:rPr>
                <w:sz w:val="20"/>
                <w:szCs w:val="22"/>
              </w:rPr>
            </w:pPr>
            <w:r w:rsidRPr="0058239F">
              <w:rPr>
                <w:sz w:val="20"/>
                <w:szCs w:val="22"/>
              </w:rPr>
              <w:t>Community events, seasonal preparedness, trusted local contact</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hideMark/>
          </w:tcPr>
          <w:p w14:paraId="0A1CF24A" w14:textId="77777777" w:rsidR="00423490" w:rsidRPr="0058239F" w:rsidRDefault="00423490" w:rsidP="0058239F">
            <w:pPr>
              <w:spacing w:before="0" w:after="0"/>
              <w:rPr>
                <w:sz w:val="20"/>
                <w:szCs w:val="22"/>
              </w:rPr>
            </w:pPr>
            <w:r w:rsidRPr="0058239F">
              <w:rPr>
                <w:sz w:val="20"/>
                <w:szCs w:val="22"/>
              </w:rPr>
              <w:t>Share warnings, align messages, refer community questions</w:t>
            </w:r>
          </w:p>
        </w:tc>
      </w:tr>
      <w:tr w:rsidR="00423490" w:rsidRPr="0058239F" w14:paraId="1AAF2F46" w14:textId="77777777" w:rsidTr="00400AFE">
        <w:tc>
          <w:tcPr>
            <w:tcW w:w="1414" w:type="dxa"/>
            <w:shd w:val="clear" w:color="auto" w:fill="B6DDE8" w:themeFill="accent5" w:themeFillTint="66"/>
            <w:tcMar>
              <w:top w:w="100" w:type="dxa"/>
              <w:left w:w="100" w:type="dxa"/>
              <w:bottom w:w="100" w:type="dxa"/>
              <w:right w:w="100" w:type="dxa"/>
            </w:tcMar>
          </w:tcPr>
          <w:p w14:paraId="58D9D6B0" w14:textId="77777777" w:rsidR="00423490" w:rsidRPr="0058239F" w:rsidRDefault="00423490" w:rsidP="0058239F">
            <w:pPr>
              <w:spacing w:before="0" w:after="0"/>
              <w:rPr>
                <w:sz w:val="20"/>
                <w:szCs w:val="22"/>
              </w:rPr>
            </w:pPr>
            <w:r w:rsidRPr="0058239F">
              <w:rPr>
                <w:sz w:val="20"/>
                <w:szCs w:val="22"/>
              </w:rPr>
              <w:t>Community Centre</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hideMark/>
          </w:tcPr>
          <w:p w14:paraId="380DF801" w14:textId="77777777" w:rsidR="00423490" w:rsidRPr="0058239F" w:rsidRDefault="00423490" w:rsidP="0058239F">
            <w:pPr>
              <w:spacing w:before="0" w:after="0"/>
              <w:rPr>
                <w:sz w:val="20"/>
                <w:szCs w:val="22"/>
              </w:rPr>
            </w:pPr>
            <w:r w:rsidRPr="0058239F">
              <w:rPr>
                <w:sz w:val="20"/>
                <w:szCs w:val="22"/>
              </w:rPr>
              <w:t>Local programs, community support, meeting space</w:t>
            </w:r>
          </w:p>
        </w:tc>
        <w:tc>
          <w:tcPr>
            <w:tcW w:w="2693" w:type="dxa"/>
            <w:tcBorders>
              <w:top w:val="nil"/>
              <w:left w:val="nil"/>
              <w:bottom w:val="single" w:sz="8" w:space="0" w:color="000000"/>
              <w:right w:val="single" w:sz="8" w:space="0" w:color="000000"/>
            </w:tcBorders>
            <w:tcMar>
              <w:top w:w="100" w:type="dxa"/>
              <w:left w:w="100" w:type="dxa"/>
              <w:bottom w:w="100" w:type="dxa"/>
              <w:right w:w="100" w:type="dxa"/>
            </w:tcMar>
            <w:hideMark/>
          </w:tcPr>
          <w:p w14:paraId="0AEFFE95" w14:textId="77777777" w:rsidR="00423490" w:rsidRPr="0058239F" w:rsidRDefault="00423490" w:rsidP="0058239F">
            <w:pPr>
              <w:spacing w:before="0" w:after="0"/>
              <w:rPr>
                <w:sz w:val="20"/>
                <w:szCs w:val="22"/>
              </w:rPr>
            </w:pPr>
            <w:r w:rsidRPr="0058239F">
              <w:rPr>
                <w:sz w:val="20"/>
                <w:szCs w:val="22"/>
              </w:rPr>
              <w:t>Regular contact with residents and volunteers</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hideMark/>
          </w:tcPr>
          <w:p w14:paraId="6EF07B18" w14:textId="1D1BA742" w:rsidR="00423490" w:rsidRPr="0058239F" w:rsidRDefault="00423490" w:rsidP="0058239F">
            <w:pPr>
              <w:spacing w:before="0" w:after="0"/>
              <w:rPr>
                <w:kern w:val="2"/>
                <w:sz w:val="20"/>
                <w:szCs w:val="22"/>
                <w:lang w:val="en-AU"/>
                <w14:ligatures w14:val="standardContextual"/>
              </w:rPr>
            </w:pPr>
            <w:r w:rsidRPr="0058239F">
              <w:rPr>
                <w:sz w:val="20"/>
                <w:szCs w:val="22"/>
              </w:rPr>
              <w:t>Build relationships, share information, promote the CSH, and refer people to support</w:t>
            </w:r>
          </w:p>
        </w:tc>
      </w:tr>
      <w:tr w:rsidR="00423490" w:rsidRPr="0058239F" w14:paraId="1AB08D03" w14:textId="77777777" w:rsidTr="00400AFE">
        <w:tc>
          <w:tcPr>
            <w:tcW w:w="1414" w:type="dxa"/>
            <w:shd w:val="clear" w:color="auto" w:fill="B6DDE8" w:themeFill="accent5" w:themeFillTint="66"/>
            <w:tcMar>
              <w:top w:w="100" w:type="dxa"/>
              <w:left w:w="100" w:type="dxa"/>
              <w:bottom w:w="100" w:type="dxa"/>
              <w:right w:w="100" w:type="dxa"/>
            </w:tcMar>
          </w:tcPr>
          <w:p w14:paraId="4DB5451B" w14:textId="77777777" w:rsidR="00423490" w:rsidRPr="0058239F" w:rsidRDefault="00423490" w:rsidP="0058239F">
            <w:pPr>
              <w:spacing w:before="0" w:after="0"/>
              <w:rPr>
                <w:sz w:val="20"/>
                <w:szCs w:val="22"/>
              </w:rPr>
            </w:pPr>
            <w:r w:rsidRPr="0058239F">
              <w:rPr>
                <w:sz w:val="20"/>
                <w:szCs w:val="22"/>
              </w:rPr>
              <w:t>Football club</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hideMark/>
          </w:tcPr>
          <w:p w14:paraId="3E28EAE2" w14:textId="77777777" w:rsidR="00423490" w:rsidRPr="0058239F" w:rsidRDefault="00423490" w:rsidP="0058239F">
            <w:pPr>
              <w:spacing w:before="0" w:after="0"/>
              <w:rPr>
                <w:sz w:val="20"/>
                <w:szCs w:val="22"/>
              </w:rPr>
            </w:pPr>
            <w:r w:rsidRPr="0058239F">
              <w:rPr>
                <w:sz w:val="20"/>
                <w:szCs w:val="22"/>
              </w:rPr>
              <w:t>Local venue, volunteers, community networks</w:t>
            </w:r>
          </w:p>
        </w:tc>
        <w:tc>
          <w:tcPr>
            <w:tcW w:w="2693" w:type="dxa"/>
            <w:tcBorders>
              <w:top w:val="nil"/>
              <w:left w:val="nil"/>
              <w:bottom w:val="single" w:sz="8" w:space="0" w:color="000000"/>
              <w:right w:val="single" w:sz="8" w:space="0" w:color="000000"/>
            </w:tcBorders>
            <w:tcMar>
              <w:top w:w="100" w:type="dxa"/>
              <w:left w:w="100" w:type="dxa"/>
              <w:bottom w:w="100" w:type="dxa"/>
              <w:right w:w="100" w:type="dxa"/>
            </w:tcMar>
            <w:hideMark/>
          </w:tcPr>
          <w:p w14:paraId="42C7C448" w14:textId="77777777" w:rsidR="00423490" w:rsidRPr="0058239F" w:rsidRDefault="00423490" w:rsidP="0058239F">
            <w:pPr>
              <w:spacing w:before="0" w:after="0"/>
              <w:rPr>
                <w:sz w:val="20"/>
                <w:szCs w:val="22"/>
              </w:rPr>
            </w:pPr>
            <w:r w:rsidRPr="0058239F">
              <w:rPr>
                <w:sz w:val="20"/>
                <w:szCs w:val="22"/>
              </w:rPr>
              <w:t>Strong reach through members and events</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hideMark/>
          </w:tcPr>
          <w:p w14:paraId="04C1D261" w14:textId="77777777" w:rsidR="00423490" w:rsidRPr="0058239F" w:rsidRDefault="00423490" w:rsidP="0058239F">
            <w:pPr>
              <w:spacing w:before="0" w:after="0"/>
              <w:rPr>
                <w:sz w:val="20"/>
                <w:szCs w:val="22"/>
              </w:rPr>
            </w:pPr>
            <w:r w:rsidRPr="0058239F">
              <w:rPr>
                <w:sz w:val="20"/>
                <w:szCs w:val="22"/>
              </w:rPr>
              <w:t>Attend meetings, share updates, support outreach</w:t>
            </w:r>
          </w:p>
        </w:tc>
      </w:tr>
      <w:tr w:rsidR="00423490" w:rsidRPr="0058239F" w14:paraId="02197D04" w14:textId="77777777" w:rsidTr="00400AFE">
        <w:tc>
          <w:tcPr>
            <w:tcW w:w="1414" w:type="dxa"/>
            <w:shd w:val="clear" w:color="auto" w:fill="B6DDE8" w:themeFill="accent5" w:themeFillTint="66"/>
            <w:tcMar>
              <w:top w:w="100" w:type="dxa"/>
              <w:left w:w="100" w:type="dxa"/>
              <w:bottom w:w="100" w:type="dxa"/>
              <w:right w:w="100" w:type="dxa"/>
            </w:tcMar>
          </w:tcPr>
          <w:p w14:paraId="021E614B" w14:textId="77777777" w:rsidR="00423490" w:rsidRPr="0058239F" w:rsidRDefault="00423490" w:rsidP="0058239F">
            <w:pPr>
              <w:spacing w:before="0" w:after="0"/>
              <w:rPr>
                <w:sz w:val="20"/>
                <w:szCs w:val="22"/>
              </w:rPr>
            </w:pPr>
            <w:r w:rsidRPr="0058239F">
              <w:rPr>
                <w:sz w:val="20"/>
                <w:szCs w:val="22"/>
              </w:rPr>
              <w:t>Hall Association</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hideMark/>
          </w:tcPr>
          <w:p w14:paraId="62872C5F" w14:textId="77777777" w:rsidR="00423490" w:rsidRPr="0058239F" w:rsidRDefault="00423490" w:rsidP="0058239F">
            <w:pPr>
              <w:spacing w:before="0" w:after="0"/>
              <w:rPr>
                <w:sz w:val="20"/>
                <w:szCs w:val="22"/>
              </w:rPr>
            </w:pPr>
            <w:r w:rsidRPr="0058239F">
              <w:rPr>
                <w:sz w:val="20"/>
                <w:szCs w:val="22"/>
              </w:rPr>
              <w:t>Venue management, local coordination, facility knowledge</w:t>
            </w:r>
          </w:p>
        </w:tc>
        <w:tc>
          <w:tcPr>
            <w:tcW w:w="2693" w:type="dxa"/>
            <w:tcBorders>
              <w:top w:val="nil"/>
              <w:left w:val="nil"/>
              <w:bottom w:val="single" w:sz="8" w:space="0" w:color="000000"/>
              <w:right w:val="single" w:sz="8" w:space="0" w:color="000000"/>
            </w:tcBorders>
            <w:tcMar>
              <w:top w:w="100" w:type="dxa"/>
              <w:left w:w="100" w:type="dxa"/>
              <w:bottom w:w="100" w:type="dxa"/>
              <w:right w:w="100" w:type="dxa"/>
            </w:tcMar>
            <w:hideMark/>
          </w:tcPr>
          <w:p w14:paraId="76BE2635" w14:textId="77777777" w:rsidR="00423490" w:rsidRPr="0058239F" w:rsidRDefault="00423490" w:rsidP="0058239F">
            <w:pPr>
              <w:spacing w:before="0" w:after="0"/>
              <w:rPr>
                <w:sz w:val="20"/>
                <w:szCs w:val="22"/>
              </w:rPr>
            </w:pPr>
            <w:r w:rsidRPr="0058239F">
              <w:rPr>
                <w:sz w:val="20"/>
                <w:szCs w:val="22"/>
              </w:rPr>
              <w:t>Ongoing connection with hall users</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hideMark/>
          </w:tcPr>
          <w:p w14:paraId="77CCAD19" w14:textId="77777777" w:rsidR="00423490" w:rsidRPr="0058239F" w:rsidRDefault="00423490" w:rsidP="0058239F">
            <w:pPr>
              <w:spacing w:before="0" w:after="0"/>
              <w:rPr>
                <w:sz w:val="20"/>
                <w:szCs w:val="22"/>
              </w:rPr>
            </w:pPr>
            <w:r w:rsidRPr="0058239F">
              <w:rPr>
                <w:sz w:val="20"/>
                <w:szCs w:val="22"/>
              </w:rPr>
              <w:t>Attend meetings, share updates, and use local notice boards</w:t>
            </w:r>
          </w:p>
        </w:tc>
      </w:tr>
      <w:tr w:rsidR="00423490" w:rsidRPr="0058239F" w14:paraId="3164704F" w14:textId="77777777" w:rsidTr="00400AFE">
        <w:tc>
          <w:tcPr>
            <w:tcW w:w="1414" w:type="dxa"/>
            <w:shd w:val="clear" w:color="auto" w:fill="B6DDE8" w:themeFill="accent5" w:themeFillTint="66"/>
            <w:tcMar>
              <w:top w:w="100" w:type="dxa"/>
              <w:left w:w="100" w:type="dxa"/>
              <w:bottom w:w="100" w:type="dxa"/>
              <w:right w:w="100" w:type="dxa"/>
            </w:tcMar>
          </w:tcPr>
          <w:p w14:paraId="26DDA958" w14:textId="77777777" w:rsidR="00423490" w:rsidRPr="0058239F" w:rsidRDefault="00423490" w:rsidP="0058239F">
            <w:pPr>
              <w:spacing w:before="0" w:after="0"/>
              <w:rPr>
                <w:sz w:val="20"/>
                <w:szCs w:val="22"/>
              </w:rPr>
            </w:pPr>
            <w:r w:rsidRPr="0058239F">
              <w:rPr>
                <w:sz w:val="20"/>
                <w:szCs w:val="22"/>
              </w:rPr>
              <w:t>Community Association</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hideMark/>
          </w:tcPr>
          <w:p w14:paraId="20B652DD" w14:textId="77777777" w:rsidR="00423490" w:rsidRPr="0058239F" w:rsidRDefault="00423490" w:rsidP="0058239F">
            <w:pPr>
              <w:spacing w:before="0" w:after="0"/>
              <w:rPr>
                <w:sz w:val="20"/>
                <w:szCs w:val="22"/>
              </w:rPr>
            </w:pPr>
            <w:r w:rsidRPr="0058239F">
              <w:rPr>
                <w:sz w:val="20"/>
                <w:szCs w:val="22"/>
              </w:rPr>
              <w:t>Local advocacy, networks, community information</w:t>
            </w:r>
          </w:p>
        </w:tc>
        <w:tc>
          <w:tcPr>
            <w:tcW w:w="2693" w:type="dxa"/>
            <w:tcBorders>
              <w:top w:val="nil"/>
              <w:left w:val="nil"/>
              <w:bottom w:val="single" w:sz="8" w:space="0" w:color="000000"/>
              <w:right w:val="single" w:sz="8" w:space="0" w:color="000000"/>
            </w:tcBorders>
            <w:tcMar>
              <w:top w:w="100" w:type="dxa"/>
              <w:left w:w="100" w:type="dxa"/>
              <w:bottom w:w="100" w:type="dxa"/>
              <w:right w:w="100" w:type="dxa"/>
            </w:tcMar>
            <w:hideMark/>
          </w:tcPr>
          <w:p w14:paraId="0D95B41E" w14:textId="77777777" w:rsidR="00423490" w:rsidRPr="0058239F" w:rsidRDefault="00423490" w:rsidP="0058239F">
            <w:pPr>
              <w:spacing w:before="0" w:after="0"/>
              <w:rPr>
                <w:sz w:val="20"/>
                <w:szCs w:val="22"/>
              </w:rPr>
            </w:pPr>
            <w:r w:rsidRPr="0058239F">
              <w:rPr>
                <w:sz w:val="20"/>
                <w:szCs w:val="22"/>
              </w:rPr>
              <w:t>Broad community links and local communication</w:t>
            </w:r>
          </w:p>
        </w:tc>
        <w:tc>
          <w:tcPr>
            <w:tcW w:w="3119" w:type="dxa"/>
            <w:tcBorders>
              <w:top w:val="nil"/>
              <w:left w:val="nil"/>
              <w:bottom w:val="single" w:sz="8" w:space="0" w:color="000000"/>
              <w:right w:val="single" w:sz="8" w:space="0" w:color="000000"/>
            </w:tcBorders>
            <w:tcMar>
              <w:top w:w="100" w:type="dxa"/>
              <w:left w:w="100" w:type="dxa"/>
              <w:bottom w:w="100" w:type="dxa"/>
              <w:right w:w="100" w:type="dxa"/>
            </w:tcMar>
            <w:hideMark/>
          </w:tcPr>
          <w:p w14:paraId="792C3E71" w14:textId="5E1C935F" w:rsidR="00423490" w:rsidRPr="0058239F" w:rsidRDefault="00423490" w:rsidP="0058239F">
            <w:pPr>
              <w:spacing w:before="0" w:after="0"/>
              <w:rPr>
                <w:kern w:val="2"/>
                <w:sz w:val="20"/>
                <w:szCs w:val="22"/>
                <w:lang w:val="en-AU"/>
                <w14:ligatures w14:val="standardContextual"/>
              </w:rPr>
            </w:pPr>
            <w:r w:rsidRPr="0058239F">
              <w:rPr>
                <w:sz w:val="20"/>
                <w:szCs w:val="22"/>
              </w:rPr>
              <w:t>Build relationships, share information, promote preparedness, and refer people to support</w:t>
            </w:r>
          </w:p>
        </w:tc>
      </w:tr>
    </w:tbl>
    <w:p w14:paraId="5E1A122F" w14:textId="77777777" w:rsidR="006C45FD" w:rsidRDefault="006C45FD" w:rsidP="002A3222"/>
    <w:p w14:paraId="78E94BCD" w14:textId="77777777" w:rsidR="006C45FD" w:rsidRDefault="006C45FD">
      <w:pPr>
        <w:spacing w:before="0" w:after="0" w:line="312" w:lineRule="auto"/>
        <w:ind w:left="-6"/>
      </w:pPr>
      <w:r>
        <w:br w:type="page"/>
      </w:r>
    </w:p>
    <w:p w14:paraId="753558E5" w14:textId="792672B1" w:rsidR="00423490" w:rsidRPr="006F0793" w:rsidRDefault="006C45FD" w:rsidP="002A3222">
      <w:pPr>
        <w:rPr>
          <w:color w:val="000000"/>
          <w:kern w:val="2"/>
          <w:lang w:val="en-AU"/>
          <w14:ligatures w14:val="standardContextual"/>
        </w:rPr>
      </w:pPr>
      <w:r>
        <w:t>T</w:t>
      </w:r>
      <w:r w:rsidR="00423490" w:rsidRPr="006F0793">
        <w:t xml:space="preserve">he [XXX CSH] </w:t>
      </w:r>
      <w:r w:rsidR="007A74A2">
        <w:t>has identified</w:t>
      </w:r>
      <w:r w:rsidR="00423490" w:rsidRPr="006F0793">
        <w:t xml:space="preserve"> community spaces and social infrastructure that help people connect with each other. This may include physical places and digital platforms that support communication, connection and community awareness.</w:t>
      </w:r>
    </w:p>
    <w:tbl>
      <w:tblPr>
        <w:tblW w:w="10061"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79"/>
        <w:gridCol w:w="2480"/>
        <w:gridCol w:w="2480"/>
        <w:gridCol w:w="2622"/>
      </w:tblGrid>
      <w:tr w:rsidR="00423490" w:rsidRPr="00A72ED5" w14:paraId="61B9044E" w14:textId="77777777" w:rsidTr="00400AFE">
        <w:tc>
          <w:tcPr>
            <w:tcW w:w="2479"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1AA02D00" w14:textId="52CAE666" w:rsidR="00423490" w:rsidRPr="00A72ED5" w:rsidRDefault="00140668" w:rsidP="00140668">
            <w:pPr>
              <w:spacing w:before="0" w:after="0"/>
              <w:rPr>
                <w:b/>
                <w:bCs/>
                <w:sz w:val="20"/>
                <w:szCs w:val="20"/>
              </w:rPr>
            </w:pPr>
            <w:r>
              <w:rPr>
                <w:b/>
                <w:bCs/>
                <w:color w:val="FFFFFF"/>
                <w:sz w:val="20"/>
                <w:szCs w:val="20"/>
              </w:rPr>
              <w:t>Community spaces</w:t>
            </w:r>
          </w:p>
        </w:tc>
        <w:tc>
          <w:tcPr>
            <w:tcW w:w="2480"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0DEB0A62" w14:textId="3A0B98B4" w:rsidR="00423490" w:rsidRPr="00A72ED5" w:rsidRDefault="00140668" w:rsidP="00140668">
            <w:pPr>
              <w:spacing w:before="0" w:after="0"/>
              <w:rPr>
                <w:b/>
                <w:bCs/>
                <w:sz w:val="20"/>
                <w:szCs w:val="20"/>
              </w:rPr>
            </w:pPr>
            <w:r>
              <w:rPr>
                <w:b/>
                <w:bCs/>
                <w:color w:val="FFFFFF"/>
                <w:sz w:val="20"/>
                <w:szCs w:val="20"/>
              </w:rPr>
              <w:t>Parks and bushland reserves</w:t>
            </w:r>
          </w:p>
        </w:tc>
        <w:tc>
          <w:tcPr>
            <w:tcW w:w="2480"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0CF9F99E" w14:textId="04804E36" w:rsidR="00423490" w:rsidRPr="00A72ED5" w:rsidRDefault="00140668" w:rsidP="00140668">
            <w:pPr>
              <w:spacing w:before="0" w:after="0"/>
              <w:rPr>
                <w:b/>
                <w:bCs/>
                <w:sz w:val="20"/>
                <w:szCs w:val="20"/>
              </w:rPr>
            </w:pPr>
            <w:r>
              <w:rPr>
                <w:b/>
                <w:bCs/>
                <w:color w:val="FFFFFF"/>
                <w:sz w:val="20"/>
                <w:szCs w:val="20"/>
              </w:rPr>
              <w:t>Social businesses or services</w:t>
            </w:r>
          </w:p>
        </w:tc>
        <w:tc>
          <w:tcPr>
            <w:tcW w:w="26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6CE9D5B9" w14:textId="7F672AD8" w:rsidR="00423490" w:rsidRPr="00A72ED5" w:rsidRDefault="00140668" w:rsidP="00140668">
            <w:pPr>
              <w:spacing w:before="0" w:after="0"/>
              <w:rPr>
                <w:b/>
                <w:bCs/>
                <w:sz w:val="20"/>
                <w:szCs w:val="20"/>
              </w:rPr>
            </w:pPr>
            <w:r>
              <w:rPr>
                <w:b/>
                <w:bCs/>
                <w:color w:val="FFFFFF"/>
                <w:sz w:val="20"/>
                <w:szCs w:val="20"/>
              </w:rPr>
              <w:t>Places of worship</w:t>
            </w:r>
          </w:p>
        </w:tc>
      </w:tr>
      <w:tr w:rsidR="00423490" w:rsidRPr="00A72ED5" w14:paraId="73A56ACF" w14:textId="77777777" w:rsidTr="006B78FC">
        <w:tc>
          <w:tcPr>
            <w:tcW w:w="2479" w:type="dxa"/>
            <w:tcMar>
              <w:top w:w="100" w:type="dxa"/>
              <w:left w:w="100" w:type="dxa"/>
              <w:bottom w:w="100" w:type="dxa"/>
              <w:right w:w="100" w:type="dxa"/>
            </w:tcMar>
          </w:tcPr>
          <w:p w14:paraId="11E705F8" w14:textId="77777777" w:rsidR="00423490" w:rsidRPr="00A72ED5" w:rsidRDefault="0001364C" w:rsidP="00A72ED5">
            <w:pPr>
              <w:spacing w:before="0" w:after="0"/>
              <w:rPr>
                <w:sz w:val="20"/>
                <w:szCs w:val="20"/>
              </w:rPr>
            </w:pPr>
            <w:hyperlink r:id="rId20">
              <w:r w:rsidR="00423490" w:rsidRPr="00A72ED5">
                <w:rPr>
                  <w:color w:val="0000EE"/>
                  <w:sz w:val="20"/>
                  <w:szCs w:val="20"/>
                  <w:u w:val="single"/>
                </w:rPr>
                <w:t>The Hut Community Centre</w:t>
              </w:r>
            </w:hyperlink>
          </w:p>
        </w:tc>
        <w:tc>
          <w:tcPr>
            <w:tcW w:w="2480" w:type="dxa"/>
            <w:tcMar>
              <w:top w:w="100" w:type="dxa"/>
              <w:left w:w="100" w:type="dxa"/>
              <w:bottom w:w="100" w:type="dxa"/>
              <w:right w:w="100" w:type="dxa"/>
            </w:tcMar>
          </w:tcPr>
          <w:p w14:paraId="66DCC891" w14:textId="77777777" w:rsidR="00423490" w:rsidRPr="00A72ED5" w:rsidRDefault="0001364C" w:rsidP="00A72ED5">
            <w:pPr>
              <w:spacing w:before="0" w:after="0"/>
              <w:rPr>
                <w:sz w:val="20"/>
                <w:szCs w:val="20"/>
              </w:rPr>
            </w:pPr>
            <w:hyperlink r:id="rId21">
              <w:r w:rsidR="00423490" w:rsidRPr="00A72ED5">
                <w:rPr>
                  <w:color w:val="0000EE"/>
                  <w:sz w:val="20"/>
                  <w:szCs w:val="20"/>
                  <w:u w:val="single"/>
                </w:rPr>
                <w:t>Aldgate Oval</w:t>
              </w:r>
            </w:hyperlink>
          </w:p>
        </w:tc>
        <w:tc>
          <w:tcPr>
            <w:tcW w:w="2480" w:type="dxa"/>
            <w:tcMar>
              <w:top w:w="100" w:type="dxa"/>
              <w:left w:w="100" w:type="dxa"/>
              <w:bottom w:w="100" w:type="dxa"/>
              <w:right w:w="100" w:type="dxa"/>
            </w:tcMar>
          </w:tcPr>
          <w:p w14:paraId="3F075BD6" w14:textId="77777777" w:rsidR="00423490" w:rsidRPr="00A72ED5" w:rsidRDefault="0001364C" w:rsidP="00A72ED5">
            <w:pPr>
              <w:spacing w:before="0" w:after="0"/>
              <w:rPr>
                <w:sz w:val="20"/>
                <w:szCs w:val="20"/>
              </w:rPr>
            </w:pPr>
            <w:hyperlink r:id="rId22">
              <w:r w:rsidR="00423490" w:rsidRPr="00A72ED5">
                <w:rPr>
                  <w:color w:val="0000EE"/>
                  <w:sz w:val="20"/>
                  <w:szCs w:val="20"/>
                  <w:u w:val="single"/>
                </w:rPr>
                <w:t>Stirling Meals on Wheels</w:t>
              </w:r>
            </w:hyperlink>
          </w:p>
        </w:tc>
        <w:tc>
          <w:tcPr>
            <w:tcW w:w="2622" w:type="dxa"/>
            <w:tcMar>
              <w:top w:w="100" w:type="dxa"/>
              <w:left w:w="100" w:type="dxa"/>
              <w:bottom w:w="100" w:type="dxa"/>
              <w:right w:w="100" w:type="dxa"/>
            </w:tcMar>
          </w:tcPr>
          <w:p w14:paraId="185AEF92" w14:textId="77777777" w:rsidR="00423490" w:rsidRPr="00A72ED5" w:rsidRDefault="0001364C" w:rsidP="00A72ED5">
            <w:pPr>
              <w:spacing w:before="0" w:after="0"/>
              <w:rPr>
                <w:sz w:val="20"/>
                <w:szCs w:val="20"/>
              </w:rPr>
            </w:pPr>
            <w:hyperlink r:id="rId23">
              <w:r w:rsidR="00423490" w:rsidRPr="00A72ED5">
                <w:rPr>
                  <w:color w:val="0000EE"/>
                  <w:sz w:val="20"/>
                  <w:szCs w:val="20"/>
                  <w:u w:val="single"/>
                </w:rPr>
                <w:t>The Village Well - Aldgate Church of Christ</w:t>
              </w:r>
            </w:hyperlink>
          </w:p>
        </w:tc>
      </w:tr>
      <w:tr w:rsidR="00423490" w:rsidRPr="00A72ED5" w14:paraId="3D65DA7F" w14:textId="77777777" w:rsidTr="006B78FC">
        <w:tc>
          <w:tcPr>
            <w:tcW w:w="2479" w:type="dxa"/>
            <w:tcMar>
              <w:top w:w="100" w:type="dxa"/>
              <w:left w:w="100" w:type="dxa"/>
              <w:bottom w:w="100" w:type="dxa"/>
              <w:right w:w="100" w:type="dxa"/>
            </w:tcMar>
          </w:tcPr>
          <w:p w14:paraId="2BFF7EF0" w14:textId="77777777" w:rsidR="00423490" w:rsidRPr="00A72ED5" w:rsidRDefault="00423490" w:rsidP="00A72ED5">
            <w:pPr>
              <w:spacing w:before="0" w:after="0"/>
              <w:rPr>
                <w:sz w:val="20"/>
                <w:szCs w:val="20"/>
              </w:rPr>
            </w:pPr>
            <w:r w:rsidRPr="00A72ED5">
              <w:rPr>
                <w:sz w:val="20"/>
                <w:szCs w:val="20"/>
              </w:rPr>
              <w:t>PLACE</w:t>
            </w:r>
          </w:p>
        </w:tc>
        <w:tc>
          <w:tcPr>
            <w:tcW w:w="2480" w:type="dxa"/>
            <w:tcMar>
              <w:top w:w="100" w:type="dxa"/>
              <w:left w:w="100" w:type="dxa"/>
              <w:bottom w:w="100" w:type="dxa"/>
              <w:right w:w="100" w:type="dxa"/>
            </w:tcMar>
          </w:tcPr>
          <w:p w14:paraId="03B57ADC" w14:textId="77777777" w:rsidR="00423490" w:rsidRPr="00A72ED5" w:rsidRDefault="00423490" w:rsidP="00A72ED5">
            <w:pPr>
              <w:spacing w:before="0" w:after="0"/>
              <w:rPr>
                <w:sz w:val="20"/>
                <w:szCs w:val="20"/>
              </w:rPr>
            </w:pPr>
            <w:r w:rsidRPr="00A72ED5">
              <w:rPr>
                <w:sz w:val="20"/>
                <w:szCs w:val="20"/>
              </w:rPr>
              <w:t>PLACE</w:t>
            </w:r>
          </w:p>
        </w:tc>
        <w:tc>
          <w:tcPr>
            <w:tcW w:w="2480" w:type="dxa"/>
            <w:tcMar>
              <w:top w:w="100" w:type="dxa"/>
              <w:left w:w="100" w:type="dxa"/>
              <w:bottom w:w="100" w:type="dxa"/>
              <w:right w:w="100" w:type="dxa"/>
            </w:tcMar>
          </w:tcPr>
          <w:p w14:paraId="6436E9D7" w14:textId="77777777" w:rsidR="00423490" w:rsidRPr="00A72ED5" w:rsidRDefault="00423490" w:rsidP="00A72ED5">
            <w:pPr>
              <w:spacing w:before="0" w:after="0"/>
              <w:rPr>
                <w:sz w:val="20"/>
                <w:szCs w:val="20"/>
              </w:rPr>
            </w:pPr>
            <w:r w:rsidRPr="00A72ED5">
              <w:rPr>
                <w:sz w:val="20"/>
                <w:szCs w:val="20"/>
              </w:rPr>
              <w:t>PLACE</w:t>
            </w:r>
          </w:p>
        </w:tc>
        <w:tc>
          <w:tcPr>
            <w:tcW w:w="2622" w:type="dxa"/>
            <w:tcMar>
              <w:top w:w="100" w:type="dxa"/>
              <w:left w:w="100" w:type="dxa"/>
              <w:bottom w:w="100" w:type="dxa"/>
              <w:right w:w="100" w:type="dxa"/>
            </w:tcMar>
          </w:tcPr>
          <w:p w14:paraId="29B5C57B" w14:textId="77777777" w:rsidR="00423490" w:rsidRPr="00A72ED5" w:rsidRDefault="00423490" w:rsidP="00A72ED5">
            <w:pPr>
              <w:spacing w:before="0" w:after="0"/>
              <w:rPr>
                <w:sz w:val="20"/>
                <w:szCs w:val="20"/>
              </w:rPr>
            </w:pPr>
            <w:r w:rsidRPr="00A72ED5">
              <w:rPr>
                <w:sz w:val="20"/>
                <w:szCs w:val="20"/>
              </w:rPr>
              <w:t>PLACE</w:t>
            </w:r>
          </w:p>
        </w:tc>
      </w:tr>
      <w:tr w:rsidR="00423490" w:rsidRPr="00A72ED5" w14:paraId="0CAA23D9" w14:textId="77777777" w:rsidTr="006B78FC">
        <w:tc>
          <w:tcPr>
            <w:tcW w:w="2479" w:type="dxa"/>
            <w:tcMar>
              <w:top w:w="100" w:type="dxa"/>
              <w:left w:w="100" w:type="dxa"/>
              <w:bottom w:w="100" w:type="dxa"/>
              <w:right w:w="100" w:type="dxa"/>
            </w:tcMar>
          </w:tcPr>
          <w:p w14:paraId="077C19AD" w14:textId="77777777" w:rsidR="00423490" w:rsidRPr="00A72ED5" w:rsidRDefault="00423490" w:rsidP="00A72ED5">
            <w:pPr>
              <w:spacing w:before="0" w:after="0"/>
              <w:rPr>
                <w:sz w:val="20"/>
                <w:szCs w:val="20"/>
              </w:rPr>
            </w:pPr>
            <w:r w:rsidRPr="00A72ED5">
              <w:rPr>
                <w:sz w:val="20"/>
                <w:szCs w:val="20"/>
              </w:rPr>
              <w:t>PLACE</w:t>
            </w:r>
          </w:p>
        </w:tc>
        <w:tc>
          <w:tcPr>
            <w:tcW w:w="2480" w:type="dxa"/>
            <w:tcMar>
              <w:top w:w="100" w:type="dxa"/>
              <w:left w:w="100" w:type="dxa"/>
              <w:bottom w:w="100" w:type="dxa"/>
              <w:right w:w="100" w:type="dxa"/>
            </w:tcMar>
          </w:tcPr>
          <w:p w14:paraId="3EF1A5AA" w14:textId="77777777" w:rsidR="00423490" w:rsidRPr="00A72ED5" w:rsidRDefault="00423490" w:rsidP="00A72ED5">
            <w:pPr>
              <w:spacing w:before="0" w:after="0"/>
              <w:rPr>
                <w:sz w:val="20"/>
                <w:szCs w:val="20"/>
              </w:rPr>
            </w:pPr>
            <w:r w:rsidRPr="00A72ED5">
              <w:rPr>
                <w:sz w:val="20"/>
                <w:szCs w:val="20"/>
              </w:rPr>
              <w:t>PLACE</w:t>
            </w:r>
          </w:p>
        </w:tc>
        <w:tc>
          <w:tcPr>
            <w:tcW w:w="2480" w:type="dxa"/>
            <w:tcMar>
              <w:top w:w="100" w:type="dxa"/>
              <w:left w:w="100" w:type="dxa"/>
              <w:bottom w:w="100" w:type="dxa"/>
              <w:right w:w="100" w:type="dxa"/>
            </w:tcMar>
          </w:tcPr>
          <w:p w14:paraId="576D3DDA" w14:textId="77777777" w:rsidR="00423490" w:rsidRPr="00A72ED5" w:rsidRDefault="00423490" w:rsidP="00A72ED5">
            <w:pPr>
              <w:spacing w:before="0" w:after="0"/>
              <w:rPr>
                <w:sz w:val="20"/>
                <w:szCs w:val="20"/>
              </w:rPr>
            </w:pPr>
            <w:r w:rsidRPr="00A72ED5">
              <w:rPr>
                <w:sz w:val="20"/>
                <w:szCs w:val="20"/>
              </w:rPr>
              <w:t>PLACE</w:t>
            </w:r>
          </w:p>
        </w:tc>
        <w:tc>
          <w:tcPr>
            <w:tcW w:w="2622" w:type="dxa"/>
            <w:tcMar>
              <w:top w:w="100" w:type="dxa"/>
              <w:left w:w="100" w:type="dxa"/>
              <w:bottom w:w="100" w:type="dxa"/>
              <w:right w:w="100" w:type="dxa"/>
            </w:tcMar>
          </w:tcPr>
          <w:p w14:paraId="14EABEE5" w14:textId="77777777" w:rsidR="00423490" w:rsidRPr="00A72ED5" w:rsidRDefault="00423490" w:rsidP="00A72ED5">
            <w:pPr>
              <w:spacing w:before="0" w:after="0"/>
              <w:rPr>
                <w:sz w:val="20"/>
                <w:szCs w:val="20"/>
              </w:rPr>
            </w:pPr>
            <w:r w:rsidRPr="00A72ED5">
              <w:rPr>
                <w:sz w:val="20"/>
                <w:szCs w:val="20"/>
              </w:rPr>
              <w:t>PLACE</w:t>
            </w:r>
          </w:p>
        </w:tc>
      </w:tr>
    </w:tbl>
    <w:p w14:paraId="762DE856" w14:textId="77777777" w:rsidR="00423490" w:rsidRPr="0074474E" w:rsidRDefault="00423490" w:rsidP="002A3222">
      <w:bookmarkStart w:id="16" w:name="_w2oyz6ebcpzv" w:colFirst="0" w:colLast="0"/>
      <w:bookmarkEnd w:id="16"/>
    </w:p>
    <w:tbl>
      <w:tblPr>
        <w:tblW w:w="10061"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959"/>
        <w:gridCol w:w="5102"/>
      </w:tblGrid>
      <w:tr w:rsidR="00423490" w:rsidRPr="00A72ED5" w14:paraId="476F5D28" w14:textId="77777777" w:rsidTr="00400AFE">
        <w:trPr>
          <w:tblHeader/>
        </w:trPr>
        <w:tc>
          <w:tcPr>
            <w:tcW w:w="4959"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5A372766" w14:textId="7B4E1752" w:rsidR="00423490" w:rsidRPr="00A72ED5" w:rsidRDefault="00140668" w:rsidP="00140668">
            <w:pPr>
              <w:spacing w:before="0" w:after="0"/>
              <w:rPr>
                <w:b/>
                <w:bCs/>
                <w:sz w:val="20"/>
                <w:szCs w:val="20"/>
              </w:rPr>
            </w:pPr>
            <w:r>
              <w:rPr>
                <w:b/>
                <w:bCs/>
                <w:color w:val="FFFFFF"/>
                <w:sz w:val="20"/>
                <w:szCs w:val="20"/>
              </w:rPr>
              <w:t>Digital platforms</w:t>
            </w:r>
          </w:p>
        </w:tc>
        <w:tc>
          <w:tcPr>
            <w:tcW w:w="510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hideMark/>
          </w:tcPr>
          <w:p w14:paraId="10EF4D26" w14:textId="77777777" w:rsidR="00423490" w:rsidRPr="00A72ED5" w:rsidRDefault="00423490" w:rsidP="00140668">
            <w:pPr>
              <w:spacing w:before="0" w:after="0"/>
              <w:rPr>
                <w:b/>
                <w:bCs/>
                <w:sz w:val="20"/>
                <w:szCs w:val="20"/>
              </w:rPr>
            </w:pPr>
          </w:p>
        </w:tc>
      </w:tr>
      <w:tr w:rsidR="00423490" w:rsidRPr="00A72ED5" w14:paraId="20E19FF8" w14:textId="77777777" w:rsidTr="006B78FC">
        <w:tc>
          <w:tcPr>
            <w:tcW w:w="4959" w:type="dxa"/>
            <w:tcMar>
              <w:top w:w="100" w:type="dxa"/>
              <w:left w:w="100" w:type="dxa"/>
              <w:bottom w:w="100" w:type="dxa"/>
              <w:right w:w="100" w:type="dxa"/>
            </w:tcMar>
          </w:tcPr>
          <w:p w14:paraId="1655A3C5" w14:textId="77777777" w:rsidR="00423490" w:rsidRPr="00A72ED5" w:rsidRDefault="00423490" w:rsidP="00A72ED5">
            <w:pPr>
              <w:spacing w:before="0" w:after="0"/>
              <w:rPr>
                <w:sz w:val="20"/>
                <w:szCs w:val="20"/>
              </w:rPr>
            </w:pPr>
            <w:r w:rsidRPr="00A72ED5">
              <w:rPr>
                <w:sz w:val="20"/>
                <w:szCs w:val="20"/>
              </w:rPr>
              <w:t>E.g. Facebook Bridgewater Adelaide Hills residents</w:t>
            </w:r>
          </w:p>
        </w:tc>
        <w:tc>
          <w:tcPr>
            <w:tcW w:w="5102" w:type="dxa"/>
            <w:tcMar>
              <w:top w:w="100" w:type="dxa"/>
              <w:left w:w="100" w:type="dxa"/>
              <w:bottom w:w="100" w:type="dxa"/>
              <w:right w:w="100" w:type="dxa"/>
            </w:tcMar>
          </w:tcPr>
          <w:p w14:paraId="6E78870B" w14:textId="77777777" w:rsidR="00423490" w:rsidRPr="00A72ED5" w:rsidRDefault="0001364C" w:rsidP="00A72ED5">
            <w:pPr>
              <w:spacing w:before="0" w:after="0"/>
              <w:rPr>
                <w:sz w:val="20"/>
                <w:szCs w:val="20"/>
              </w:rPr>
            </w:pPr>
            <w:hyperlink r:id="rId24">
              <w:r w:rsidR="00423490" w:rsidRPr="00A72ED5">
                <w:rPr>
                  <w:color w:val="1155CC"/>
                  <w:sz w:val="20"/>
                  <w:szCs w:val="20"/>
                  <w:u w:val="single"/>
                </w:rPr>
                <w:t>https://www.facebook.com/groups/2043112119256534</w:t>
              </w:r>
            </w:hyperlink>
          </w:p>
        </w:tc>
      </w:tr>
      <w:tr w:rsidR="00423490" w:rsidRPr="00A72ED5" w14:paraId="35C4E4DA" w14:textId="77777777" w:rsidTr="00D124F9">
        <w:tc>
          <w:tcPr>
            <w:tcW w:w="4959" w:type="dxa"/>
            <w:tcBorders>
              <w:bottom w:val="single" w:sz="8" w:space="0" w:color="000000"/>
            </w:tcBorders>
            <w:tcMar>
              <w:top w:w="100" w:type="dxa"/>
              <w:left w:w="100" w:type="dxa"/>
              <w:bottom w:w="100" w:type="dxa"/>
              <w:right w:w="100" w:type="dxa"/>
            </w:tcMar>
          </w:tcPr>
          <w:p w14:paraId="0AC2A106" w14:textId="77777777" w:rsidR="00423490" w:rsidRPr="00A72ED5" w:rsidRDefault="00423490" w:rsidP="00A72ED5">
            <w:pPr>
              <w:spacing w:before="0" w:after="0"/>
              <w:rPr>
                <w:sz w:val="20"/>
                <w:szCs w:val="20"/>
              </w:rPr>
            </w:pPr>
            <w:r w:rsidRPr="00A72ED5">
              <w:rPr>
                <w:sz w:val="20"/>
                <w:szCs w:val="20"/>
              </w:rPr>
              <w:t>[SOCIAL MEDIA CHANNEL]</w:t>
            </w:r>
          </w:p>
        </w:tc>
        <w:tc>
          <w:tcPr>
            <w:tcW w:w="5102" w:type="dxa"/>
            <w:tcBorders>
              <w:bottom w:val="single" w:sz="8" w:space="0" w:color="000000"/>
            </w:tcBorders>
            <w:tcMar>
              <w:top w:w="100" w:type="dxa"/>
              <w:left w:w="100" w:type="dxa"/>
              <w:bottom w:w="100" w:type="dxa"/>
              <w:right w:w="100" w:type="dxa"/>
            </w:tcMar>
          </w:tcPr>
          <w:p w14:paraId="67A811EF" w14:textId="77777777" w:rsidR="00423490" w:rsidRPr="00A72ED5" w:rsidRDefault="00423490" w:rsidP="00A72ED5">
            <w:pPr>
              <w:spacing w:before="0" w:after="0"/>
              <w:rPr>
                <w:sz w:val="20"/>
                <w:szCs w:val="20"/>
              </w:rPr>
            </w:pPr>
          </w:p>
        </w:tc>
      </w:tr>
      <w:tr w:rsidR="00423490" w:rsidRPr="00D124F9" w14:paraId="2917659C" w14:textId="77777777" w:rsidTr="00D124F9">
        <w:tc>
          <w:tcPr>
            <w:tcW w:w="4959" w:type="dxa"/>
            <w:tcBorders>
              <w:bottom w:val="single" w:sz="8" w:space="0" w:color="000000"/>
            </w:tcBorders>
            <w:tcMar>
              <w:top w:w="100" w:type="dxa"/>
              <w:left w:w="100" w:type="dxa"/>
              <w:bottom w:w="100" w:type="dxa"/>
              <w:right w:w="100" w:type="dxa"/>
            </w:tcMar>
          </w:tcPr>
          <w:p w14:paraId="5D8C4FAB" w14:textId="77777777" w:rsidR="00423490" w:rsidRPr="00A72ED5" w:rsidRDefault="00423490" w:rsidP="00A72ED5">
            <w:pPr>
              <w:spacing w:before="0" w:after="0"/>
              <w:rPr>
                <w:sz w:val="20"/>
                <w:szCs w:val="20"/>
              </w:rPr>
            </w:pPr>
            <w:r w:rsidRPr="00A72ED5">
              <w:rPr>
                <w:sz w:val="20"/>
                <w:szCs w:val="20"/>
              </w:rPr>
              <w:t>[SOCIAL MEDIA CHANNEL]</w:t>
            </w:r>
          </w:p>
        </w:tc>
        <w:tc>
          <w:tcPr>
            <w:tcW w:w="5102" w:type="dxa"/>
            <w:tcBorders>
              <w:bottom w:val="single" w:sz="8" w:space="0" w:color="000000"/>
            </w:tcBorders>
            <w:tcMar>
              <w:top w:w="100" w:type="dxa"/>
              <w:left w:w="100" w:type="dxa"/>
              <w:bottom w:w="100" w:type="dxa"/>
              <w:right w:w="100" w:type="dxa"/>
            </w:tcMar>
          </w:tcPr>
          <w:p w14:paraId="6AD9301B" w14:textId="77777777" w:rsidR="00423490" w:rsidRPr="00A72ED5" w:rsidRDefault="00423490" w:rsidP="00A72ED5">
            <w:pPr>
              <w:spacing w:before="0" w:after="0"/>
              <w:rPr>
                <w:sz w:val="20"/>
                <w:szCs w:val="20"/>
              </w:rPr>
            </w:pPr>
          </w:p>
        </w:tc>
      </w:tr>
    </w:tbl>
    <w:p w14:paraId="2B6A4248" w14:textId="77777777" w:rsidR="00423490" w:rsidRPr="0074474E" w:rsidRDefault="00423490" w:rsidP="00580D12">
      <w:pPr>
        <w:pStyle w:val="Heading4"/>
      </w:pPr>
      <w:r w:rsidRPr="0074474E">
        <w:t>People more at risk</w:t>
      </w:r>
    </w:p>
    <w:p w14:paraId="267D9F0C" w14:textId="10AD6393" w:rsidR="00423490" w:rsidRPr="00751D7E" w:rsidRDefault="00423490" w:rsidP="002A3222">
      <w:r w:rsidRPr="00751D7E">
        <w:t xml:space="preserve">The [XXX CSH] aims to consider people in the community </w:t>
      </w:r>
      <w:r w:rsidR="0034137A">
        <w:t xml:space="preserve">who </w:t>
      </w:r>
      <w:r w:rsidRPr="00751D7E">
        <w:t xml:space="preserve">may need additional support in emergencies. </w:t>
      </w:r>
    </w:p>
    <w:p w14:paraId="3C4B4F80" w14:textId="77777777" w:rsidR="00423490" w:rsidRPr="00751D7E" w:rsidRDefault="00423490" w:rsidP="002A3222">
      <w:pPr>
        <w:rPr>
          <w:color w:val="000000"/>
          <w:kern w:val="2"/>
          <w:lang w:val="en-AU"/>
          <w14:ligatures w14:val="standardContextual"/>
        </w:rPr>
      </w:pPr>
      <w:r w:rsidRPr="00751D7E">
        <w:t>This may include:</w:t>
      </w:r>
    </w:p>
    <w:p w14:paraId="3035A78F" w14:textId="77777777" w:rsidR="00423490" w:rsidRPr="00751D7E" w:rsidRDefault="00423490" w:rsidP="00D124F9">
      <w:pPr>
        <w:pStyle w:val="ListParagraph"/>
        <w:spacing w:before="60" w:after="60"/>
        <w:ind w:left="709" w:hanging="357"/>
        <w:rPr>
          <w:color w:val="000000"/>
          <w:kern w:val="2"/>
          <w:lang w:val="en-AU"/>
          <w14:ligatures w14:val="standardContextual"/>
        </w:rPr>
      </w:pPr>
      <w:r w:rsidRPr="00751D7E">
        <w:t>Older people</w:t>
      </w:r>
    </w:p>
    <w:p w14:paraId="1569EC6C" w14:textId="77777777" w:rsidR="00423490" w:rsidRPr="00751D7E" w:rsidRDefault="00423490" w:rsidP="00D124F9">
      <w:pPr>
        <w:pStyle w:val="ListParagraph"/>
        <w:spacing w:before="60" w:after="60"/>
        <w:ind w:left="709" w:hanging="357"/>
      </w:pPr>
      <w:r w:rsidRPr="00751D7E">
        <w:t>Infants, children, and young people</w:t>
      </w:r>
    </w:p>
    <w:p w14:paraId="1B9FAC0D" w14:textId="77777777" w:rsidR="00423490" w:rsidRPr="00751D7E" w:rsidRDefault="00423490" w:rsidP="00D124F9">
      <w:pPr>
        <w:pStyle w:val="ListParagraph"/>
        <w:spacing w:before="60" w:after="60"/>
        <w:ind w:left="709" w:hanging="357"/>
      </w:pPr>
      <w:r w:rsidRPr="00751D7E">
        <w:t>Aboriginal and Torres Strait Islander people</w:t>
      </w:r>
    </w:p>
    <w:p w14:paraId="579826C5" w14:textId="537F28D9" w:rsidR="00423490" w:rsidRPr="00751D7E" w:rsidRDefault="00423490" w:rsidP="00D124F9">
      <w:pPr>
        <w:pStyle w:val="ListParagraph"/>
        <w:spacing w:before="60" w:after="60"/>
        <w:ind w:left="709" w:hanging="357"/>
      </w:pPr>
      <w:r w:rsidRPr="00751D7E">
        <w:t xml:space="preserve">People from </w:t>
      </w:r>
      <w:r w:rsidR="00751D7E">
        <w:t>Culturally and Linguistically Diverse (</w:t>
      </w:r>
      <w:r w:rsidRPr="00751D7E">
        <w:t>CALD</w:t>
      </w:r>
      <w:r w:rsidR="00751D7E">
        <w:t>)</w:t>
      </w:r>
      <w:r w:rsidRPr="00751D7E">
        <w:t xml:space="preserve"> communities</w:t>
      </w:r>
    </w:p>
    <w:p w14:paraId="03142850" w14:textId="77777777" w:rsidR="00423490" w:rsidRPr="00751D7E" w:rsidRDefault="00423490" w:rsidP="00D124F9">
      <w:pPr>
        <w:pStyle w:val="ListParagraph"/>
        <w:spacing w:before="60" w:after="60"/>
        <w:ind w:left="709" w:hanging="357"/>
      </w:pPr>
      <w:r w:rsidRPr="00751D7E">
        <w:t>People with disability</w:t>
      </w:r>
    </w:p>
    <w:p w14:paraId="375B4940" w14:textId="77777777" w:rsidR="00423490" w:rsidRPr="00751D7E" w:rsidRDefault="00423490" w:rsidP="00D124F9">
      <w:pPr>
        <w:pStyle w:val="ListParagraph"/>
        <w:spacing w:before="60" w:after="60"/>
        <w:ind w:left="709" w:hanging="357"/>
      </w:pPr>
      <w:r w:rsidRPr="00751D7E">
        <w:t>Individuals with pre-existing health conditions</w:t>
      </w:r>
    </w:p>
    <w:p w14:paraId="4415DAF8" w14:textId="77777777" w:rsidR="00423490" w:rsidRPr="00751D7E" w:rsidRDefault="00423490" w:rsidP="00D124F9">
      <w:pPr>
        <w:pStyle w:val="ListParagraph"/>
        <w:spacing w:before="60" w:after="60"/>
        <w:ind w:left="709" w:hanging="357"/>
      </w:pPr>
      <w:r w:rsidRPr="00751D7E">
        <w:t>Temporary residents or those holidaying in the area</w:t>
      </w:r>
    </w:p>
    <w:p w14:paraId="157E27D9" w14:textId="77777777" w:rsidR="00423490" w:rsidRPr="00751D7E" w:rsidRDefault="00423490" w:rsidP="002A3222">
      <w:pPr>
        <w:rPr>
          <w:color w:val="000000"/>
          <w:kern w:val="2"/>
          <w:lang w:val="en-AU"/>
          <w14:ligatures w14:val="standardContextual"/>
        </w:rPr>
      </w:pPr>
      <w:r w:rsidRPr="00751D7E">
        <w:t>The [XXX CSH] will consider practical ways to make the Hub more inclusive and accessible. This may include, where relevant, providing a quiet space, improving signage, improving building access, identifying space for children, considering support for medication storage, and identifying venue or service limits that need to be clearly communicated ahead of any disruption or emergency.</w:t>
      </w:r>
    </w:p>
    <w:p w14:paraId="23CB7BD0" w14:textId="77777777" w:rsidR="00423490" w:rsidRPr="00751D7E" w:rsidRDefault="00423490" w:rsidP="002A3222">
      <w:pPr>
        <w:rPr>
          <w:color w:val="000000"/>
          <w:kern w:val="2"/>
          <w:lang w:val="en-AU"/>
          <w14:ligatures w14:val="standardContextual"/>
        </w:rPr>
      </w:pPr>
      <w:r w:rsidRPr="00751D7E">
        <w:t>Where accessibility limitations cannot be addressed, the [XXX CSH] will clearly communicate them so community members can make informed decisions.</w:t>
      </w:r>
    </w:p>
    <w:p w14:paraId="50599515" w14:textId="77777777" w:rsidR="00423490" w:rsidRPr="00751D7E" w:rsidRDefault="00423490" w:rsidP="002A3222">
      <w:r w:rsidRPr="00751D7E">
        <w:t>Some people more at risk have been described in the demographic section below.</w:t>
      </w:r>
    </w:p>
    <w:p w14:paraId="17B91B27" w14:textId="77777777" w:rsidR="00423490" w:rsidRPr="0074474E" w:rsidRDefault="00423490" w:rsidP="00580D12">
      <w:pPr>
        <w:pStyle w:val="Heading4"/>
      </w:pPr>
      <w:r w:rsidRPr="0074474E">
        <w:t>Demographics</w:t>
      </w:r>
    </w:p>
    <w:p w14:paraId="33535673" w14:textId="3A624BAD" w:rsidR="00423490" w:rsidRPr="00751D7E" w:rsidRDefault="00423490" w:rsidP="002A3222">
      <w:pPr>
        <w:rPr>
          <w:color w:val="000000"/>
          <w:kern w:val="2"/>
          <w:lang w:val="en-AU"/>
          <w14:ligatures w14:val="standardContextual"/>
        </w:rPr>
      </w:pPr>
      <w:r w:rsidRPr="00751D7E">
        <w:t>The [XXX CSH] may include a summary of local demographic information to support planning and identify groups who may need additional support.</w:t>
      </w:r>
    </w:p>
    <w:p w14:paraId="1F2844DC" w14:textId="77777777" w:rsidR="00423490" w:rsidRPr="0034137A" w:rsidRDefault="00423490" w:rsidP="002A3222">
      <w:pPr>
        <w:rPr>
          <w:color w:val="548DD4" w:themeColor="text2" w:themeTint="99"/>
          <w:kern w:val="2"/>
          <w:lang w:val="en-AU"/>
          <w14:ligatures w14:val="standardContextual"/>
        </w:rPr>
      </w:pPr>
      <w:r w:rsidRPr="0034137A">
        <w:rPr>
          <w:color w:val="548DD4" w:themeColor="text2" w:themeTint="99"/>
        </w:rPr>
        <w:t>Example only:</w:t>
      </w:r>
    </w:p>
    <w:tbl>
      <w:tblPr>
        <w:tblStyle w:val="a4"/>
        <w:tblW w:w="10061"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1"/>
      </w:tblGrid>
      <w:tr w:rsidR="00423490" w:rsidRPr="00751D7E" w14:paraId="70031C9C" w14:textId="77777777">
        <w:tc>
          <w:tcPr>
            <w:tcW w:w="10061" w:type="dxa"/>
            <w:tcMar>
              <w:top w:w="100" w:type="dxa"/>
              <w:left w:w="100" w:type="dxa"/>
              <w:bottom w:w="100" w:type="dxa"/>
              <w:right w:w="100" w:type="dxa"/>
            </w:tcMar>
          </w:tcPr>
          <w:p w14:paraId="66E65F8C" w14:textId="77777777" w:rsidR="00423490" w:rsidRPr="00751D7E" w:rsidRDefault="00423490" w:rsidP="002A3222">
            <w:pPr>
              <w:rPr>
                <w:color w:val="1F497D"/>
              </w:rPr>
            </w:pPr>
            <w:r w:rsidRPr="00751D7E">
              <w:t>Bridgewater has a population of 3,719 people, with a median age of 40 (</w:t>
            </w:r>
            <w:proofErr w:type="gramStart"/>
            <w:r w:rsidRPr="00751D7E">
              <w:t>similar to</w:t>
            </w:r>
            <w:proofErr w:type="gramEnd"/>
            <w:r w:rsidRPr="00751D7E">
              <w:t xml:space="preserve"> the state </w:t>
            </w:r>
            <w:r w:rsidRPr="00751D7E">
              <w:rPr>
                <w:color w:val="1F497D"/>
              </w:rPr>
              <w:t>median). There are 1,048 homes, with an average of 2.6 people per household.</w:t>
            </w:r>
          </w:p>
          <w:p w14:paraId="2EEC5D78" w14:textId="77777777" w:rsidR="00423490" w:rsidRPr="00751D7E" w:rsidRDefault="00423490" w:rsidP="002A3222">
            <w:pPr>
              <w:pStyle w:val="ListParagraph"/>
              <w:numPr>
                <w:ilvl w:val="0"/>
                <w:numId w:val="3"/>
              </w:numPr>
            </w:pPr>
            <w:r w:rsidRPr="00751D7E">
              <w:t>82% of people living in Bridgewater were born in Australia, with most people only speaking English at home (93%). In comparison, 102 households use a non-English language.</w:t>
            </w:r>
          </w:p>
          <w:p w14:paraId="3CCA95BE" w14:textId="77777777" w:rsidR="00423490" w:rsidRPr="00751D7E" w:rsidRDefault="00423490" w:rsidP="002A3222">
            <w:pPr>
              <w:pStyle w:val="ListParagraph"/>
              <w:numPr>
                <w:ilvl w:val="0"/>
                <w:numId w:val="3"/>
              </w:numPr>
            </w:pPr>
            <w:r w:rsidRPr="00751D7E">
              <w:t>School-age children account for 784 people, while another 244 attended tertiary school. People in the community are more likely to have higher-level education (beyond secondary school) compared with State-based outcomes.</w:t>
            </w:r>
          </w:p>
          <w:p w14:paraId="42DF68FF" w14:textId="77777777" w:rsidR="00423490" w:rsidRPr="00751D7E" w:rsidRDefault="00423490" w:rsidP="002A3222">
            <w:pPr>
              <w:pStyle w:val="ListParagraph"/>
              <w:numPr>
                <w:ilvl w:val="0"/>
                <w:numId w:val="3"/>
              </w:numPr>
            </w:pPr>
            <w:r w:rsidRPr="00751D7E">
              <w:t>Approximately half of employed people work full-time, 1,105 or 53%, while 775 or 38% work part-time. More than half of employed people (65.5%) travel outside the council area to work (based on AHC figures).</w:t>
            </w:r>
          </w:p>
          <w:p w14:paraId="0FCBE9B6" w14:textId="77777777" w:rsidR="00423490" w:rsidRPr="00751D7E" w:rsidRDefault="00423490" w:rsidP="002A3222">
            <w:pPr>
              <w:pStyle w:val="ListParagraph"/>
              <w:numPr>
                <w:ilvl w:val="0"/>
                <w:numId w:val="3"/>
              </w:numPr>
            </w:pPr>
            <w:r w:rsidRPr="00751D7E">
              <w:t>The median household income of $2,042 is considerably higher than the State median of $1,455.</w:t>
            </w:r>
          </w:p>
          <w:p w14:paraId="1CD1B440" w14:textId="77777777" w:rsidR="00423490" w:rsidRPr="00751D7E" w:rsidRDefault="00423490" w:rsidP="002A3222">
            <w:pPr>
              <w:pStyle w:val="ListParagraph"/>
              <w:numPr>
                <w:ilvl w:val="0"/>
                <w:numId w:val="3"/>
              </w:numPr>
            </w:pPr>
            <w:r w:rsidRPr="00751D7E">
              <w:t>More than half of people have no religious affiliation (63%).</w:t>
            </w:r>
          </w:p>
          <w:p w14:paraId="33FCB984" w14:textId="77777777" w:rsidR="00423490" w:rsidRPr="00751D7E" w:rsidRDefault="00423490" w:rsidP="002A3222">
            <w:pPr>
              <w:pStyle w:val="ListParagraph"/>
              <w:numPr>
                <w:ilvl w:val="0"/>
                <w:numId w:val="3"/>
              </w:numPr>
            </w:pPr>
            <w:r w:rsidRPr="00751D7E">
              <w:t>People at risk may include:</w:t>
            </w:r>
          </w:p>
          <w:p w14:paraId="0165D4A0" w14:textId="77777777" w:rsidR="00423490" w:rsidRPr="00751D7E" w:rsidRDefault="00423490" w:rsidP="002A3222">
            <w:pPr>
              <w:pStyle w:val="ListParagraph"/>
              <w:numPr>
                <w:ilvl w:val="0"/>
                <w:numId w:val="16"/>
              </w:numPr>
            </w:pPr>
            <w:r w:rsidRPr="00751D7E">
              <w:t>Elderly, with 577 people over 65 years and 175 over 75 years of age.</w:t>
            </w:r>
          </w:p>
          <w:p w14:paraId="3A9A9F2B" w14:textId="77777777" w:rsidR="00423490" w:rsidRPr="00751D7E" w:rsidRDefault="00423490" w:rsidP="002A3222">
            <w:pPr>
              <w:pStyle w:val="ListParagraph"/>
              <w:numPr>
                <w:ilvl w:val="0"/>
                <w:numId w:val="16"/>
              </w:numPr>
            </w:pPr>
            <w:r w:rsidRPr="00751D7E">
              <w:t>Young, with 523 people under ten years</w:t>
            </w:r>
          </w:p>
          <w:p w14:paraId="58D9126E" w14:textId="77777777" w:rsidR="00423490" w:rsidRPr="00751D7E" w:rsidRDefault="00423490" w:rsidP="002A3222">
            <w:pPr>
              <w:pStyle w:val="ListParagraph"/>
              <w:numPr>
                <w:ilvl w:val="0"/>
                <w:numId w:val="16"/>
              </w:numPr>
            </w:pPr>
            <w:r w:rsidRPr="00751D7E">
              <w:t>People with long-term health conditions, 1,270 people</w:t>
            </w:r>
          </w:p>
          <w:p w14:paraId="1AA4FB27" w14:textId="77777777" w:rsidR="00423490" w:rsidRPr="00751D7E" w:rsidRDefault="00423490" w:rsidP="002A3222">
            <w:pPr>
              <w:pStyle w:val="ListParagraph"/>
              <w:numPr>
                <w:ilvl w:val="0"/>
                <w:numId w:val="16"/>
              </w:numPr>
            </w:pPr>
            <w:r w:rsidRPr="00751D7E">
              <w:t>107 people reported needing help in their day-to-day lives due to disability</w:t>
            </w:r>
          </w:p>
          <w:p w14:paraId="4643BDF1" w14:textId="77777777" w:rsidR="00423490" w:rsidRPr="00751D7E" w:rsidRDefault="00423490" w:rsidP="002A3222">
            <w:pPr>
              <w:pStyle w:val="ListParagraph"/>
              <w:numPr>
                <w:ilvl w:val="0"/>
                <w:numId w:val="16"/>
              </w:numPr>
            </w:pPr>
            <w:r w:rsidRPr="00751D7E">
              <w:t>Unemployed 70 people</w:t>
            </w:r>
          </w:p>
          <w:p w14:paraId="2FDA97ED" w14:textId="77777777" w:rsidR="00423490" w:rsidRPr="00751D7E" w:rsidRDefault="00423490" w:rsidP="002A3222">
            <w:pPr>
              <w:pStyle w:val="ListParagraph"/>
              <w:numPr>
                <w:ilvl w:val="0"/>
                <w:numId w:val="16"/>
              </w:numPr>
            </w:pPr>
            <w:r w:rsidRPr="00751D7E">
              <w:t>708 people moving into the Adelaide Hills Council between 2016 and 2021)</w:t>
            </w:r>
          </w:p>
        </w:tc>
      </w:tr>
    </w:tbl>
    <w:p w14:paraId="72234DEA" w14:textId="77777777" w:rsidR="0011590F" w:rsidRDefault="0011590F" w:rsidP="00B60864">
      <w:pPr>
        <w:pStyle w:val="Heading2"/>
      </w:pPr>
      <w:bookmarkStart w:id="17" w:name="_jh4w3r3q98d0" w:colFirst="0" w:colLast="0"/>
      <w:bookmarkStart w:id="18" w:name="_3ouq2fmhoo68" w:colFirst="0" w:colLast="0"/>
      <w:bookmarkStart w:id="19" w:name="_vcxojy3g5fzu" w:colFirst="0" w:colLast="0"/>
      <w:bookmarkStart w:id="20" w:name="_jowl09jbbem" w:colFirst="0" w:colLast="0"/>
      <w:bookmarkStart w:id="21" w:name="_8t4ijejjygu" w:colFirst="0" w:colLast="0"/>
      <w:bookmarkStart w:id="22" w:name="_Toc239867118"/>
      <w:bookmarkEnd w:id="17"/>
      <w:bookmarkEnd w:id="18"/>
      <w:bookmarkEnd w:id="19"/>
      <w:bookmarkEnd w:id="20"/>
      <w:bookmarkEnd w:id="21"/>
    </w:p>
    <w:p w14:paraId="3C3A670A" w14:textId="77777777" w:rsidR="0011590F" w:rsidRDefault="0011590F">
      <w:pPr>
        <w:spacing w:before="0" w:after="0" w:line="312" w:lineRule="auto"/>
        <w:ind w:left="-6"/>
        <w:rPr>
          <w:b/>
          <w:color w:val="31849B" w:themeColor="accent5" w:themeShade="BF"/>
          <w:sz w:val="32"/>
          <w:szCs w:val="32"/>
        </w:rPr>
      </w:pPr>
      <w:r>
        <w:br w:type="page"/>
      </w:r>
    </w:p>
    <w:p w14:paraId="3F8CAFFC" w14:textId="4F70FA2D" w:rsidR="0030446F" w:rsidRPr="0074474E" w:rsidRDefault="0030446F" w:rsidP="00B60864">
      <w:pPr>
        <w:pStyle w:val="Heading2"/>
      </w:pPr>
      <w:r w:rsidRPr="0074474E">
        <w:t>Location and facilities</w:t>
      </w:r>
      <w:bookmarkEnd w:id="22"/>
    </w:p>
    <w:p w14:paraId="134827FF" w14:textId="39C8708B" w:rsidR="0030446F" w:rsidRPr="001029B3" w:rsidRDefault="0030446F" w:rsidP="002A3222">
      <w:r w:rsidRPr="001029B3">
        <w:t xml:space="preserve">Based on </w:t>
      </w:r>
      <w:r w:rsidR="00A3517F" w:rsidRPr="001029B3">
        <w:t>an understanding of the community and a</w:t>
      </w:r>
      <w:r w:rsidRPr="001029B3">
        <w:t xml:space="preserve"> review of potential buildings in [TOWN], the [NAME OF CSH BUILDING] was considered the preferred site for the CSH to meet the purpose of the CSH.</w:t>
      </w:r>
    </w:p>
    <w:p w14:paraId="5233261F" w14:textId="77777777" w:rsidR="0030446F" w:rsidRPr="001029B3" w:rsidRDefault="0030446F" w:rsidP="002A3222">
      <w:pPr>
        <w:rPr>
          <w:color w:val="000000"/>
          <w:kern w:val="2"/>
          <w:lang w:val="en-AU"/>
          <w14:ligatures w14:val="standardContextual"/>
        </w:rPr>
      </w:pPr>
      <w:r w:rsidRPr="001029B3">
        <w:t>The [NAME OF CSH BUILDING] is a community space owned by [OWNER OF CSH SITE] and managed by [MANAGER OF CSH]. It is a [DESCRIBE THE GENERAL PURPOSE OF THE BUILDING].</w:t>
      </w:r>
    </w:p>
    <w:p w14:paraId="0F4A4DDA" w14:textId="77777777" w:rsidR="0030446F" w:rsidRPr="001029B3" w:rsidRDefault="0030446F" w:rsidP="002A3222">
      <w:r w:rsidRPr="001029B3">
        <w:t>The [NAME OF CSH BUILDING] has:</w:t>
      </w:r>
    </w:p>
    <w:tbl>
      <w:tblPr>
        <w:tblStyle w:val="GridTable1Light"/>
        <w:tblW w:w="0" w:type="auto"/>
        <w:tblLook w:val="0600" w:firstRow="0" w:lastRow="0" w:firstColumn="0" w:lastColumn="0" w:noHBand="1" w:noVBand="1"/>
      </w:tblPr>
      <w:tblGrid>
        <w:gridCol w:w="2556"/>
        <w:gridCol w:w="1262"/>
        <w:gridCol w:w="6252"/>
      </w:tblGrid>
      <w:tr w:rsidR="0030446F" w:rsidRPr="00F44725" w14:paraId="6B6F0B23" w14:textId="77777777" w:rsidTr="00D124F9">
        <w:trPr>
          <w:trHeight w:val="340"/>
          <w:tblHeader/>
        </w:trPr>
        <w:tc>
          <w:tcPr>
            <w:tcW w:w="2556"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30996ED3" w14:textId="7F68773A" w:rsidR="0030446F" w:rsidRPr="00F44725" w:rsidRDefault="00140668" w:rsidP="00140668">
            <w:pPr>
              <w:spacing w:before="0" w:after="0"/>
              <w:rPr>
                <w:sz w:val="20"/>
                <w:szCs w:val="22"/>
              </w:rPr>
            </w:pPr>
            <w:bookmarkStart w:id="23" w:name="_c3syciymnsxf" w:colFirst="0" w:colLast="0"/>
            <w:bookmarkEnd w:id="23"/>
            <w:r>
              <w:rPr>
                <w:b/>
                <w:bCs/>
                <w:color w:val="FFFFFF"/>
                <w:sz w:val="20"/>
                <w:szCs w:val="20"/>
              </w:rPr>
              <w:t>Provisions</w:t>
            </w:r>
          </w:p>
        </w:tc>
        <w:tc>
          <w:tcPr>
            <w:tcW w:w="1262" w:type="dxa"/>
            <w:tcBorders>
              <w:top w:val="single" w:sz="8" w:space="0" w:color="2B2C81"/>
              <w:left w:val="nil"/>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14462F23" w14:textId="62DDCCDA" w:rsidR="0030446F" w:rsidRPr="00F44725" w:rsidRDefault="00D124F9" w:rsidP="00D124F9">
            <w:pPr>
              <w:spacing w:before="0" w:after="0"/>
              <w:jc w:val="center"/>
              <w:rPr>
                <w:sz w:val="20"/>
                <w:szCs w:val="22"/>
              </w:rPr>
            </w:pPr>
            <w:r>
              <w:rPr>
                <w:b/>
                <w:bCs/>
                <w:color w:val="FFFFFF"/>
                <w:sz w:val="20"/>
                <w:szCs w:val="20"/>
              </w:rPr>
              <w:t>Available</w:t>
            </w:r>
          </w:p>
        </w:tc>
        <w:tc>
          <w:tcPr>
            <w:tcW w:w="6252" w:type="dxa"/>
            <w:tcBorders>
              <w:top w:val="single" w:sz="8" w:space="0" w:color="2B2C81"/>
              <w:left w:val="nil"/>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638B209D" w14:textId="6EF18EA0" w:rsidR="0030446F" w:rsidRPr="00F44725" w:rsidRDefault="00140668" w:rsidP="00140668">
            <w:pPr>
              <w:spacing w:before="0" w:after="0"/>
              <w:rPr>
                <w:sz w:val="20"/>
                <w:szCs w:val="22"/>
              </w:rPr>
            </w:pPr>
            <w:r>
              <w:rPr>
                <w:b/>
                <w:bCs/>
                <w:color w:val="FFFFFF"/>
                <w:sz w:val="20"/>
                <w:szCs w:val="20"/>
              </w:rPr>
              <w:t>Comment (including numbers or details)</w:t>
            </w:r>
          </w:p>
        </w:tc>
      </w:tr>
      <w:tr w:rsidR="0030446F" w:rsidRPr="00F44725" w14:paraId="05A7D105" w14:textId="77777777" w:rsidTr="00D124F9">
        <w:trPr>
          <w:trHeight w:val="340"/>
        </w:trPr>
        <w:tc>
          <w:tcPr>
            <w:tcW w:w="2556" w:type="dxa"/>
          </w:tcPr>
          <w:p w14:paraId="1E0B3155" w14:textId="77777777" w:rsidR="0030446F" w:rsidRPr="00F44725" w:rsidRDefault="0030446F" w:rsidP="00F44725">
            <w:pPr>
              <w:spacing w:before="0" w:after="0"/>
              <w:rPr>
                <w:sz w:val="20"/>
                <w:szCs w:val="22"/>
              </w:rPr>
            </w:pPr>
            <w:r w:rsidRPr="00F44725">
              <w:rPr>
                <w:sz w:val="20"/>
                <w:szCs w:val="22"/>
              </w:rPr>
              <w:t>Accessibility (parking and building access)</w:t>
            </w:r>
          </w:p>
        </w:tc>
        <w:sdt>
          <w:sdtPr>
            <w:rPr>
              <w:sz w:val="20"/>
              <w:szCs w:val="22"/>
            </w:rPr>
            <w:id w:val="297421652"/>
            <w14:checkbox>
              <w14:checked w14:val="0"/>
              <w14:checkedState w14:val="00D6" w14:font="Symbol"/>
              <w14:uncheckedState w14:val="2610" w14:font="MS Gothic"/>
            </w14:checkbox>
          </w:sdtPr>
          <w:sdtEndPr/>
          <w:sdtContent>
            <w:tc>
              <w:tcPr>
                <w:tcW w:w="1262" w:type="dxa"/>
              </w:tcPr>
              <w:p w14:paraId="2E7047D9" w14:textId="39497A46" w:rsidR="0030446F" w:rsidRPr="00F44725" w:rsidRDefault="003676F8"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24810BA0" w14:textId="77777777" w:rsidR="0030446F" w:rsidRPr="00F44725" w:rsidRDefault="0030446F" w:rsidP="00F44725">
            <w:pPr>
              <w:spacing w:before="0" w:after="0"/>
              <w:rPr>
                <w:sz w:val="20"/>
                <w:szCs w:val="22"/>
              </w:rPr>
            </w:pPr>
          </w:p>
        </w:tc>
      </w:tr>
      <w:tr w:rsidR="0030446F" w:rsidRPr="00F44725" w14:paraId="1A430BC2" w14:textId="77777777" w:rsidTr="00D124F9">
        <w:trPr>
          <w:trHeight w:val="340"/>
        </w:trPr>
        <w:tc>
          <w:tcPr>
            <w:tcW w:w="2556" w:type="dxa"/>
          </w:tcPr>
          <w:p w14:paraId="120A62C5" w14:textId="77777777" w:rsidR="0030446F" w:rsidRPr="00F44725" w:rsidRDefault="0030446F" w:rsidP="00F44725">
            <w:pPr>
              <w:spacing w:before="0" w:after="0"/>
              <w:rPr>
                <w:sz w:val="20"/>
                <w:szCs w:val="22"/>
              </w:rPr>
            </w:pPr>
            <w:r w:rsidRPr="00F44725">
              <w:rPr>
                <w:sz w:val="20"/>
                <w:szCs w:val="22"/>
              </w:rPr>
              <w:t>Kitchen</w:t>
            </w:r>
          </w:p>
        </w:tc>
        <w:sdt>
          <w:sdtPr>
            <w:rPr>
              <w:sz w:val="20"/>
              <w:szCs w:val="22"/>
            </w:rPr>
            <w:id w:val="2090574677"/>
            <w14:checkbox>
              <w14:checked w14:val="0"/>
              <w14:checkedState w14:val="00D6" w14:font="Symbol"/>
              <w14:uncheckedState w14:val="2610" w14:font="MS Gothic"/>
            </w14:checkbox>
          </w:sdtPr>
          <w:sdtEndPr/>
          <w:sdtContent>
            <w:tc>
              <w:tcPr>
                <w:tcW w:w="1262" w:type="dxa"/>
              </w:tcPr>
              <w:p w14:paraId="337BCAA7"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2F1A2D27" w14:textId="77777777" w:rsidR="0030446F" w:rsidRPr="00F44725" w:rsidRDefault="0030446F" w:rsidP="00F44725">
            <w:pPr>
              <w:spacing w:before="0" w:after="0"/>
              <w:rPr>
                <w:sz w:val="20"/>
                <w:szCs w:val="22"/>
              </w:rPr>
            </w:pPr>
          </w:p>
        </w:tc>
      </w:tr>
      <w:tr w:rsidR="0030446F" w:rsidRPr="00F44725" w14:paraId="5E068305" w14:textId="77777777" w:rsidTr="00D124F9">
        <w:trPr>
          <w:trHeight w:val="340"/>
        </w:trPr>
        <w:tc>
          <w:tcPr>
            <w:tcW w:w="2556" w:type="dxa"/>
          </w:tcPr>
          <w:p w14:paraId="1926DC1C" w14:textId="77777777" w:rsidR="0030446F" w:rsidRPr="00F44725" w:rsidRDefault="0030446F" w:rsidP="00F44725">
            <w:pPr>
              <w:spacing w:before="0" w:after="0"/>
              <w:rPr>
                <w:sz w:val="20"/>
                <w:szCs w:val="22"/>
              </w:rPr>
            </w:pPr>
            <w:r w:rsidRPr="00F44725">
              <w:rPr>
                <w:sz w:val="20"/>
                <w:szCs w:val="22"/>
              </w:rPr>
              <w:t>Potable drinking water</w:t>
            </w:r>
          </w:p>
        </w:tc>
        <w:sdt>
          <w:sdtPr>
            <w:rPr>
              <w:sz w:val="20"/>
              <w:szCs w:val="22"/>
            </w:rPr>
            <w:id w:val="1775665587"/>
            <w14:checkbox>
              <w14:checked w14:val="0"/>
              <w14:checkedState w14:val="00D6" w14:font="Symbol"/>
              <w14:uncheckedState w14:val="2610" w14:font="MS Gothic"/>
            </w14:checkbox>
          </w:sdtPr>
          <w:sdtEndPr/>
          <w:sdtContent>
            <w:tc>
              <w:tcPr>
                <w:tcW w:w="1262" w:type="dxa"/>
              </w:tcPr>
              <w:p w14:paraId="02D6CE5B"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05B724AC" w14:textId="77777777" w:rsidR="0030446F" w:rsidRPr="00F44725" w:rsidRDefault="0030446F" w:rsidP="00F44725">
            <w:pPr>
              <w:spacing w:before="0" w:after="0"/>
              <w:rPr>
                <w:sz w:val="20"/>
                <w:szCs w:val="22"/>
              </w:rPr>
            </w:pPr>
          </w:p>
        </w:tc>
      </w:tr>
      <w:tr w:rsidR="0030446F" w:rsidRPr="00F44725" w14:paraId="0391972E" w14:textId="77777777" w:rsidTr="00D124F9">
        <w:trPr>
          <w:trHeight w:val="340"/>
        </w:trPr>
        <w:tc>
          <w:tcPr>
            <w:tcW w:w="2556" w:type="dxa"/>
          </w:tcPr>
          <w:p w14:paraId="3ADD51EA" w14:textId="77777777" w:rsidR="0030446F" w:rsidRPr="00F44725" w:rsidRDefault="0030446F" w:rsidP="00F44725">
            <w:pPr>
              <w:spacing w:before="0" w:after="0"/>
              <w:rPr>
                <w:sz w:val="20"/>
                <w:szCs w:val="22"/>
              </w:rPr>
            </w:pPr>
            <w:r w:rsidRPr="00F44725">
              <w:rPr>
                <w:sz w:val="20"/>
                <w:szCs w:val="22"/>
              </w:rPr>
              <w:t>Meeting rooms</w:t>
            </w:r>
          </w:p>
        </w:tc>
        <w:sdt>
          <w:sdtPr>
            <w:rPr>
              <w:sz w:val="20"/>
              <w:szCs w:val="22"/>
            </w:rPr>
            <w:id w:val="90833851"/>
            <w14:checkbox>
              <w14:checked w14:val="0"/>
              <w14:checkedState w14:val="00D6" w14:font="Symbol"/>
              <w14:uncheckedState w14:val="2610" w14:font="MS Gothic"/>
            </w14:checkbox>
          </w:sdtPr>
          <w:sdtEndPr/>
          <w:sdtContent>
            <w:tc>
              <w:tcPr>
                <w:tcW w:w="1262" w:type="dxa"/>
              </w:tcPr>
              <w:p w14:paraId="579C5945"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24198F0C" w14:textId="77777777" w:rsidR="0030446F" w:rsidRPr="00F44725" w:rsidRDefault="0030446F" w:rsidP="00F44725">
            <w:pPr>
              <w:spacing w:before="0" w:after="0"/>
              <w:rPr>
                <w:sz w:val="20"/>
                <w:szCs w:val="22"/>
              </w:rPr>
            </w:pPr>
          </w:p>
        </w:tc>
      </w:tr>
      <w:tr w:rsidR="0030446F" w:rsidRPr="00F44725" w14:paraId="73BF2F5E" w14:textId="77777777" w:rsidTr="00D124F9">
        <w:trPr>
          <w:trHeight w:val="340"/>
        </w:trPr>
        <w:tc>
          <w:tcPr>
            <w:tcW w:w="2556" w:type="dxa"/>
          </w:tcPr>
          <w:p w14:paraId="03616EB2" w14:textId="77777777" w:rsidR="0030446F" w:rsidRPr="00F44725" w:rsidRDefault="0030446F" w:rsidP="00F44725">
            <w:pPr>
              <w:spacing w:before="0" w:after="0"/>
              <w:rPr>
                <w:sz w:val="20"/>
                <w:szCs w:val="22"/>
              </w:rPr>
            </w:pPr>
            <w:r w:rsidRPr="00F44725">
              <w:rPr>
                <w:sz w:val="20"/>
                <w:szCs w:val="22"/>
              </w:rPr>
              <w:t>Male / female toilet</w:t>
            </w:r>
          </w:p>
        </w:tc>
        <w:sdt>
          <w:sdtPr>
            <w:rPr>
              <w:sz w:val="20"/>
              <w:szCs w:val="22"/>
            </w:rPr>
            <w:id w:val="272825949"/>
            <w14:checkbox>
              <w14:checked w14:val="0"/>
              <w14:checkedState w14:val="00D6" w14:font="Symbol"/>
              <w14:uncheckedState w14:val="2610" w14:font="MS Gothic"/>
            </w14:checkbox>
          </w:sdtPr>
          <w:sdtEndPr/>
          <w:sdtContent>
            <w:tc>
              <w:tcPr>
                <w:tcW w:w="1262" w:type="dxa"/>
              </w:tcPr>
              <w:p w14:paraId="4BE051DE"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77B19C1E" w14:textId="77777777" w:rsidR="0030446F" w:rsidRPr="00F44725" w:rsidRDefault="0030446F" w:rsidP="00F44725">
            <w:pPr>
              <w:spacing w:before="0" w:after="0"/>
              <w:rPr>
                <w:sz w:val="20"/>
                <w:szCs w:val="22"/>
              </w:rPr>
            </w:pPr>
          </w:p>
        </w:tc>
      </w:tr>
      <w:tr w:rsidR="0030446F" w:rsidRPr="00F44725" w14:paraId="521452D9" w14:textId="77777777" w:rsidTr="00D124F9">
        <w:trPr>
          <w:trHeight w:val="340"/>
        </w:trPr>
        <w:tc>
          <w:tcPr>
            <w:tcW w:w="2556" w:type="dxa"/>
          </w:tcPr>
          <w:p w14:paraId="08892EC0" w14:textId="77777777" w:rsidR="0030446F" w:rsidRPr="00F44725" w:rsidRDefault="0030446F" w:rsidP="00F44725">
            <w:pPr>
              <w:spacing w:before="0" w:after="0"/>
              <w:rPr>
                <w:sz w:val="20"/>
                <w:szCs w:val="22"/>
              </w:rPr>
            </w:pPr>
            <w:r w:rsidRPr="00F44725">
              <w:rPr>
                <w:sz w:val="20"/>
                <w:szCs w:val="22"/>
              </w:rPr>
              <w:t>Parent/baby change facilities</w:t>
            </w:r>
          </w:p>
        </w:tc>
        <w:sdt>
          <w:sdtPr>
            <w:rPr>
              <w:sz w:val="20"/>
              <w:szCs w:val="22"/>
            </w:rPr>
            <w:id w:val="-489106598"/>
            <w14:checkbox>
              <w14:checked w14:val="0"/>
              <w14:checkedState w14:val="00D6" w14:font="Symbol"/>
              <w14:uncheckedState w14:val="2610" w14:font="MS Gothic"/>
            </w14:checkbox>
          </w:sdtPr>
          <w:sdtEndPr/>
          <w:sdtContent>
            <w:tc>
              <w:tcPr>
                <w:tcW w:w="1262" w:type="dxa"/>
              </w:tcPr>
              <w:p w14:paraId="11D32A22"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6D041E89" w14:textId="77777777" w:rsidR="0030446F" w:rsidRPr="00F44725" w:rsidRDefault="0030446F" w:rsidP="00F44725">
            <w:pPr>
              <w:spacing w:before="0" w:after="0"/>
              <w:rPr>
                <w:sz w:val="20"/>
                <w:szCs w:val="22"/>
              </w:rPr>
            </w:pPr>
          </w:p>
        </w:tc>
      </w:tr>
      <w:tr w:rsidR="0030446F" w:rsidRPr="00F44725" w14:paraId="12BD0A9D" w14:textId="77777777" w:rsidTr="00D124F9">
        <w:trPr>
          <w:trHeight w:val="340"/>
        </w:trPr>
        <w:tc>
          <w:tcPr>
            <w:tcW w:w="2556" w:type="dxa"/>
          </w:tcPr>
          <w:p w14:paraId="70BB2A04" w14:textId="77777777" w:rsidR="0030446F" w:rsidRPr="00F44725" w:rsidRDefault="0030446F" w:rsidP="00F44725">
            <w:pPr>
              <w:spacing w:before="0" w:after="0"/>
              <w:rPr>
                <w:sz w:val="20"/>
                <w:szCs w:val="22"/>
              </w:rPr>
            </w:pPr>
            <w:r w:rsidRPr="00F44725">
              <w:rPr>
                <w:sz w:val="20"/>
                <w:szCs w:val="22"/>
              </w:rPr>
              <w:t>Accessible toilets</w:t>
            </w:r>
          </w:p>
        </w:tc>
        <w:sdt>
          <w:sdtPr>
            <w:rPr>
              <w:sz w:val="20"/>
              <w:szCs w:val="22"/>
            </w:rPr>
            <w:id w:val="-1702236907"/>
            <w14:checkbox>
              <w14:checked w14:val="0"/>
              <w14:checkedState w14:val="00D6" w14:font="Symbol"/>
              <w14:uncheckedState w14:val="2610" w14:font="MS Gothic"/>
            </w14:checkbox>
          </w:sdtPr>
          <w:sdtEndPr/>
          <w:sdtContent>
            <w:tc>
              <w:tcPr>
                <w:tcW w:w="1262" w:type="dxa"/>
              </w:tcPr>
              <w:p w14:paraId="5747DDD4"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7B15E9F3" w14:textId="77777777" w:rsidR="0030446F" w:rsidRPr="00F44725" w:rsidRDefault="0030446F" w:rsidP="00F44725">
            <w:pPr>
              <w:spacing w:before="0" w:after="0"/>
              <w:rPr>
                <w:sz w:val="20"/>
                <w:szCs w:val="22"/>
              </w:rPr>
            </w:pPr>
          </w:p>
        </w:tc>
      </w:tr>
      <w:tr w:rsidR="0030446F" w:rsidRPr="00F44725" w14:paraId="0A902048" w14:textId="77777777" w:rsidTr="00D124F9">
        <w:trPr>
          <w:trHeight w:val="340"/>
        </w:trPr>
        <w:tc>
          <w:tcPr>
            <w:tcW w:w="2556" w:type="dxa"/>
          </w:tcPr>
          <w:p w14:paraId="794CDBE9" w14:textId="77777777" w:rsidR="0030446F" w:rsidRPr="00F44725" w:rsidRDefault="0030446F" w:rsidP="00F44725">
            <w:pPr>
              <w:spacing w:before="0" w:after="0"/>
              <w:rPr>
                <w:sz w:val="20"/>
                <w:szCs w:val="22"/>
              </w:rPr>
            </w:pPr>
            <w:r w:rsidRPr="00F44725">
              <w:rPr>
                <w:sz w:val="20"/>
                <w:szCs w:val="22"/>
              </w:rPr>
              <w:t>Showers</w:t>
            </w:r>
          </w:p>
        </w:tc>
        <w:sdt>
          <w:sdtPr>
            <w:rPr>
              <w:sz w:val="20"/>
              <w:szCs w:val="22"/>
            </w:rPr>
            <w:id w:val="-809712175"/>
            <w14:checkbox>
              <w14:checked w14:val="0"/>
              <w14:checkedState w14:val="00D6" w14:font="Symbol"/>
              <w14:uncheckedState w14:val="2610" w14:font="MS Gothic"/>
            </w14:checkbox>
          </w:sdtPr>
          <w:sdtEndPr/>
          <w:sdtContent>
            <w:tc>
              <w:tcPr>
                <w:tcW w:w="1262" w:type="dxa"/>
              </w:tcPr>
              <w:p w14:paraId="149D604D"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748417C0" w14:textId="77777777" w:rsidR="0030446F" w:rsidRPr="00F44725" w:rsidRDefault="0030446F" w:rsidP="00F44725">
            <w:pPr>
              <w:spacing w:before="0" w:after="0"/>
              <w:rPr>
                <w:sz w:val="20"/>
                <w:szCs w:val="22"/>
              </w:rPr>
            </w:pPr>
          </w:p>
        </w:tc>
      </w:tr>
      <w:tr w:rsidR="0030446F" w:rsidRPr="00F44725" w14:paraId="00B26FFE" w14:textId="77777777" w:rsidTr="00D124F9">
        <w:trPr>
          <w:trHeight w:val="340"/>
        </w:trPr>
        <w:tc>
          <w:tcPr>
            <w:tcW w:w="2556" w:type="dxa"/>
          </w:tcPr>
          <w:p w14:paraId="563323A0" w14:textId="77777777" w:rsidR="0030446F" w:rsidRPr="00F44725" w:rsidRDefault="0030446F" w:rsidP="00F44725">
            <w:pPr>
              <w:spacing w:before="0" w:after="0"/>
              <w:rPr>
                <w:sz w:val="20"/>
                <w:szCs w:val="22"/>
              </w:rPr>
            </w:pPr>
            <w:r w:rsidRPr="00F44725">
              <w:rPr>
                <w:sz w:val="20"/>
                <w:szCs w:val="22"/>
              </w:rPr>
              <w:t>Heating</w:t>
            </w:r>
          </w:p>
        </w:tc>
        <w:sdt>
          <w:sdtPr>
            <w:rPr>
              <w:sz w:val="20"/>
              <w:szCs w:val="22"/>
            </w:rPr>
            <w:id w:val="-339075604"/>
            <w14:checkbox>
              <w14:checked w14:val="0"/>
              <w14:checkedState w14:val="00D6" w14:font="Symbol"/>
              <w14:uncheckedState w14:val="2610" w14:font="MS Gothic"/>
            </w14:checkbox>
          </w:sdtPr>
          <w:sdtEndPr/>
          <w:sdtContent>
            <w:tc>
              <w:tcPr>
                <w:tcW w:w="1262" w:type="dxa"/>
              </w:tcPr>
              <w:p w14:paraId="02EA972E"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7CB68252" w14:textId="77777777" w:rsidR="0030446F" w:rsidRPr="00F44725" w:rsidRDefault="0030446F" w:rsidP="00F44725">
            <w:pPr>
              <w:spacing w:before="0" w:after="0"/>
              <w:rPr>
                <w:sz w:val="20"/>
                <w:szCs w:val="22"/>
              </w:rPr>
            </w:pPr>
          </w:p>
        </w:tc>
      </w:tr>
      <w:tr w:rsidR="0030446F" w:rsidRPr="00F44725" w14:paraId="63B4EE35" w14:textId="77777777" w:rsidTr="00D124F9">
        <w:trPr>
          <w:trHeight w:val="340"/>
        </w:trPr>
        <w:tc>
          <w:tcPr>
            <w:tcW w:w="2556" w:type="dxa"/>
          </w:tcPr>
          <w:p w14:paraId="587F128D" w14:textId="77777777" w:rsidR="0030446F" w:rsidRPr="00F44725" w:rsidRDefault="0030446F" w:rsidP="00F44725">
            <w:pPr>
              <w:spacing w:before="0" w:after="0"/>
              <w:rPr>
                <w:sz w:val="20"/>
                <w:szCs w:val="22"/>
              </w:rPr>
            </w:pPr>
            <w:r w:rsidRPr="00F44725">
              <w:rPr>
                <w:sz w:val="20"/>
                <w:szCs w:val="22"/>
              </w:rPr>
              <w:t>Cooling</w:t>
            </w:r>
          </w:p>
        </w:tc>
        <w:sdt>
          <w:sdtPr>
            <w:rPr>
              <w:sz w:val="20"/>
              <w:szCs w:val="22"/>
            </w:rPr>
            <w:id w:val="-1161462800"/>
            <w14:checkbox>
              <w14:checked w14:val="0"/>
              <w14:checkedState w14:val="00D6" w14:font="Symbol"/>
              <w14:uncheckedState w14:val="2610" w14:font="MS Gothic"/>
            </w14:checkbox>
          </w:sdtPr>
          <w:sdtEndPr/>
          <w:sdtContent>
            <w:tc>
              <w:tcPr>
                <w:tcW w:w="1262" w:type="dxa"/>
              </w:tcPr>
              <w:p w14:paraId="1DF79CAB"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3F420B36" w14:textId="77777777" w:rsidR="0030446F" w:rsidRPr="00F44725" w:rsidRDefault="0030446F" w:rsidP="00F44725">
            <w:pPr>
              <w:spacing w:before="0" w:after="0"/>
              <w:rPr>
                <w:sz w:val="20"/>
                <w:szCs w:val="22"/>
              </w:rPr>
            </w:pPr>
          </w:p>
        </w:tc>
      </w:tr>
      <w:tr w:rsidR="0030446F" w:rsidRPr="00F44725" w14:paraId="4E12744C" w14:textId="77777777" w:rsidTr="00D124F9">
        <w:trPr>
          <w:trHeight w:val="340"/>
        </w:trPr>
        <w:tc>
          <w:tcPr>
            <w:tcW w:w="2556" w:type="dxa"/>
          </w:tcPr>
          <w:p w14:paraId="2F234E0F" w14:textId="77777777" w:rsidR="0030446F" w:rsidRPr="00F44725" w:rsidRDefault="0030446F" w:rsidP="00F44725">
            <w:pPr>
              <w:spacing w:before="0" w:after="0"/>
              <w:rPr>
                <w:sz w:val="20"/>
                <w:szCs w:val="22"/>
              </w:rPr>
            </w:pPr>
            <w:r w:rsidRPr="00F44725">
              <w:rPr>
                <w:sz w:val="20"/>
                <w:szCs w:val="22"/>
              </w:rPr>
              <w:t>Good vehicle access</w:t>
            </w:r>
          </w:p>
        </w:tc>
        <w:sdt>
          <w:sdtPr>
            <w:rPr>
              <w:sz w:val="20"/>
              <w:szCs w:val="22"/>
            </w:rPr>
            <w:id w:val="-2055525466"/>
            <w14:checkbox>
              <w14:checked w14:val="0"/>
              <w14:checkedState w14:val="00D6" w14:font="Symbol"/>
              <w14:uncheckedState w14:val="2610" w14:font="MS Gothic"/>
            </w14:checkbox>
          </w:sdtPr>
          <w:sdtEndPr/>
          <w:sdtContent>
            <w:tc>
              <w:tcPr>
                <w:tcW w:w="1262" w:type="dxa"/>
              </w:tcPr>
              <w:p w14:paraId="78765104"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6E0EEFCD" w14:textId="77777777" w:rsidR="0030446F" w:rsidRPr="00F44725" w:rsidRDefault="0030446F" w:rsidP="00F44725">
            <w:pPr>
              <w:spacing w:before="0" w:after="0"/>
              <w:rPr>
                <w:sz w:val="20"/>
                <w:szCs w:val="22"/>
              </w:rPr>
            </w:pPr>
          </w:p>
        </w:tc>
      </w:tr>
      <w:tr w:rsidR="0030446F" w:rsidRPr="00F44725" w14:paraId="4710C703" w14:textId="77777777" w:rsidTr="00D124F9">
        <w:trPr>
          <w:trHeight w:val="340"/>
        </w:trPr>
        <w:tc>
          <w:tcPr>
            <w:tcW w:w="2556" w:type="dxa"/>
          </w:tcPr>
          <w:p w14:paraId="350465F2" w14:textId="77777777" w:rsidR="0030446F" w:rsidRPr="00F44725" w:rsidRDefault="0030446F" w:rsidP="00F44725">
            <w:pPr>
              <w:spacing w:before="0" w:after="0"/>
              <w:rPr>
                <w:sz w:val="20"/>
                <w:szCs w:val="22"/>
              </w:rPr>
            </w:pPr>
            <w:r w:rsidRPr="00F44725">
              <w:rPr>
                <w:sz w:val="20"/>
                <w:szCs w:val="22"/>
              </w:rPr>
              <w:t>Vehicle parking</w:t>
            </w:r>
          </w:p>
        </w:tc>
        <w:sdt>
          <w:sdtPr>
            <w:rPr>
              <w:sz w:val="20"/>
              <w:szCs w:val="22"/>
            </w:rPr>
            <w:id w:val="-2118051954"/>
            <w14:checkbox>
              <w14:checked w14:val="0"/>
              <w14:checkedState w14:val="00D6" w14:font="Symbol"/>
              <w14:uncheckedState w14:val="2610" w14:font="MS Gothic"/>
            </w14:checkbox>
          </w:sdtPr>
          <w:sdtEndPr/>
          <w:sdtContent>
            <w:tc>
              <w:tcPr>
                <w:tcW w:w="1262" w:type="dxa"/>
              </w:tcPr>
              <w:p w14:paraId="04C7C2B2" w14:textId="7E41A36C" w:rsidR="0030446F" w:rsidRPr="00F44725" w:rsidRDefault="00D124F9"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7E84C89A" w14:textId="77777777" w:rsidR="0030446F" w:rsidRPr="00F44725" w:rsidRDefault="0030446F" w:rsidP="00F44725">
            <w:pPr>
              <w:spacing w:before="0" w:after="0"/>
              <w:rPr>
                <w:sz w:val="20"/>
                <w:szCs w:val="22"/>
              </w:rPr>
            </w:pPr>
          </w:p>
        </w:tc>
      </w:tr>
      <w:tr w:rsidR="0030446F" w:rsidRPr="00F44725" w14:paraId="498B303A" w14:textId="77777777" w:rsidTr="00D124F9">
        <w:trPr>
          <w:trHeight w:val="340"/>
        </w:trPr>
        <w:tc>
          <w:tcPr>
            <w:tcW w:w="2556" w:type="dxa"/>
          </w:tcPr>
          <w:p w14:paraId="69AF9CB9" w14:textId="77777777" w:rsidR="0030446F" w:rsidRPr="00F44725" w:rsidRDefault="0030446F" w:rsidP="00F44725">
            <w:pPr>
              <w:spacing w:before="0" w:after="0"/>
              <w:rPr>
                <w:sz w:val="20"/>
                <w:szCs w:val="22"/>
              </w:rPr>
            </w:pPr>
            <w:r w:rsidRPr="00F44725">
              <w:rPr>
                <w:sz w:val="20"/>
                <w:szCs w:val="22"/>
              </w:rPr>
              <w:t>Wi-Fi</w:t>
            </w:r>
          </w:p>
        </w:tc>
        <w:sdt>
          <w:sdtPr>
            <w:rPr>
              <w:sz w:val="20"/>
              <w:szCs w:val="22"/>
            </w:rPr>
            <w:id w:val="2033301717"/>
            <w14:checkbox>
              <w14:checked w14:val="0"/>
              <w14:checkedState w14:val="00D6" w14:font="Symbol"/>
              <w14:uncheckedState w14:val="2610" w14:font="MS Gothic"/>
            </w14:checkbox>
          </w:sdtPr>
          <w:sdtEndPr/>
          <w:sdtContent>
            <w:tc>
              <w:tcPr>
                <w:tcW w:w="1262" w:type="dxa"/>
              </w:tcPr>
              <w:p w14:paraId="111C4EDC"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060A05BF" w14:textId="77777777" w:rsidR="0030446F" w:rsidRPr="00F44725" w:rsidRDefault="0030446F" w:rsidP="00F44725">
            <w:pPr>
              <w:spacing w:before="0" w:after="0"/>
              <w:rPr>
                <w:sz w:val="20"/>
                <w:szCs w:val="22"/>
              </w:rPr>
            </w:pPr>
          </w:p>
        </w:tc>
      </w:tr>
      <w:tr w:rsidR="0030446F" w:rsidRPr="00F44725" w14:paraId="0E2B10D4" w14:textId="77777777" w:rsidTr="00D124F9">
        <w:trPr>
          <w:trHeight w:val="340"/>
        </w:trPr>
        <w:tc>
          <w:tcPr>
            <w:tcW w:w="2556" w:type="dxa"/>
          </w:tcPr>
          <w:p w14:paraId="7BC5F19D" w14:textId="77777777" w:rsidR="0030446F" w:rsidRPr="00F44725" w:rsidRDefault="0030446F" w:rsidP="00F44725">
            <w:pPr>
              <w:spacing w:before="0" w:after="0"/>
              <w:rPr>
                <w:sz w:val="20"/>
                <w:szCs w:val="22"/>
              </w:rPr>
            </w:pPr>
            <w:r w:rsidRPr="00F44725">
              <w:rPr>
                <w:sz w:val="20"/>
                <w:szCs w:val="22"/>
              </w:rPr>
              <w:t>Audio-visual equipment</w:t>
            </w:r>
          </w:p>
        </w:tc>
        <w:sdt>
          <w:sdtPr>
            <w:rPr>
              <w:sz w:val="20"/>
              <w:szCs w:val="22"/>
            </w:rPr>
            <w:id w:val="-413001565"/>
            <w14:checkbox>
              <w14:checked w14:val="0"/>
              <w14:checkedState w14:val="00D6" w14:font="Symbol"/>
              <w14:uncheckedState w14:val="2610" w14:font="MS Gothic"/>
            </w14:checkbox>
          </w:sdtPr>
          <w:sdtEndPr/>
          <w:sdtContent>
            <w:tc>
              <w:tcPr>
                <w:tcW w:w="1262" w:type="dxa"/>
              </w:tcPr>
              <w:p w14:paraId="73D31E5A" w14:textId="137E0D81" w:rsidR="0030446F" w:rsidRPr="00F44725" w:rsidRDefault="00361CC7"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05404887" w14:textId="77777777" w:rsidR="0030446F" w:rsidRPr="00F44725" w:rsidRDefault="0030446F" w:rsidP="00F44725">
            <w:pPr>
              <w:spacing w:before="0" w:after="0"/>
              <w:rPr>
                <w:sz w:val="20"/>
                <w:szCs w:val="22"/>
              </w:rPr>
            </w:pPr>
          </w:p>
        </w:tc>
      </w:tr>
      <w:tr w:rsidR="0030446F" w:rsidRPr="00F44725" w14:paraId="1AF1443D" w14:textId="77777777" w:rsidTr="00D124F9">
        <w:trPr>
          <w:trHeight w:val="340"/>
        </w:trPr>
        <w:tc>
          <w:tcPr>
            <w:tcW w:w="2556" w:type="dxa"/>
          </w:tcPr>
          <w:p w14:paraId="253147D2" w14:textId="77777777" w:rsidR="0030446F" w:rsidRPr="00F44725" w:rsidRDefault="0030446F" w:rsidP="00F44725">
            <w:pPr>
              <w:spacing w:before="0" w:after="0"/>
              <w:rPr>
                <w:sz w:val="20"/>
                <w:szCs w:val="22"/>
              </w:rPr>
            </w:pPr>
            <w:r w:rsidRPr="00F44725">
              <w:rPr>
                <w:sz w:val="20"/>
                <w:szCs w:val="22"/>
              </w:rPr>
              <w:t>Quiet / low-sensory space available</w:t>
            </w:r>
          </w:p>
        </w:tc>
        <w:sdt>
          <w:sdtPr>
            <w:rPr>
              <w:sz w:val="20"/>
              <w:szCs w:val="22"/>
            </w:rPr>
            <w:id w:val="-864980799"/>
            <w14:checkbox>
              <w14:checked w14:val="0"/>
              <w14:checkedState w14:val="00D6" w14:font="Symbol"/>
              <w14:uncheckedState w14:val="2610" w14:font="MS Gothic"/>
            </w14:checkbox>
          </w:sdtPr>
          <w:sdtEndPr/>
          <w:sdtContent>
            <w:tc>
              <w:tcPr>
                <w:tcW w:w="1262" w:type="dxa"/>
              </w:tcPr>
              <w:p w14:paraId="6E9CFC9B" w14:textId="147630EA" w:rsidR="0030446F" w:rsidRPr="00F44725" w:rsidRDefault="00361CC7"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1793C4CA" w14:textId="77777777" w:rsidR="0030446F" w:rsidRPr="00F44725" w:rsidRDefault="0030446F" w:rsidP="00F44725">
            <w:pPr>
              <w:spacing w:before="0" w:after="0"/>
              <w:rPr>
                <w:sz w:val="20"/>
                <w:szCs w:val="22"/>
              </w:rPr>
            </w:pPr>
          </w:p>
        </w:tc>
      </w:tr>
      <w:tr w:rsidR="0030446F" w:rsidRPr="00F44725" w14:paraId="65CCED6F" w14:textId="77777777" w:rsidTr="00D124F9">
        <w:trPr>
          <w:trHeight w:val="340"/>
        </w:trPr>
        <w:tc>
          <w:tcPr>
            <w:tcW w:w="2556" w:type="dxa"/>
          </w:tcPr>
          <w:p w14:paraId="34D39D3F" w14:textId="77777777" w:rsidR="0030446F" w:rsidRPr="00F44725" w:rsidRDefault="0030446F" w:rsidP="00F44725">
            <w:pPr>
              <w:spacing w:before="0" w:after="0"/>
              <w:rPr>
                <w:sz w:val="20"/>
                <w:szCs w:val="22"/>
              </w:rPr>
            </w:pPr>
            <w:r w:rsidRPr="00F44725">
              <w:rPr>
                <w:sz w:val="20"/>
                <w:szCs w:val="22"/>
              </w:rPr>
              <w:t>Designated area for children</w:t>
            </w:r>
          </w:p>
        </w:tc>
        <w:sdt>
          <w:sdtPr>
            <w:rPr>
              <w:sz w:val="20"/>
              <w:szCs w:val="22"/>
            </w:rPr>
            <w:id w:val="648255762"/>
            <w14:checkbox>
              <w14:checked w14:val="0"/>
              <w14:checkedState w14:val="00D6" w14:font="Symbol"/>
              <w14:uncheckedState w14:val="2610" w14:font="MS Gothic"/>
            </w14:checkbox>
          </w:sdtPr>
          <w:sdtEndPr/>
          <w:sdtContent>
            <w:tc>
              <w:tcPr>
                <w:tcW w:w="1262" w:type="dxa"/>
              </w:tcPr>
              <w:p w14:paraId="35443F7F"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1644BB2A" w14:textId="77777777" w:rsidR="0030446F" w:rsidRPr="00F44725" w:rsidRDefault="0030446F" w:rsidP="00F44725">
            <w:pPr>
              <w:spacing w:before="0" w:after="0"/>
              <w:rPr>
                <w:sz w:val="20"/>
                <w:szCs w:val="22"/>
              </w:rPr>
            </w:pPr>
          </w:p>
        </w:tc>
      </w:tr>
      <w:tr w:rsidR="0030446F" w:rsidRPr="00F44725" w14:paraId="4B45C2B5" w14:textId="77777777" w:rsidTr="00D124F9">
        <w:trPr>
          <w:trHeight w:val="340"/>
        </w:trPr>
        <w:tc>
          <w:tcPr>
            <w:tcW w:w="2556" w:type="dxa"/>
          </w:tcPr>
          <w:p w14:paraId="01BD977D" w14:textId="77777777" w:rsidR="0030446F" w:rsidRPr="00F44725" w:rsidRDefault="0030446F" w:rsidP="00F44725">
            <w:pPr>
              <w:spacing w:before="0" w:after="0"/>
              <w:rPr>
                <w:sz w:val="20"/>
                <w:szCs w:val="22"/>
              </w:rPr>
            </w:pPr>
            <w:r w:rsidRPr="00F44725">
              <w:rPr>
                <w:sz w:val="20"/>
                <w:szCs w:val="22"/>
              </w:rPr>
              <w:t>Designated area for pets/animals</w:t>
            </w:r>
          </w:p>
        </w:tc>
        <w:sdt>
          <w:sdtPr>
            <w:rPr>
              <w:sz w:val="20"/>
              <w:szCs w:val="22"/>
            </w:rPr>
            <w:id w:val="1167596905"/>
            <w14:checkbox>
              <w14:checked w14:val="0"/>
              <w14:checkedState w14:val="00D6" w14:font="Symbol"/>
              <w14:uncheckedState w14:val="2610" w14:font="MS Gothic"/>
            </w14:checkbox>
          </w:sdtPr>
          <w:sdtEndPr/>
          <w:sdtContent>
            <w:tc>
              <w:tcPr>
                <w:tcW w:w="1262" w:type="dxa"/>
              </w:tcPr>
              <w:p w14:paraId="616959EB"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21AB7F77" w14:textId="77777777" w:rsidR="0030446F" w:rsidRPr="00F44725" w:rsidRDefault="0030446F" w:rsidP="00F44725">
            <w:pPr>
              <w:spacing w:before="0" w:after="0"/>
              <w:rPr>
                <w:sz w:val="20"/>
                <w:szCs w:val="22"/>
              </w:rPr>
            </w:pPr>
          </w:p>
        </w:tc>
      </w:tr>
      <w:tr w:rsidR="0030446F" w:rsidRPr="00F44725" w14:paraId="584D96BF" w14:textId="77777777" w:rsidTr="00D124F9">
        <w:trPr>
          <w:trHeight w:val="340"/>
        </w:trPr>
        <w:tc>
          <w:tcPr>
            <w:tcW w:w="2556" w:type="dxa"/>
          </w:tcPr>
          <w:p w14:paraId="4E4B88B9" w14:textId="77777777" w:rsidR="0030446F" w:rsidRPr="00F44725" w:rsidRDefault="0030446F" w:rsidP="00F44725">
            <w:pPr>
              <w:spacing w:before="0" w:after="0"/>
              <w:rPr>
                <w:sz w:val="20"/>
                <w:szCs w:val="22"/>
              </w:rPr>
            </w:pPr>
            <w:r w:rsidRPr="00F44725">
              <w:rPr>
                <w:sz w:val="20"/>
                <w:szCs w:val="22"/>
              </w:rPr>
              <w:t>Secondary power source</w:t>
            </w:r>
          </w:p>
        </w:tc>
        <w:sdt>
          <w:sdtPr>
            <w:rPr>
              <w:sz w:val="20"/>
              <w:szCs w:val="22"/>
            </w:rPr>
            <w:id w:val="832957038"/>
            <w14:checkbox>
              <w14:checked w14:val="0"/>
              <w14:checkedState w14:val="00D6" w14:font="Symbol"/>
              <w14:uncheckedState w14:val="2610" w14:font="MS Gothic"/>
            </w14:checkbox>
          </w:sdtPr>
          <w:sdtEndPr/>
          <w:sdtContent>
            <w:tc>
              <w:tcPr>
                <w:tcW w:w="1262" w:type="dxa"/>
              </w:tcPr>
              <w:p w14:paraId="42C8FB6C" w14:textId="77777777" w:rsidR="0030446F" w:rsidRPr="00F44725" w:rsidRDefault="0030446F" w:rsidP="00D124F9">
                <w:pPr>
                  <w:spacing w:before="0" w:after="0"/>
                  <w:jc w:val="center"/>
                  <w:rPr>
                    <w:sz w:val="20"/>
                    <w:szCs w:val="22"/>
                  </w:rPr>
                </w:pPr>
                <w:r w:rsidRPr="00F44725">
                  <w:rPr>
                    <w:rFonts w:ascii="Segoe UI Symbol" w:eastAsia="MS Gothic" w:hAnsi="Segoe UI Symbol" w:cs="Segoe UI Symbol"/>
                    <w:sz w:val="20"/>
                    <w:szCs w:val="22"/>
                  </w:rPr>
                  <w:t>☐</w:t>
                </w:r>
              </w:p>
            </w:tc>
          </w:sdtContent>
        </w:sdt>
        <w:tc>
          <w:tcPr>
            <w:tcW w:w="6252" w:type="dxa"/>
          </w:tcPr>
          <w:p w14:paraId="33622C63" w14:textId="77777777" w:rsidR="0030446F" w:rsidRPr="00F44725" w:rsidRDefault="0030446F" w:rsidP="00F44725">
            <w:pPr>
              <w:spacing w:before="0" w:after="0"/>
              <w:rPr>
                <w:sz w:val="20"/>
                <w:szCs w:val="22"/>
              </w:rPr>
            </w:pPr>
          </w:p>
        </w:tc>
      </w:tr>
    </w:tbl>
    <w:p w14:paraId="2C0F4C57" w14:textId="04114270" w:rsidR="0030446F" w:rsidRPr="00BB2DC1" w:rsidRDefault="0030446F" w:rsidP="002A3222">
      <w:r w:rsidRPr="00BB2DC1">
        <w:t>The diagram below shows the layout of the building.</w:t>
      </w:r>
      <w:r w:rsidR="00353C2A">
        <w:t xml:space="preserve"> </w:t>
      </w:r>
      <w:r w:rsidRPr="00BB2DC1">
        <w:t>[INSERT PHOTOS OR A DIAGRAM OF THE SITE]</w:t>
      </w:r>
    </w:p>
    <w:p w14:paraId="61F07DA5" w14:textId="20DAFC7E" w:rsidR="00B1250F" w:rsidRPr="0074474E" w:rsidRDefault="0030446F" w:rsidP="002A3222">
      <w:bookmarkStart w:id="24" w:name="_6hellnzf60mn" w:colFirst="0" w:colLast="0"/>
      <w:bookmarkStart w:id="25" w:name="_654wk2lof9sz" w:colFirst="0" w:colLast="0"/>
      <w:bookmarkEnd w:id="24"/>
      <w:bookmarkEnd w:id="25"/>
      <w:r w:rsidRPr="00BB2DC1">
        <w:t xml:space="preserve">The [NAME OF CSH BUILDING] does not have [XXXX, for example a backup generator or satellite Wi-Fi], which are features many CSHs establish. The CSH, working first with the [OWNER OF CSH BUILDING], will seek funding to acquire this equipment. Refer to the </w:t>
      </w:r>
      <w:r w:rsidRPr="00BB2DC1">
        <w:fldChar w:fldCharType="begin"/>
      </w:r>
      <w:r w:rsidRPr="00BB2DC1">
        <w:instrText xml:space="preserve"> REF _Ref230073405 \h </w:instrText>
      </w:r>
      <w:r w:rsidR="0074474E" w:rsidRPr="00BB2DC1">
        <w:instrText xml:space="preserve"> \* MERGEFORMAT </w:instrText>
      </w:r>
      <w:r w:rsidRPr="00BB2DC1">
        <w:fldChar w:fldCharType="separate"/>
      </w:r>
      <w:r w:rsidRPr="00BB2DC1">
        <w:t>Funding opportunities</w:t>
      </w:r>
      <w:r w:rsidRPr="00BB2DC1">
        <w:fldChar w:fldCharType="end"/>
      </w:r>
      <w:r w:rsidRPr="00BB2DC1">
        <w:t xml:space="preserve"> section.</w:t>
      </w:r>
    </w:p>
    <w:p w14:paraId="42900152" w14:textId="77777777" w:rsidR="00715C4C" w:rsidRDefault="00715C4C">
      <w:pPr>
        <w:spacing w:before="0" w:after="0" w:line="312" w:lineRule="auto"/>
        <w:ind w:left="-6"/>
        <w:rPr>
          <w:b/>
          <w:color w:val="31849B" w:themeColor="accent5" w:themeShade="BF"/>
          <w:sz w:val="32"/>
          <w:szCs w:val="32"/>
        </w:rPr>
      </w:pPr>
      <w:bookmarkStart w:id="26" w:name="_Toc239867119"/>
      <w:r>
        <w:br w:type="page"/>
      </w:r>
    </w:p>
    <w:p w14:paraId="6F20B4D9" w14:textId="4EB2F5E4" w:rsidR="00624C35" w:rsidRDefault="00624C35" w:rsidP="00B60864">
      <w:pPr>
        <w:pStyle w:val="Heading2"/>
      </w:pPr>
      <w:r>
        <w:t>Bushfire Safer Places and Last Resort Refuges</w:t>
      </w:r>
      <w:bookmarkEnd w:id="26"/>
    </w:p>
    <w:p w14:paraId="54C6D793" w14:textId="77777777" w:rsidR="00624C35" w:rsidRDefault="00624C35" w:rsidP="00624C35">
      <w:r>
        <w:t xml:space="preserve">The CFS has identified Bushfire Safer Places and Last Resort Refuges for this area at </w:t>
      </w:r>
      <w:hyperlink r:id="rId25" w:anchor="bushfireSaferPlace" w:history="1">
        <w:r w:rsidRPr="0067101F">
          <w:rPr>
            <w:rStyle w:val="Hyperlink"/>
          </w:rPr>
          <w:t>Bushfire Safer Pla</w:t>
        </w:r>
        <w:r w:rsidRPr="00FB02C7">
          <w:rPr>
            <w:rStyle w:val="Hyperlink"/>
            <w:color w:val="0000FF"/>
          </w:rPr>
          <w:t>ces - CF</w:t>
        </w:r>
        <w:r w:rsidRPr="0067101F">
          <w:rPr>
            <w:rStyle w:val="Hyperlink"/>
          </w:rPr>
          <w:t>S</w:t>
        </w:r>
      </w:hyperlink>
    </w:p>
    <w:p w14:paraId="75DC522E" w14:textId="77777777" w:rsidR="00353C2A" w:rsidRDefault="00624C35" w:rsidP="00D124F9">
      <w:r>
        <w:t xml:space="preserve">The </w:t>
      </w:r>
      <w:r w:rsidRPr="00BB2DC1">
        <w:t>[NAME OF CSH BUILDING]</w:t>
      </w:r>
      <w:r>
        <w:t xml:space="preserve"> is/is not</w:t>
      </w:r>
      <w:r w:rsidR="00F16913">
        <w:t xml:space="preserve"> contained within </w:t>
      </w:r>
      <w:r w:rsidR="00D124F9">
        <w:t>a Bushfire Safer Place/Last Resort Refuge.</w:t>
      </w:r>
    </w:p>
    <w:p w14:paraId="43D6CF34" w14:textId="2F5E7B15" w:rsidR="00353C2A" w:rsidRDefault="00353C2A" w:rsidP="00353C2A">
      <w:pPr>
        <w:pStyle w:val="Heading4"/>
      </w:pPr>
      <w:r>
        <w:t>Resources</w:t>
      </w:r>
    </w:p>
    <w:p w14:paraId="22D7D542" w14:textId="68A874BA" w:rsidR="00353C2A" w:rsidRPr="0074474E" w:rsidRDefault="0001364C" w:rsidP="00353C2A">
      <w:hyperlink r:id="rId26">
        <w:proofErr w:type="spellStart"/>
        <w:r w:rsidR="00353C2A" w:rsidRPr="0074474E">
          <w:rPr>
            <w:u w:val="single"/>
          </w:rPr>
          <w:t>idcommunity</w:t>
        </w:r>
        <w:proofErr w:type="spellEnd"/>
        <w:r w:rsidR="00353C2A" w:rsidRPr="0074474E">
          <w:rPr>
            <w:u w:val="single"/>
          </w:rPr>
          <w:t xml:space="preserve"> </w:t>
        </w:r>
        <w:proofErr w:type="gramStart"/>
        <w:r w:rsidR="00353C2A" w:rsidRPr="0074474E">
          <w:rPr>
            <w:u w:val="single"/>
          </w:rPr>
          <w:t>Social</w:t>
        </w:r>
        <w:proofErr w:type="gramEnd"/>
        <w:r w:rsidR="00353C2A" w:rsidRPr="0074474E">
          <w:rPr>
            <w:u w:val="single"/>
          </w:rPr>
          <w:t xml:space="preserve"> atlas</w:t>
        </w:r>
      </w:hyperlink>
      <w:r w:rsidR="001426A8">
        <w:t xml:space="preserve"> f</w:t>
      </w:r>
      <w:r w:rsidR="00353C2A" w:rsidRPr="0074474E">
        <w:t>or localities in South Australia (</w:t>
      </w:r>
      <w:r w:rsidR="0011590F">
        <w:t>the</w:t>
      </w:r>
      <w:r w:rsidR="00353C2A" w:rsidRPr="0074474E">
        <w:t xml:space="preserve"> website requires a login </w:t>
      </w:r>
      <w:r w:rsidR="00715C4C">
        <w:t>but</w:t>
      </w:r>
      <w:r w:rsidR="00353C2A" w:rsidRPr="0074474E">
        <w:t xml:space="preserve"> can be created at no cost). Once on this page, a search can be completed for a specific town or locality.</w:t>
      </w:r>
    </w:p>
    <w:p w14:paraId="4D1D16DF" w14:textId="082234A5" w:rsidR="00353C2A" w:rsidRPr="0074474E" w:rsidRDefault="0001364C" w:rsidP="00353C2A">
      <w:pPr>
        <w:rPr>
          <w:szCs w:val="22"/>
        </w:rPr>
      </w:pPr>
      <w:hyperlink r:id="rId27">
        <w:r w:rsidR="00353C2A" w:rsidRPr="0074474E">
          <w:rPr>
            <w:szCs w:val="22"/>
            <w:u w:val="single"/>
          </w:rPr>
          <w:t>ABS Community Profiles</w:t>
        </w:r>
      </w:hyperlink>
      <w:r w:rsidR="001426A8">
        <w:rPr>
          <w:szCs w:val="22"/>
        </w:rPr>
        <w:t xml:space="preserve"> f</w:t>
      </w:r>
      <w:r w:rsidR="00353C2A" w:rsidRPr="0074474E">
        <w:rPr>
          <w:szCs w:val="22"/>
        </w:rPr>
        <w:t xml:space="preserve">or 2021 Census Community Profiles, </w:t>
      </w:r>
      <w:hyperlink r:id="rId28" w:history="1">
        <w:r w:rsidR="00353C2A" w:rsidRPr="0074474E">
          <w:rPr>
            <w:rStyle w:val="Hyperlink"/>
            <w:szCs w:val="22"/>
          </w:rPr>
          <w:t>https://www.abs.gov.au/census/find-census-data/community-profiles/2021/AUS</w:t>
        </w:r>
      </w:hyperlink>
      <w:r w:rsidR="00353C2A" w:rsidRPr="0074474E">
        <w:rPr>
          <w:szCs w:val="22"/>
        </w:rPr>
        <w:t xml:space="preserve"> </w:t>
      </w:r>
    </w:p>
    <w:p w14:paraId="3BEF649F" w14:textId="2049A1F4" w:rsidR="00F44725" w:rsidRDefault="00F44725" w:rsidP="00D124F9">
      <w:pPr>
        <w:rPr>
          <w:b/>
          <w:color w:val="1A1A1A"/>
          <w:sz w:val="32"/>
          <w:szCs w:val="32"/>
        </w:rPr>
      </w:pPr>
      <w:r>
        <w:br w:type="page"/>
      </w:r>
    </w:p>
    <w:p w14:paraId="3DDFB780" w14:textId="5E068A2A" w:rsidR="00DC4BB5" w:rsidRPr="0074474E" w:rsidRDefault="00DE04C3" w:rsidP="00D53ED3">
      <w:pPr>
        <w:pStyle w:val="NumberedHeading1"/>
      </w:pPr>
      <w:bookmarkStart w:id="27" w:name="_Toc239867120"/>
      <w:r w:rsidRPr="0074474E">
        <w:t>Governance</w:t>
      </w:r>
      <w:bookmarkEnd w:id="27"/>
    </w:p>
    <w:p w14:paraId="0489A0F9" w14:textId="55592F52" w:rsidR="00A771E1" w:rsidRPr="00E27EEB" w:rsidRDefault="00A771E1" w:rsidP="002A3222">
      <w:pPr>
        <w:rPr>
          <w:color w:val="000000"/>
          <w:kern w:val="2"/>
          <w:lang w:val="en-AU"/>
          <w14:ligatures w14:val="standardContextual"/>
        </w:rPr>
      </w:pPr>
      <w:r w:rsidRPr="00E27EEB">
        <w:t xml:space="preserve">The [XXX CSH] </w:t>
      </w:r>
      <w:r w:rsidR="000A1432" w:rsidRPr="00E27EEB">
        <w:t xml:space="preserve">will </w:t>
      </w:r>
      <w:r w:rsidRPr="00E27EEB">
        <w:t>maintain governance arrangements that support safe, accountable and transparent planning and operation of the CSH</w:t>
      </w:r>
      <w:r w:rsidR="00B523AA">
        <w:t>, c</w:t>
      </w:r>
      <w:r w:rsidRPr="00E27EEB">
        <w:t>lear decision-making, defined roles, appropriate recordkeeping, and shared understanding between the CSH management team, volunteers and any partner organisations.</w:t>
      </w:r>
    </w:p>
    <w:p w14:paraId="61B7B74A" w14:textId="5D4C6443" w:rsidR="00361CC7" w:rsidRPr="00E27EEB" w:rsidRDefault="00A771E1" w:rsidP="002A3222">
      <w:r w:rsidRPr="00E27EEB">
        <w:t xml:space="preserve">The [XXX CSH] will </w:t>
      </w:r>
      <w:r w:rsidR="00CE4E34" w:rsidRPr="00E27EEB">
        <w:t>develop</w:t>
      </w:r>
      <w:r w:rsidRPr="00E27EEB">
        <w:t xml:space="preserve"> governance arrangements that are appropriate to its structure, purpose and partnerships. These arrangements may include documented roles, decision-making processes, financial controls, records management, risk management, and formal agreements with relevant organisations.</w:t>
      </w:r>
    </w:p>
    <w:p w14:paraId="0F74A48B" w14:textId="4EBAB053" w:rsidR="00BA1E10" w:rsidRPr="005C5F0F" w:rsidRDefault="00502E03" w:rsidP="002A3222">
      <w:r w:rsidRPr="005C5F0F">
        <w:t>The following CSH structures form part of the governance arrangements and distinguish between the ongoing role of the CSH management team and the Hub team, which operates when the CSH opens to support the local community</w:t>
      </w:r>
      <w:r w:rsidR="00BA1E10" w:rsidRPr="005C5F0F">
        <w:t>.</w:t>
      </w:r>
    </w:p>
    <w:p w14:paraId="7C0778FC" w14:textId="6C3A5CEE" w:rsidR="00CD536C" w:rsidRPr="008429C9" w:rsidRDefault="00954578" w:rsidP="002A3222">
      <w:pPr>
        <w:rPr>
          <w:color w:val="548DD4" w:themeColor="text2" w:themeTint="99"/>
          <w:kern w:val="2"/>
          <w:lang w:val="en-AU"/>
          <w14:ligatures w14:val="standardContextual"/>
        </w:rPr>
      </w:pPr>
      <w:r w:rsidRPr="008429C9">
        <w:rPr>
          <w:color w:val="548DD4" w:themeColor="text2" w:themeTint="99"/>
        </w:rPr>
        <w:t>The</w:t>
      </w:r>
      <w:r w:rsidR="00B94315" w:rsidRPr="008429C9">
        <w:rPr>
          <w:color w:val="548DD4" w:themeColor="text2" w:themeTint="99"/>
        </w:rPr>
        <w:t xml:space="preserve"> </w:t>
      </w:r>
      <w:r w:rsidR="00C82ED4" w:rsidRPr="008429C9">
        <w:rPr>
          <w:color w:val="548DD4" w:themeColor="text2" w:themeTint="99"/>
          <w:lang w:val="en-AU"/>
        </w:rPr>
        <w:t xml:space="preserve">CSH management team and the Hub team are often the same volunteers acting in different capacities. </w:t>
      </w:r>
    </w:p>
    <w:tbl>
      <w:tblPr>
        <w:tblStyle w:val="ListTable3-Accent1"/>
        <w:tblW w:w="5000" w:type="pct"/>
        <w:tblLook w:val="04A0" w:firstRow="1" w:lastRow="0" w:firstColumn="1" w:lastColumn="0" w:noHBand="0" w:noVBand="1"/>
      </w:tblPr>
      <w:tblGrid>
        <w:gridCol w:w="1690"/>
        <w:gridCol w:w="2155"/>
        <w:gridCol w:w="6537"/>
      </w:tblGrid>
      <w:tr w:rsidR="00B23BF1" w:rsidRPr="00637D0D" w14:paraId="70363AB7" w14:textId="77777777" w:rsidTr="00400AF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3"/>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3B7AC722" w14:textId="43C348F6" w:rsidR="00B23BF1" w:rsidRPr="00637D0D" w:rsidRDefault="00140668" w:rsidP="00140668">
            <w:pPr>
              <w:rPr>
                <w:sz w:val="20"/>
                <w:szCs w:val="22"/>
                <w:lang w:val="en-AU" w:eastAsia="en-US"/>
              </w:rPr>
            </w:pPr>
            <w:r>
              <w:rPr>
                <w:color w:val="FFFFFF"/>
                <w:sz w:val="20"/>
                <w:szCs w:val="20"/>
              </w:rPr>
              <w:t>Types of CSH roles</w:t>
            </w:r>
          </w:p>
        </w:tc>
      </w:tr>
      <w:tr w:rsidR="00B23BF1" w:rsidRPr="00637D0D" w14:paraId="79688148" w14:textId="77777777" w:rsidTr="00400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pct"/>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6B7776BD" w14:textId="2DB6BF89" w:rsidR="00B23BF1" w:rsidRPr="00637D0D" w:rsidRDefault="00140668" w:rsidP="00140668">
            <w:pPr>
              <w:rPr>
                <w:sz w:val="20"/>
                <w:szCs w:val="22"/>
                <w:lang w:eastAsia="en-US"/>
              </w:rPr>
            </w:pPr>
            <w:r>
              <w:rPr>
                <w:color w:val="FFFFFF"/>
                <w:sz w:val="20"/>
                <w:szCs w:val="20"/>
              </w:rPr>
              <w:t>Group</w:t>
            </w:r>
          </w:p>
        </w:tc>
        <w:tc>
          <w:tcPr>
            <w:tcW w:w="1038" w:type="pct"/>
            <w:tcBorders>
              <w:top w:val="single" w:sz="8" w:space="0" w:color="2B2C81"/>
              <w:left w:val="nil"/>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61131F07" w14:textId="03CFB9BC" w:rsidR="00B23BF1" w:rsidRPr="00637D0D" w:rsidRDefault="00140668" w:rsidP="00140668">
            <w:pPr>
              <w:cnfStyle w:val="000000100000" w:firstRow="0" w:lastRow="0" w:firstColumn="0" w:lastColumn="0" w:oddVBand="0" w:evenVBand="0" w:oddHBand="1" w:evenHBand="0" w:firstRowFirstColumn="0" w:firstRowLastColumn="0" w:lastRowFirstColumn="0" w:lastRowLastColumn="0"/>
              <w:rPr>
                <w:sz w:val="20"/>
                <w:szCs w:val="22"/>
              </w:rPr>
            </w:pPr>
            <w:r>
              <w:rPr>
                <w:b/>
                <w:bCs/>
                <w:color w:val="FFFFFF"/>
                <w:sz w:val="20"/>
                <w:szCs w:val="20"/>
              </w:rPr>
              <w:t>Role</w:t>
            </w:r>
          </w:p>
        </w:tc>
        <w:tc>
          <w:tcPr>
            <w:tcW w:w="3148" w:type="pct"/>
            <w:tcBorders>
              <w:top w:val="single" w:sz="8" w:space="0" w:color="2B2C81"/>
              <w:left w:val="nil"/>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359A3ED0" w14:textId="478960CA" w:rsidR="00B23BF1" w:rsidRPr="00637D0D" w:rsidRDefault="00140668" w:rsidP="00140668">
            <w:pPr>
              <w:cnfStyle w:val="000000100000" w:firstRow="0" w:lastRow="0" w:firstColumn="0" w:lastColumn="0" w:oddVBand="0" w:evenVBand="0" w:oddHBand="1" w:evenHBand="0" w:firstRowFirstColumn="0" w:firstRowLastColumn="0" w:lastRowFirstColumn="0" w:lastRowLastColumn="0"/>
              <w:rPr>
                <w:sz w:val="20"/>
                <w:szCs w:val="22"/>
              </w:rPr>
            </w:pPr>
            <w:r>
              <w:rPr>
                <w:b/>
                <w:bCs/>
                <w:color w:val="FFFFFF"/>
                <w:sz w:val="20"/>
                <w:szCs w:val="20"/>
              </w:rPr>
              <w:t>High-level responsibilities</w:t>
            </w:r>
          </w:p>
        </w:tc>
      </w:tr>
      <w:tr w:rsidR="00B23BF1" w:rsidRPr="00637D0D" w14:paraId="104FE9A7" w14:textId="77777777">
        <w:tc>
          <w:tcPr>
            <w:cnfStyle w:val="001000000000" w:firstRow="0" w:lastRow="0" w:firstColumn="1" w:lastColumn="0" w:oddVBand="0" w:evenVBand="0" w:oddHBand="0" w:evenHBand="0" w:firstRowFirstColumn="0" w:firstRowLastColumn="0" w:lastRowFirstColumn="0" w:lastRowLastColumn="0"/>
            <w:tcW w:w="814" w:type="pct"/>
            <w:hideMark/>
          </w:tcPr>
          <w:p w14:paraId="3934B18D" w14:textId="77777777" w:rsidR="00B23BF1" w:rsidRPr="00637D0D" w:rsidRDefault="00B23BF1" w:rsidP="002A3222">
            <w:pPr>
              <w:rPr>
                <w:kern w:val="2"/>
                <w:sz w:val="20"/>
                <w:szCs w:val="22"/>
                <w14:ligatures w14:val="standardContextual"/>
              </w:rPr>
            </w:pPr>
            <w:r w:rsidRPr="00637D0D">
              <w:rPr>
                <w:sz w:val="20"/>
                <w:szCs w:val="22"/>
              </w:rPr>
              <w:t>CSH management team</w:t>
            </w:r>
          </w:p>
          <w:p w14:paraId="358C3495" w14:textId="77777777" w:rsidR="00B23BF1" w:rsidRPr="00637D0D" w:rsidRDefault="00B23BF1" w:rsidP="002A3222">
            <w:pPr>
              <w:rPr>
                <w:sz w:val="20"/>
                <w:szCs w:val="22"/>
              </w:rPr>
            </w:pPr>
          </w:p>
        </w:tc>
        <w:tc>
          <w:tcPr>
            <w:tcW w:w="1038" w:type="pct"/>
            <w:hideMark/>
          </w:tcPr>
          <w:p w14:paraId="5ECA011C" w14:textId="77777777" w:rsidR="00B23BF1" w:rsidRPr="00637D0D" w:rsidRDefault="00B23BF1" w:rsidP="002A3222">
            <w:p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Establishes and governs the CSH</w:t>
            </w:r>
          </w:p>
        </w:tc>
        <w:tc>
          <w:tcPr>
            <w:tcW w:w="3148" w:type="pct"/>
            <w:hideMark/>
          </w:tcPr>
          <w:p w14:paraId="069965DE" w14:textId="77777777" w:rsidR="00B23BF1" w:rsidRPr="00637D0D" w:rsidRDefault="00B23BF1" w:rsidP="002A322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Sets governance, purpose and operating boundaries (CSH Plan and procedures)</w:t>
            </w:r>
          </w:p>
          <w:p w14:paraId="45E5AF31" w14:textId="77777777" w:rsidR="00B23BF1" w:rsidRPr="00637D0D" w:rsidRDefault="00B23BF1" w:rsidP="002A322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Builds partnerships (venue owner, council and key local services)</w:t>
            </w:r>
          </w:p>
          <w:p w14:paraId="177ED7D3" w14:textId="77777777" w:rsidR="00B23BF1" w:rsidRPr="00637D0D" w:rsidRDefault="00B23BF1" w:rsidP="002A322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Facilitates disaster preparedness activities</w:t>
            </w:r>
          </w:p>
          <w:p w14:paraId="782A7824" w14:textId="77777777" w:rsidR="00B23BF1" w:rsidRPr="00637D0D" w:rsidRDefault="00B23BF1" w:rsidP="002A3222">
            <w:p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Role requirements: volunteer for a community organisation; basic governance/risk awareness; completes agreed training/induction</w:t>
            </w:r>
          </w:p>
        </w:tc>
      </w:tr>
      <w:tr w:rsidR="00B23BF1" w:rsidRPr="00637D0D" w14:paraId="50124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pct"/>
            <w:hideMark/>
          </w:tcPr>
          <w:p w14:paraId="64C366C9" w14:textId="77777777" w:rsidR="00B23BF1" w:rsidRPr="00637D0D" w:rsidRDefault="00B23BF1" w:rsidP="002A3222">
            <w:pPr>
              <w:rPr>
                <w:kern w:val="2"/>
                <w:sz w:val="20"/>
                <w:szCs w:val="22"/>
                <w14:ligatures w14:val="standardContextual"/>
              </w:rPr>
            </w:pPr>
            <w:r w:rsidRPr="00637D0D">
              <w:rPr>
                <w:sz w:val="20"/>
                <w:szCs w:val="22"/>
              </w:rPr>
              <w:t xml:space="preserve">Hub team </w:t>
            </w:r>
          </w:p>
          <w:p w14:paraId="374B12EC" w14:textId="77777777" w:rsidR="00B23BF1" w:rsidRPr="00637D0D" w:rsidRDefault="00B23BF1" w:rsidP="002A3222">
            <w:pPr>
              <w:rPr>
                <w:sz w:val="20"/>
                <w:szCs w:val="22"/>
              </w:rPr>
            </w:pPr>
          </w:p>
        </w:tc>
        <w:tc>
          <w:tcPr>
            <w:tcW w:w="1038" w:type="pct"/>
            <w:hideMark/>
          </w:tcPr>
          <w:p w14:paraId="5621C2C5" w14:textId="77777777" w:rsidR="00B23BF1" w:rsidRPr="00637D0D" w:rsidRDefault="00B23BF1" w:rsidP="002A3222">
            <w:pPr>
              <w:cnfStyle w:val="000000100000" w:firstRow="0" w:lastRow="0" w:firstColumn="0" w:lastColumn="0" w:oddVBand="0" w:evenVBand="0" w:oddHBand="1" w:evenHBand="0" w:firstRowFirstColumn="0" w:firstRowLastColumn="0" w:lastRowFirstColumn="0" w:lastRowLastColumn="0"/>
              <w:rPr>
                <w:sz w:val="20"/>
                <w:szCs w:val="22"/>
              </w:rPr>
            </w:pPr>
            <w:r w:rsidRPr="00637D0D">
              <w:rPr>
                <w:sz w:val="20"/>
                <w:szCs w:val="22"/>
              </w:rPr>
              <w:t>Operates the CSH to support the local community</w:t>
            </w:r>
          </w:p>
        </w:tc>
        <w:tc>
          <w:tcPr>
            <w:tcW w:w="3148" w:type="pct"/>
            <w:hideMark/>
          </w:tcPr>
          <w:p w14:paraId="6839F401" w14:textId="77777777" w:rsidR="00B23BF1" w:rsidRPr="00637D0D" w:rsidRDefault="00B23BF1" w:rsidP="002A322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sz w:val="20"/>
                <w:szCs w:val="22"/>
              </w:rPr>
            </w:pPr>
            <w:r w:rsidRPr="00637D0D">
              <w:rPr>
                <w:sz w:val="20"/>
                <w:szCs w:val="22"/>
              </w:rPr>
              <w:t xml:space="preserve">Determines when to open and runs the hub </w:t>
            </w:r>
          </w:p>
          <w:p w14:paraId="1252AE8C" w14:textId="77777777" w:rsidR="00B23BF1" w:rsidRPr="00637D0D" w:rsidRDefault="00B23BF1" w:rsidP="002A322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sz w:val="20"/>
                <w:szCs w:val="22"/>
              </w:rPr>
            </w:pPr>
            <w:r w:rsidRPr="00637D0D">
              <w:rPr>
                <w:sz w:val="20"/>
                <w:szCs w:val="22"/>
              </w:rPr>
              <w:t>Communicates clear, consistent messages and role boundaries to the community</w:t>
            </w:r>
          </w:p>
          <w:p w14:paraId="08FEDEB8" w14:textId="77777777" w:rsidR="00B23BF1" w:rsidRPr="00637D0D" w:rsidRDefault="00B23BF1" w:rsidP="002A322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sz w:val="20"/>
                <w:szCs w:val="22"/>
              </w:rPr>
            </w:pPr>
            <w:r w:rsidRPr="00637D0D">
              <w:rPr>
                <w:sz w:val="20"/>
                <w:szCs w:val="22"/>
              </w:rPr>
              <w:t>Registers, briefs and supervises spontaneous volunteers (where used)</w:t>
            </w:r>
          </w:p>
          <w:p w14:paraId="34B2F29D" w14:textId="77777777" w:rsidR="00B23BF1" w:rsidRPr="00637D0D" w:rsidRDefault="00B23BF1" w:rsidP="002A3222">
            <w:pPr>
              <w:cnfStyle w:val="000000100000" w:firstRow="0" w:lastRow="0" w:firstColumn="0" w:lastColumn="0" w:oddVBand="0" w:evenVBand="0" w:oddHBand="1" w:evenHBand="0" w:firstRowFirstColumn="0" w:firstRowLastColumn="0" w:lastRowFirstColumn="0" w:lastRowLastColumn="0"/>
              <w:rPr>
                <w:sz w:val="20"/>
                <w:szCs w:val="22"/>
              </w:rPr>
            </w:pPr>
            <w:r w:rsidRPr="00637D0D">
              <w:rPr>
                <w:sz w:val="20"/>
                <w:szCs w:val="22"/>
              </w:rPr>
              <w:t>Role requirements: registered volunteer; understands hub purpose/limits; completes induction/basic training</w:t>
            </w:r>
          </w:p>
        </w:tc>
      </w:tr>
      <w:tr w:rsidR="00B23BF1" w:rsidRPr="00637D0D" w14:paraId="1EF3FB04" w14:textId="77777777">
        <w:tc>
          <w:tcPr>
            <w:cnfStyle w:val="001000000000" w:firstRow="0" w:lastRow="0" w:firstColumn="1" w:lastColumn="0" w:oddVBand="0" w:evenVBand="0" w:oddHBand="0" w:evenHBand="0" w:firstRowFirstColumn="0" w:firstRowLastColumn="0" w:lastRowFirstColumn="0" w:lastRowLastColumn="0"/>
            <w:tcW w:w="814" w:type="pct"/>
            <w:hideMark/>
          </w:tcPr>
          <w:p w14:paraId="69116212" w14:textId="77777777" w:rsidR="00B23BF1" w:rsidRPr="00637D0D" w:rsidRDefault="00B23BF1" w:rsidP="002A3222">
            <w:pPr>
              <w:rPr>
                <w:sz w:val="20"/>
                <w:szCs w:val="22"/>
              </w:rPr>
            </w:pPr>
            <w:r w:rsidRPr="00637D0D">
              <w:rPr>
                <w:sz w:val="20"/>
                <w:szCs w:val="22"/>
              </w:rPr>
              <w:t>Spontaneous volunteers</w:t>
            </w:r>
          </w:p>
        </w:tc>
        <w:tc>
          <w:tcPr>
            <w:tcW w:w="1038" w:type="pct"/>
            <w:hideMark/>
          </w:tcPr>
          <w:p w14:paraId="5AEC3A3C" w14:textId="77777777" w:rsidR="00B23BF1" w:rsidRPr="00637D0D" w:rsidRDefault="00B23BF1" w:rsidP="002A3222">
            <w:p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Provides surge support under Hub team direction</w:t>
            </w:r>
          </w:p>
        </w:tc>
        <w:tc>
          <w:tcPr>
            <w:tcW w:w="3148" w:type="pct"/>
            <w:hideMark/>
          </w:tcPr>
          <w:p w14:paraId="3382E6A4" w14:textId="77777777" w:rsidR="00B23BF1" w:rsidRPr="00637D0D" w:rsidRDefault="00B23BF1" w:rsidP="002A322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Supports agreed low–medium risk tasks under supervision</w:t>
            </w:r>
          </w:p>
          <w:p w14:paraId="3FD6E90F" w14:textId="77777777" w:rsidR="00B23BF1" w:rsidRPr="00637D0D" w:rsidRDefault="00B23BF1" w:rsidP="002A322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Follows safety, privacy and code-of-conduct expectations</w:t>
            </w:r>
          </w:p>
          <w:p w14:paraId="32B7C93B" w14:textId="77777777" w:rsidR="00B23BF1" w:rsidRPr="00637D0D" w:rsidRDefault="00B23BF1" w:rsidP="002A322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Assists with set-up, logistics and basic support as directed</w:t>
            </w:r>
          </w:p>
          <w:p w14:paraId="4FAF9BAC" w14:textId="77777777" w:rsidR="00B23BF1" w:rsidRPr="00637D0D" w:rsidRDefault="00B23BF1" w:rsidP="002A3222">
            <w:pPr>
              <w:cnfStyle w:val="000000000000" w:firstRow="0" w:lastRow="0" w:firstColumn="0" w:lastColumn="0" w:oddVBand="0" w:evenVBand="0" w:oddHBand="0" w:evenHBand="0" w:firstRowFirstColumn="0" w:firstRowLastColumn="0" w:lastRowFirstColumn="0" w:lastRowLastColumn="0"/>
              <w:rPr>
                <w:sz w:val="20"/>
                <w:szCs w:val="22"/>
              </w:rPr>
            </w:pPr>
            <w:r w:rsidRPr="00637D0D">
              <w:rPr>
                <w:sz w:val="20"/>
                <w:szCs w:val="22"/>
              </w:rPr>
              <w:t>Role requirements: registers on arrival; receives briefing/induction; works with a registered volunteer</w:t>
            </w:r>
          </w:p>
        </w:tc>
      </w:tr>
    </w:tbl>
    <w:p w14:paraId="05625E51" w14:textId="5A07C604" w:rsidR="00A771E1" w:rsidRPr="0074474E" w:rsidRDefault="00E62843" w:rsidP="00580D12">
      <w:pPr>
        <w:pStyle w:val="Heading4"/>
        <w:rPr>
          <w:color w:val="000000"/>
          <w:kern w:val="2"/>
          <w:lang w:val="en-AU"/>
          <w14:textFill>
            <w14:solidFill>
              <w14:srgbClr w14:val="000000">
                <w14:lumMod w14:val="75000"/>
              </w14:srgbClr>
            </w14:solidFill>
          </w14:textFill>
          <w14:ligatures w14:val="standardContextual"/>
        </w:rPr>
      </w:pPr>
      <w:r>
        <w:t>Facility</w:t>
      </w:r>
      <w:r w:rsidR="002D154E">
        <w:t>, Management Structure and Responsibilities</w:t>
      </w:r>
    </w:p>
    <w:p w14:paraId="70377E14" w14:textId="024CD942" w:rsidR="00A771E1" w:rsidRPr="002A3222" w:rsidRDefault="00A771E1" w:rsidP="002A3222">
      <w:pPr>
        <w:rPr>
          <w:color w:val="000000"/>
          <w:kern w:val="2"/>
          <w:lang w:val="en-AU"/>
          <w14:ligatures w14:val="standardContextual"/>
        </w:rPr>
      </w:pPr>
      <w:r w:rsidRPr="002A3222">
        <w:t>The</w:t>
      </w:r>
      <w:r w:rsidR="00B31556">
        <w:t xml:space="preserve"> following pages out line</w:t>
      </w:r>
      <w:r w:rsidRPr="002A3222">
        <w:t xml:space="preserve"> [XXX CSH] governance structure, including who owns and manages the building used by the CSH, the roles and responsibilities of the CSH management team and volunteers, any partner organisations that support the CSH, and any formal agreements or working arrangements between relevant parties.</w:t>
      </w:r>
    </w:p>
    <w:p w14:paraId="40B5C36D" w14:textId="77777777" w:rsidR="004C23FF" w:rsidRPr="002A3222" w:rsidRDefault="004C23FF" w:rsidP="002A3222">
      <w:r w:rsidRPr="002A3222">
        <w:t>[</w:t>
      </w:r>
      <w:r w:rsidR="00747A6A" w:rsidRPr="002A3222">
        <w:t>DESCRIBE</w:t>
      </w:r>
      <w:r w:rsidRPr="002A3222">
        <w:t>:</w:t>
      </w:r>
    </w:p>
    <w:p w14:paraId="0902728F" w14:textId="0E2EA6CB" w:rsidR="004C23FF" w:rsidRPr="002A3222" w:rsidRDefault="00747A6A" w:rsidP="00D124F9">
      <w:pPr>
        <w:pStyle w:val="ListParagraph"/>
        <w:numPr>
          <w:ilvl w:val="0"/>
          <w:numId w:val="2"/>
        </w:numPr>
        <w:spacing w:before="60" w:after="60"/>
        <w:ind w:left="709" w:hanging="357"/>
      </w:pPr>
      <w:r w:rsidRPr="002A3222">
        <w:t>WHO OWNS AND MANAGES THE BUILDING</w:t>
      </w:r>
      <w:r w:rsidR="006F3EA9" w:rsidRPr="002A3222">
        <w:t xml:space="preserve"> WHERE THE CSH WILL BE LOCATED</w:t>
      </w:r>
    </w:p>
    <w:p w14:paraId="4FDCD548" w14:textId="77777777" w:rsidR="00875614" w:rsidRPr="002A3222" w:rsidRDefault="00875614" w:rsidP="00D124F9">
      <w:pPr>
        <w:pStyle w:val="ListParagraph"/>
        <w:numPr>
          <w:ilvl w:val="0"/>
          <w:numId w:val="2"/>
        </w:numPr>
        <w:spacing w:before="60" w:after="60"/>
        <w:ind w:left="709" w:hanging="357"/>
      </w:pPr>
      <w:r w:rsidRPr="002A3222">
        <w:t>WHAT THE CSH MANAGEMENT TEAM AND VOLUNTEERS REQUIRE</w:t>
      </w:r>
    </w:p>
    <w:p w14:paraId="642408BC" w14:textId="1141DE58" w:rsidR="00747A6A" w:rsidRPr="002A3222" w:rsidRDefault="004C23FF" w:rsidP="00D124F9">
      <w:pPr>
        <w:pStyle w:val="ListParagraph"/>
        <w:numPr>
          <w:ilvl w:val="0"/>
          <w:numId w:val="2"/>
        </w:numPr>
        <w:spacing w:before="60" w:after="60"/>
        <w:ind w:left="709" w:hanging="357"/>
      </w:pPr>
      <w:r w:rsidRPr="002A3222">
        <w:t>W</w:t>
      </w:r>
      <w:r w:rsidR="00747A6A" w:rsidRPr="002A3222">
        <w:t xml:space="preserve">HO CAN ASSIST THE CSH </w:t>
      </w:r>
      <w:r w:rsidR="00D04654" w:rsidRPr="002A3222">
        <w:t>MAN</w:t>
      </w:r>
      <w:r w:rsidR="00071405" w:rsidRPr="002A3222">
        <w:t>A</w:t>
      </w:r>
      <w:r w:rsidR="00D04654" w:rsidRPr="002A3222">
        <w:t>GEMENT TEAM</w:t>
      </w:r>
      <w:r w:rsidR="00AE6846" w:rsidRPr="002A3222">
        <w:t xml:space="preserve"> </w:t>
      </w:r>
      <w:r w:rsidR="00747A6A" w:rsidRPr="002A3222">
        <w:t>TO RUN EFFECTIVELY</w:t>
      </w:r>
      <w:r w:rsidR="005C7552" w:rsidRPr="002A3222">
        <w:t>]</w:t>
      </w:r>
    </w:p>
    <w:p w14:paraId="4F696635" w14:textId="77777777" w:rsidR="00875614" w:rsidRPr="002A3222" w:rsidRDefault="00875614" w:rsidP="002A3222">
      <w:pPr>
        <w:rPr>
          <w:color w:val="000000"/>
          <w:kern w:val="2"/>
          <w:lang w:val="en-AU"/>
          <w14:ligatures w14:val="standardContextual"/>
        </w:rPr>
      </w:pPr>
      <w:r w:rsidRPr="002A3222">
        <w:t>[DESCRIBE THE FORMAL AGREEMENTS OR UNDERSTANDINGS BETWEEN PARTIES, AND WHETHER ANY IMPROVEMENTS TO THESE AGREEMENTS ARE REQUIRED.]</w:t>
      </w:r>
    </w:p>
    <w:p w14:paraId="79E3B315" w14:textId="248ACEDA" w:rsidR="00DC4BB5" w:rsidRPr="002A3222" w:rsidRDefault="001E3378" w:rsidP="002A3222">
      <w:r w:rsidRPr="002A3222">
        <w:t>T</w:t>
      </w:r>
      <w:r w:rsidR="00752B8D" w:rsidRPr="002A3222">
        <w:t>HESE MAY INCLUDE:</w:t>
      </w:r>
    </w:p>
    <w:p w14:paraId="028CCBFF" w14:textId="6601B813" w:rsidR="00752B8D" w:rsidRPr="002A3222" w:rsidRDefault="00752B8D" w:rsidP="00D124F9">
      <w:pPr>
        <w:pStyle w:val="ListParagraph"/>
        <w:numPr>
          <w:ilvl w:val="0"/>
          <w:numId w:val="2"/>
        </w:numPr>
        <w:spacing w:before="60" w:after="60"/>
        <w:ind w:left="709" w:hanging="357"/>
      </w:pPr>
      <w:r w:rsidRPr="002A3222">
        <w:t>MANAGEMENT AGREEMENTS</w:t>
      </w:r>
    </w:p>
    <w:p w14:paraId="7CEBB041" w14:textId="5D8DCDC0" w:rsidR="0009752C" w:rsidRPr="002A3222" w:rsidRDefault="0009752C" w:rsidP="00D124F9">
      <w:pPr>
        <w:pStyle w:val="ListParagraph"/>
        <w:numPr>
          <w:ilvl w:val="0"/>
          <w:numId w:val="2"/>
        </w:numPr>
        <w:spacing w:before="60" w:after="60"/>
        <w:ind w:left="709" w:hanging="357"/>
      </w:pPr>
      <w:r w:rsidRPr="002A3222">
        <w:t>USE AGREEMENTS</w:t>
      </w:r>
    </w:p>
    <w:p w14:paraId="69634FDB" w14:textId="2D1D29A7" w:rsidR="00752B8D" w:rsidRPr="002A3222" w:rsidRDefault="00752B8D" w:rsidP="00D124F9">
      <w:pPr>
        <w:pStyle w:val="ListParagraph"/>
        <w:numPr>
          <w:ilvl w:val="0"/>
          <w:numId w:val="2"/>
        </w:numPr>
        <w:spacing w:before="60" w:after="60"/>
        <w:ind w:left="709" w:hanging="357"/>
      </w:pPr>
      <w:r w:rsidRPr="002A3222">
        <w:t>MOU</w:t>
      </w:r>
    </w:p>
    <w:p w14:paraId="2F5A1D40" w14:textId="40D784D3" w:rsidR="00DC4BB5" w:rsidRPr="002D154E" w:rsidRDefault="002969AB" w:rsidP="002A3222">
      <w:pPr>
        <w:rPr>
          <w:color w:val="548DD4" w:themeColor="text2" w:themeTint="99"/>
        </w:rPr>
      </w:pPr>
      <w:r w:rsidRPr="002D154E">
        <w:rPr>
          <w:color w:val="548DD4" w:themeColor="text2" w:themeTint="99"/>
        </w:rPr>
        <w:t>Examples of governance structures</w:t>
      </w:r>
    </w:p>
    <w:tbl>
      <w:tblPr>
        <w:tblStyle w:val="TableGrid"/>
        <w:tblW w:w="0" w:type="auto"/>
        <w:tblLook w:val="04A0" w:firstRow="1" w:lastRow="0" w:firstColumn="1" w:lastColumn="0" w:noHBand="0" w:noVBand="1"/>
      </w:tblPr>
      <w:tblGrid>
        <w:gridCol w:w="5143"/>
        <w:gridCol w:w="5239"/>
      </w:tblGrid>
      <w:tr w:rsidR="003014A0" w:rsidRPr="0074474E" w14:paraId="273A5B46" w14:textId="77777777" w:rsidTr="00400AFE">
        <w:tc>
          <w:tcPr>
            <w:tcW w:w="5395"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614F704B" w14:textId="57A8CEA5" w:rsidR="003014A0" w:rsidRPr="0074474E" w:rsidRDefault="00140668" w:rsidP="00140668">
            <w:r>
              <w:rPr>
                <w:b/>
                <w:bCs/>
                <w:color w:val="FFFFFF"/>
              </w:rPr>
              <w:t>Buildings Owned by Council</w:t>
            </w:r>
          </w:p>
        </w:tc>
        <w:tc>
          <w:tcPr>
            <w:tcW w:w="5395" w:type="dxa"/>
            <w:tcBorders>
              <w:top w:val="single" w:sz="8" w:space="0" w:color="2B2C81"/>
              <w:left w:val="nil"/>
              <w:bottom w:val="single" w:sz="8" w:space="0" w:color="2B2C81"/>
              <w:right w:val="single" w:sz="8" w:space="0" w:color="2B2C81"/>
            </w:tcBorders>
            <w:shd w:val="clear" w:color="auto" w:fill="31849B" w:themeFill="accent5" w:themeFillShade="BF"/>
            <w:tcMar>
              <w:top w:w="0" w:type="dxa"/>
              <w:left w:w="108" w:type="dxa"/>
              <w:bottom w:w="0" w:type="dxa"/>
              <w:right w:w="108" w:type="dxa"/>
            </w:tcMar>
            <w:hideMark/>
          </w:tcPr>
          <w:p w14:paraId="3F93E163" w14:textId="067F2759" w:rsidR="003014A0" w:rsidRPr="0074474E" w:rsidRDefault="00140668" w:rsidP="00140668">
            <w:r>
              <w:rPr>
                <w:b/>
                <w:bCs/>
                <w:color w:val="FFFFFF"/>
              </w:rPr>
              <w:t>Buildings Owned by Third Party</w:t>
            </w:r>
          </w:p>
        </w:tc>
      </w:tr>
      <w:tr w:rsidR="004914EB" w:rsidRPr="0074474E" w14:paraId="60125E85" w14:textId="77777777" w:rsidTr="003014A0">
        <w:tc>
          <w:tcPr>
            <w:tcW w:w="5395" w:type="dxa"/>
          </w:tcPr>
          <w:p w14:paraId="6A4BB011" w14:textId="4C8320A9" w:rsidR="004914EB" w:rsidRPr="0074474E" w:rsidRDefault="00044BE9" w:rsidP="002A3222">
            <w:r w:rsidRPr="0074474E">
              <w:rPr>
                <w:noProof/>
              </w:rPr>
              <w:drawing>
                <wp:inline distT="0" distB="0" distL="0" distR="0" wp14:anchorId="5D88BE79" wp14:editId="7BCC176D">
                  <wp:extent cx="3200400" cy="2882720"/>
                  <wp:effectExtent l="0" t="0" r="0" b="0"/>
                  <wp:docPr id="135127180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71809" name="Picture 1" descr="A diagram of a company&#10;&#10;AI-generated content may be incorrect."/>
                          <pic:cNvPicPr/>
                        </pic:nvPicPr>
                        <pic:blipFill rotWithShape="1">
                          <a:blip r:embed="rId29" cstate="print">
                            <a:extLst>
                              <a:ext uri="{28A0092B-C50C-407E-A947-70E740481C1C}">
                                <a14:useLocalDpi xmlns:a14="http://schemas.microsoft.com/office/drawing/2010/main" val="0"/>
                              </a:ext>
                            </a:extLst>
                          </a:blip>
                          <a:srcRect l="3963" t="4829" r="4725" b="4950"/>
                          <a:stretch/>
                        </pic:blipFill>
                        <pic:spPr bwMode="auto">
                          <a:xfrm>
                            <a:off x="0" y="0"/>
                            <a:ext cx="3216385" cy="2897118"/>
                          </a:xfrm>
                          <a:prstGeom prst="rect">
                            <a:avLst/>
                          </a:prstGeom>
                          <a:ln>
                            <a:noFill/>
                          </a:ln>
                          <a:extLst>
                            <a:ext uri="{53640926-AAD7-44D8-BBD7-CCE9431645EC}">
                              <a14:shadowObscured xmlns:a14="http://schemas.microsoft.com/office/drawing/2010/main"/>
                            </a:ext>
                          </a:extLst>
                        </pic:spPr>
                      </pic:pic>
                    </a:graphicData>
                  </a:graphic>
                </wp:inline>
              </w:drawing>
            </w:r>
          </w:p>
        </w:tc>
        <w:tc>
          <w:tcPr>
            <w:tcW w:w="5395" w:type="dxa"/>
          </w:tcPr>
          <w:p w14:paraId="74AE5C28" w14:textId="182D4598" w:rsidR="004914EB" w:rsidRPr="0074474E" w:rsidRDefault="00686183" w:rsidP="002A3222">
            <w:r w:rsidRPr="0074474E">
              <w:rPr>
                <w:noProof/>
              </w:rPr>
              <w:drawing>
                <wp:inline distT="0" distB="0" distL="0" distR="0" wp14:anchorId="1BD3A9D1" wp14:editId="22268959">
                  <wp:extent cx="3263749" cy="2375065"/>
                  <wp:effectExtent l="0" t="0" r="0" b="6350"/>
                  <wp:docPr id="1157526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26950" name="Picture 3"/>
                          <pic:cNvPicPr/>
                        </pic:nvPicPr>
                        <pic:blipFill rotWithShape="1">
                          <a:blip r:embed="rId30" cstate="print">
                            <a:extLst>
                              <a:ext uri="{28A0092B-C50C-407E-A947-70E740481C1C}">
                                <a14:useLocalDpi xmlns:a14="http://schemas.microsoft.com/office/drawing/2010/main" val="0"/>
                              </a:ext>
                            </a:extLst>
                          </a:blip>
                          <a:srcRect l="4733" t="5270" r="4201" b="6270"/>
                          <a:stretch/>
                        </pic:blipFill>
                        <pic:spPr bwMode="auto">
                          <a:xfrm>
                            <a:off x="0" y="0"/>
                            <a:ext cx="3285191" cy="239066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0F746C2" w14:textId="77777777" w:rsidR="002D154E" w:rsidRDefault="002D154E" w:rsidP="002A3222"/>
    <w:p w14:paraId="6D0D28A6" w14:textId="77777777" w:rsidR="002D154E" w:rsidRDefault="002D154E">
      <w:pPr>
        <w:spacing w:before="0" w:after="0" w:line="312" w:lineRule="auto"/>
        <w:ind w:left="-6"/>
      </w:pPr>
      <w:r>
        <w:br w:type="page"/>
      </w:r>
    </w:p>
    <w:p w14:paraId="2F20DF91" w14:textId="1962596B" w:rsidR="00DC4BB5" w:rsidRPr="002A3222" w:rsidRDefault="0097669A" w:rsidP="002A3222">
      <w:r w:rsidRPr="002A3222">
        <w:t>Key roles within the</w:t>
      </w:r>
      <w:r w:rsidR="0062543F" w:rsidRPr="002A3222">
        <w:t xml:space="preserve"> </w:t>
      </w:r>
      <w:r w:rsidRPr="002A3222">
        <w:t xml:space="preserve">[XXXX CSH] </w:t>
      </w:r>
      <w:r w:rsidR="00D04654" w:rsidRPr="002A3222">
        <w:t>MANAGEMENT TEAM</w:t>
      </w:r>
    </w:p>
    <w:tbl>
      <w:tblPr>
        <w:tblW w:w="1006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122"/>
        <w:gridCol w:w="3122"/>
        <w:gridCol w:w="3822"/>
      </w:tblGrid>
      <w:tr w:rsidR="00DA65ED" w:rsidRPr="00A10C16" w14:paraId="53A4AB97" w14:textId="77777777" w:rsidTr="00400AFE">
        <w:trPr>
          <w:trHeight w:val="20"/>
          <w:tblHeader/>
        </w:trPr>
        <w:tc>
          <w:tcPr>
            <w:tcW w:w="3122"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2AD5EBDA" w14:textId="735D8297" w:rsidR="00DC4BB5" w:rsidRPr="00A10C16" w:rsidRDefault="00400AFE" w:rsidP="00400AFE">
            <w:pPr>
              <w:spacing w:before="0" w:after="0"/>
              <w:rPr>
                <w:sz w:val="20"/>
                <w:szCs w:val="22"/>
              </w:rPr>
            </w:pPr>
            <w:bookmarkStart w:id="28" w:name="_xxk8sa99qvm" w:colFirst="0" w:colLast="0"/>
            <w:bookmarkEnd w:id="28"/>
            <w:r>
              <w:rPr>
                <w:b/>
                <w:bCs/>
                <w:color w:val="FFFFFF"/>
                <w:sz w:val="20"/>
                <w:szCs w:val="20"/>
              </w:rPr>
              <w:t>Name</w:t>
            </w:r>
          </w:p>
        </w:tc>
        <w:tc>
          <w:tcPr>
            <w:tcW w:w="31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6BC5DB6A" w14:textId="1A4762F9" w:rsidR="00DC4BB5" w:rsidRPr="00A10C16" w:rsidRDefault="00400AFE" w:rsidP="00400AFE">
            <w:pPr>
              <w:spacing w:before="0" w:after="0"/>
              <w:rPr>
                <w:sz w:val="20"/>
                <w:szCs w:val="22"/>
              </w:rPr>
            </w:pPr>
            <w:r>
              <w:rPr>
                <w:b/>
                <w:bCs/>
                <w:color w:val="FFFFFF"/>
                <w:sz w:val="20"/>
                <w:szCs w:val="20"/>
              </w:rPr>
              <w:t>Role</w:t>
            </w:r>
          </w:p>
        </w:tc>
        <w:tc>
          <w:tcPr>
            <w:tcW w:w="38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207F6DD1" w14:textId="7F97D7E2" w:rsidR="00DC4BB5" w:rsidRPr="00A10C16" w:rsidRDefault="00400AFE" w:rsidP="00400AFE">
            <w:pPr>
              <w:spacing w:before="0" w:after="0"/>
              <w:rPr>
                <w:sz w:val="20"/>
                <w:szCs w:val="22"/>
              </w:rPr>
            </w:pPr>
            <w:r>
              <w:rPr>
                <w:b/>
                <w:bCs/>
                <w:color w:val="FFFFFF"/>
                <w:sz w:val="20"/>
                <w:szCs w:val="20"/>
              </w:rPr>
              <w:t>Email</w:t>
            </w:r>
          </w:p>
        </w:tc>
      </w:tr>
      <w:tr w:rsidR="00DC4BB5" w:rsidRPr="00A10C16" w14:paraId="5C6C029A" w14:textId="77777777" w:rsidTr="00A14337">
        <w:trPr>
          <w:trHeight w:val="20"/>
        </w:trPr>
        <w:tc>
          <w:tcPr>
            <w:tcW w:w="3122" w:type="dxa"/>
            <w:tcMar>
              <w:top w:w="100" w:type="dxa"/>
              <w:left w:w="100" w:type="dxa"/>
              <w:bottom w:w="100" w:type="dxa"/>
              <w:right w:w="100" w:type="dxa"/>
            </w:tcMar>
          </w:tcPr>
          <w:p w14:paraId="6F579053" w14:textId="7DB5A432" w:rsidR="00DC4BB5" w:rsidRPr="00A10C16" w:rsidRDefault="00EF4A49" w:rsidP="00A10C16">
            <w:pPr>
              <w:spacing w:before="0" w:after="0"/>
              <w:rPr>
                <w:sz w:val="20"/>
                <w:szCs w:val="22"/>
              </w:rPr>
            </w:pPr>
            <w:r w:rsidRPr="00A10C16">
              <w:rPr>
                <w:sz w:val="20"/>
                <w:szCs w:val="22"/>
              </w:rPr>
              <w:t>PERSON</w:t>
            </w:r>
          </w:p>
        </w:tc>
        <w:tc>
          <w:tcPr>
            <w:tcW w:w="3122" w:type="dxa"/>
            <w:tcMar>
              <w:top w:w="100" w:type="dxa"/>
              <w:left w:w="100" w:type="dxa"/>
              <w:bottom w:w="100" w:type="dxa"/>
              <w:right w:w="100" w:type="dxa"/>
            </w:tcMar>
          </w:tcPr>
          <w:p w14:paraId="0D48C381" w14:textId="77777777" w:rsidR="00DC4BB5" w:rsidRPr="00A10C16" w:rsidRDefault="00DC4BB5" w:rsidP="00A10C16">
            <w:pPr>
              <w:spacing w:before="0" w:after="0"/>
              <w:rPr>
                <w:sz w:val="20"/>
                <w:szCs w:val="22"/>
              </w:rPr>
            </w:pPr>
          </w:p>
        </w:tc>
        <w:tc>
          <w:tcPr>
            <w:tcW w:w="3822" w:type="dxa"/>
            <w:tcMar>
              <w:top w:w="100" w:type="dxa"/>
              <w:left w:w="100" w:type="dxa"/>
              <w:bottom w:w="100" w:type="dxa"/>
              <w:right w:w="100" w:type="dxa"/>
            </w:tcMar>
          </w:tcPr>
          <w:p w14:paraId="3B80EF60" w14:textId="77777777" w:rsidR="00DC4BB5" w:rsidRPr="00A10C16" w:rsidRDefault="00DC4BB5" w:rsidP="00A10C16">
            <w:pPr>
              <w:spacing w:before="0" w:after="0"/>
              <w:rPr>
                <w:sz w:val="20"/>
                <w:szCs w:val="22"/>
              </w:rPr>
            </w:pPr>
          </w:p>
        </w:tc>
      </w:tr>
      <w:tr w:rsidR="003916B0" w:rsidRPr="00A10C16" w14:paraId="49AEF3CB" w14:textId="77777777">
        <w:trPr>
          <w:trHeight w:val="20"/>
        </w:trPr>
        <w:tc>
          <w:tcPr>
            <w:tcW w:w="3122" w:type="dxa"/>
            <w:tcMar>
              <w:top w:w="100" w:type="dxa"/>
              <w:left w:w="100" w:type="dxa"/>
              <w:bottom w:w="100" w:type="dxa"/>
              <w:right w:w="100" w:type="dxa"/>
            </w:tcMar>
          </w:tcPr>
          <w:p w14:paraId="7845DA1D" w14:textId="2751221F" w:rsidR="003916B0" w:rsidRPr="00A10C16" w:rsidRDefault="00EF4A49" w:rsidP="00A10C16">
            <w:pPr>
              <w:spacing w:before="0" w:after="0"/>
              <w:rPr>
                <w:sz w:val="20"/>
                <w:szCs w:val="22"/>
              </w:rPr>
            </w:pPr>
            <w:r w:rsidRPr="00A10C16">
              <w:rPr>
                <w:sz w:val="20"/>
                <w:szCs w:val="22"/>
              </w:rPr>
              <w:t>PERSON</w:t>
            </w:r>
          </w:p>
        </w:tc>
        <w:tc>
          <w:tcPr>
            <w:tcW w:w="3122" w:type="dxa"/>
            <w:tcMar>
              <w:top w:w="100" w:type="dxa"/>
              <w:left w:w="100" w:type="dxa"/>
              <w:bottom w:w="100" w:type="dxa"/>
              <w:right w:w="100" w:type="dxa"/>
            </w:tcMar>
          </w:tcPr>
          <w:p w14:paraId="2ACD7396" w14:textId="77777777" w:rsidR="003916B0" w:rsidRPr="00A10C16" w:rsidRDefault="003916B0" w:rsidP="00A10C16">
            <w:pPr>
              <w:spacing w:before="0" w:after="0"/>
              <w:rPr>
                <w:sz w:val="20"/>
                <w:szCs w:val="22"/>
              </w:rPr>
            </w:pPr>
          </w:p>
        </w:tc>
        <w:tc>
          <w:tcPr>
            <w:tcW w:w="3822" w:type="dxa"/>
            <w:tcMar>
              <w:top w:w="100" w:type="dxa"/>
              <w:left w:w="100" w:type="dxa"/>
              <w:bottom w:w="100" w:type="dxa"/>
              <w:right w:w="100" w:type="dxa"/>
            </w:tcMar>
          </w:tcPr>
          <w:p w14:paraId="26D80E72" w14:textId="77777777" w:rsidR="003916B0" w:rsidRPr="00A10C16" w:rsidRDefault="003916B0" w:rsidP="00A10C16">
            <w:pPr>
              <w:spacing w:before="0" w:after="0"/>
              <w:rPr>
                <w:sz w:val="20"/>
                <w:szCs w:val="22"/>
              </w:rPr>
            </w:pPr>
          </w:p>
        </w:tc>
      </w:tr>
      <w:tr w:rsidR="00DC4BB5" w:rsidRPr="00A10C16" w14:paraId="014C8A88" w14:textId="77777777" w:rsidTr="00A14337">
        <w:trPr>
          <w:trHeight w:val="20"/>
        </w:trPr>
        <w:tc>
          <w:tcPr>
            <w:tcW w:w="3122" w:type="dxa"/>
            <w:tcMar>
              <w:top w:w="100" w:type="dxa"/>
              <w:left w:w="100" w:type="dxa"/>
              <w:bottom w:w="100" w:type="dxa"/>
              <w:right w:w="100" w:type="dxa"/>
            </w:tcMar>
          </w:tcPr>
          <w:p w14:paraId="36ACA7C9" w14:textId="26B2AA11" w:rsidR="00DC4BB5" w:rsidRPr="00A10C16" w:rsidRDefault="00EF4A49" w:rsidP="00A10C16">
            <w:pPr>
              <w:spacing w:before="0" w:after="0"/>
              <w:rPr>
                <w:sz w:val="20"/>
                <w:szCs w:val="22"/>
              </w:rPr>
            </w:pPr>
            <w:r w:rsidRPr="00A10C16">
              <w:rPr>
                <w:sz w:val="20"/>
                <w:szCs w:val="22"/>
              </w:rPr>
              <w:t>PERSON</w:t>
            </w:r>
          </w:p>
        </w:tc>
        <w:tc>
          <w:tcPr>
            <w:tcW w:w="3122" w:type="dxa"/>
            <w:tcMar>
              <w:top w:w="100" w:type="dxa"/>
              <w:left w:w="100" w:type="dxa"/>
              <w:bottom w:w="100" w:type="dxa"/>
              <w:right w:w="100" w:type="dxa"/>
            </w:tcMar>
          </w:tcPr>
          <w:p w14:paraId="18AD9BB2" w14:textId="77777777" w:rsidR="00DC4BB5" w:rsidRPr="00A10C16" w:rsidRDefault="00DC4BB5" w:rsidP="00A10C16">
            <w:pPr>
              <w:spacing w:before="0" w:after="0"/>
              <w:rPr>
                <w:sz w:val="20"/>
                <w:szCs w:val="22"/>
              </w:rPr>
            </w:pPr>
          </w:p>
        </w:tc>
        <w:tc>
          <w:tcPr>
            <w:tcW w:w="3822" w:type="dxa"/>
            <w:tcMar>
              <w:top w:w="100" w:type="dxa"/>
              <w:left w:w="100" w:type="dxa"/>
              <w:bottom w:w="100" w:type="dxa"/>
              <w:right w:w="100" w:type="dxa"/>
            </w:tcMar>
          </w:tcPr>
          <w:p w14:paraId="573AAEB0" w14:textId="77777777" w:rsidR="00DC4BB5" w:rsidRPr="00A10C16" w:rsidRDefault="00DC4BB5" w:rsidP="00A10C16">
            <w:pPr>
              <w:spacing w:before="0" w:after="0"/>
              <w:rPr>
                <w:sz w:val="20"/>
                <w:szCs w:val="22"/>
              </w:rPr>
            </w:pPr>
          </w:p>
        </w:tc>
      </w:tr>
      <w:tr w:rsidR="00793A8E" w:rsidRPr="00A10C16" w14:paraId="271A25EA" w14:textId="77777777">
        <w:trPr>
          <w:trHeight w:val="20"/>
        </w:trPr>
        <w:tc>
          <w:tcPr>
            <w:tcW w:w="3122" w:type="dxa"/>
            <w:tcMar>
              <w:top w:w="100" w:type="dxa"/>
              <w:left w:w="100" w:type="dxa"/>
              <w:bottom w:w="100" w:type="dxa"/>
              <w:right w:w="100" w:type="dxa"/>
            </w:tcMar>
          </w:tcPr>
          <w:p w14:paraId="71D8AA60" w14:textId="556297DA" w:rsidR="00793A8E" w:rsidRPr="00A10C16" w:rsidRDefault="00EF4A49" w:rsidP="00A10C16">
            <w:pPr>
              <w:spacing w:before="0" w:after="0"/>
              <w:rPr>
                <w:sz w:val="20"/>
                <w:szCs w:val="22"/>
              </w:rPr>
            </w:pPr>
            <w:r w:rsidRPr="00A10C16">
              <w:rPr>
                <w:sz w:val="20"/>
                <w:szCs w:val="22"/>
              </w:rPr>
              <w:t>PERSON</w:t>
            </w:r>
          </w:p>
        </w:tc>
        <w:tc>
          <w:tcPr>
            <w:tcW w:w="3122" w:type="dxa"/>
            <w:tcMar>
              <w:top w:w="100" w:type="dxa"/>
              <w:left w:w="100" w:type="dxa"/>
              <w:bottom w:w="100" w:type="dxa"/>
              <w:right w:w="100" w:type="dxa"/>
            </w:tcMar>
          </w:tcPr>
          <w:p w14:paraId="200D1C8A" w14:textId="77777777" w:rsidR="00793A8E" w:rsidRPr="00A10C16" w:rsidRDefault="00793A8E" w:rsidP="00A10C16">
            <w:pPr>
              <w:spacing w:before="0" w:after="0"/>
              <w:rPr>
                <w:sz w:val="20"/>
                <w:szCs w:val="22"/>
              </w:rPr>
            </w:pPr>
          </w:p>
        </w:tc>
        <w:tc>
          <w:tcPr>
            <w:tcW w:w="3822" w:type="dxa"/>
            <w:tcMar>
              <w:top w:w="100" w:type="dxa"/>
              <w:left w:w="100" w:type="dxa"/>
              <w:bottom w:w="100" w:type="dxa"/>
              <w:right w:w="100" w:type="dxa"/>
            </w:tcMar>
          </w:tcPr>
          <w:p w14:paraId="320C90C2" w14:textId="77777777" w:rsidR="00793A8E" w:rsidRPr="00A10C16" w:rsidRDefault="00793A8E" w:rsidP="00A10C16">
            <w:pPr>
              <w:spacing w:before="0" w:after="0"/>
              <w:rPr>
                <w:sz w:val="20"/>
                <w:szCs w:val="22"/>
              </w:rPr>
            </w:pPr>
          </w:p>
        </w:tc>
      </w:tr>
      <w:tr w:rsidR="00793A8E" w:rsidRPr="00A10C16" w14:paraId="3B969DAC" w14:textId="77777777" w:rsidTr="00A14337">
        <w:trPr>
          <w:trHeight w:val="20"/>
        </w:trPr>
        <w:tc>
          <w:tcPr>
            <w:tcW w:w="3122" w:type="dxa"/>
            <w:tcMar>
              <w:top w:w="100" w:type="dxa"/>
              <w:left w:w="100" w:type="dxa"/>
              <w:bottom w:w="100" w:type="dxa"/>
              <w:right w:w="100" w:type="dxa"/>
            </w:tcMar>
          </w:tcPr>
          <w:p w14:paraId="51A21253" w14:textId="3C132A18" w:rsidR="00793A8E" w:rsidRPr="00A10C16" w:rsidRDefault="00EF4A49" w:rsidP="00A10C16">
            <w:pPr>
              <w:spacing w:before="0" w:after="0"/>
              <w:rPr>
                <w:sz w:val="20"/>
                <w:szCs w:val="22"/>
              </w:rPr>
            </w:pPr>
            <w:r w:rsidRPr="00A10C16">
              <w:rPr>
                <w:sz w:val="20"/>
                <w:szCs w:val="22"/>
              </w:rPr>
              <w:t>PERSON</w:t>
            </w:r>
          </w:p>
        </w:tc>
        <w:tc>
          <w:tcPr>
            <w:tcW w:w="3122" w:type="dxa"/>
            <w:tcMar>
              <w:top w:w="100" w:type="dxa"/>
              <w:left w:w="100" w:type="dxa"/>
              <w:bottom w:w="100" w:type="dxa"/>
              <w:right w:w="100" w:type="dxa"/>
            </w:tcMar>
          </w:tcPr>
          <w:p w14:paraId="51A5E84C" w14:textId="77777777" w:rsidR="00793A8E" w:rsidRPr="00A10C16" w:rsidRDefault="00793A8E" w:rsidP="00A10C16">
            <w:pPr>
              <w:spacing w:before="0" w:after="0"/>
              <w:rPr>
                <w:sz w:val="20"/>
                <w:szCs w:val="22"/>
              </w:rPr>
            </w:pPr>
          </w:p>
        </w:tc>
        <w:tc>
          <w:tcPr>
            <w:tcW w:w="3822" w:type="dxa"/>
            <w:tcMar>
              <w:top w:w="100" w:type="dxa"/>
              <w:left w:w="100" w:type="dxa"/>
              <w:bottom w:w="100" w:type="dxa"/>
              <w:right w:w="100" w:type="dxa"/>
            </w:tcMar>
          </w:tcPr>
          <w:p w14:paraId="64CD85E5" w14:textId="77777777" w:rsidR="00793A8E" w:rsidRPr="00A10C16" w:rsidRDefault="00793A8E" w:rsidP="00A10C16">
            <w:pPr>
              <w:spacing w:before="0" w:after="0"/>
              <w:rPr>
                <w:sz w:val="20"/>
                <w:szCs w:val="22"/>
              </w:rPr>
            </w:pPr>
          </w:p>
        </w:tc>
      </w:tr>
    </w:tbl>
    <w:p w14:paraId="6C2D32D1" w14:textId="5DE80265" w:rsidR="005E1103" w:rsidRPr="0074474E" w:rsidRDefault="005E1103" w:rsidP="002A3222">
      <w:r w:rsidRPr="0074474E">
        <w:t>Building owner contacts</w:t>
      </w:r>
    </w:p>
    <w:tbl>
      <w:tblPr>
        <w:tblW w:w="1006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122"/>
        <w:gridCol w:w="3122"/>
        <w:gridCol w:w="3822"/>
      </w:tblGrid>
      <w:tr w:rsidR="004C0502" w:rsidRPr="00A10C16" w14:paraId="754D3510" w14:textId="77777777" w:rsidTr="00400AFE">
        <w:trPr>
          <w:trHeight w:val="20"/>
          <w:tblHeader/>
        </w:trPr>
        <w:tc>
          <w:tcPr>
            <w:tcW w:w="3122"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78D16DE9" w14:textId="5159F5A9" w:rsidR="008D0CA5" w:rsidRPr="00A10C16" w:rsidRDefault="00400AFE" w:rsidP="00400AFE">
            <w:pPr>
              <w:spacing w:before="0" w:after="0"/>
              <w:rPr>
                <w:noProof/>
                <w:sz w:val="20"/>
                <w:szCs w:val="22"/>
              </w:rPr>
            </w:pPr>
            <w:r>
              <w:rPr>
                <w:b/>
                <w:bCs/>
                <w:color w:val="FFFFFF"/>
                <w:sz w:val="20"/>
                <w:szCs w:val="20"/>
              </w:rPr>
              <w:t>Name</w:t>
            </w:r>
          </w:p>
        </w:tc>
        <w:tc>
          <w:tcPr>
            <w:tcW w:w="31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15728ABE" w14:textId="7580DDA7" w:rsidR="008D0CA5" w:rsidRPr="00A10C16" w:rsidRDefault="00400AFE" w:rsidP="00400AFE">
            <w:pPr>
              <w:spacing w:before="0" w:after="0"/>
              <w:rPr>
                <w:noProof/>
                <w:sz w:val="20"/>
                <w:szCs w:val="22"/>
              </w:rPr>
            </w:pPr>
            <w:r>
              <w:rPr>
                <w:b/>
                <w:bCs/>
                <w:color w:val="FFFFFF"/>
                <w:sz w:val="20"/>
                <w:szCs w:val="20"/>
              </w:rPr>
              <w:t>Role</w:t>
            </w:r>
          </w:p>
        </w:tc>
        <w:tc>
          <w:tcPr>
            <w:tcW w:w="38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664161AE" w14:textId="707838B2" w:rsidR="008D0CA5" w:rsidRPr="00A10C16" w:rsidRDefault="00400AFE" w:rsidP="00400AFE">
            <w:pPr>
              <w:spacing w:before="0" w:after="0"/>
              <w:rPr>
                <w:noProof/>
                <w:sz w:val="20"/>
                <w:szCs w:val="22"/>
              </w:rPr>
            </w:pPr>
            <w:r>
              <w:rPr>
                <w:b/>
                <w:bCs/>
                <w:color w:val="FFFFFF"/>
                <w:sz w:val="20"/>
                <w:szCs w:val="20"/>
              </w:rPr>
              <w:t>Email</w:t>
            </w:r>
          </w:p>
        </w:tc>
      </w:tr>
      <w:tr w:rsidR="008D0CA5" w:rsidRPr="00A10C16" w14:paraId="2D00F372" w14:textId="77777777" w:rsidTr="00A14337">
        <w:trPr>
          <w:trHeight w:val="20"/>
        </w:trPr>
        <w:tc>
          <w:tcPr>
            <w:tcW w:w="3122" w:type="dxa"/>
            <w:tcMar>
              <w:top w:w="100" w:type="dxa"/>
              <w:left w:w="100" w:type="dxa"/>
              <w:bottom w:w="100" w:type="dxa"/>
              <w:right w:w="100" w:type="dxa"/>
            </w:tcMar>
          </w:tcPr>
          <w:p w14:paraId="2DF99363" w14:textId="0660B748" w:rsidR="008D0CA5" w:rsidRPr="00A10C16" w:rsidRDefault="00EF4A49" w:rsidP="00A10C16">
            <w:pPr>
              <w:spacing w:before="0" w:after="0"/>
              <w:rPr>
                <w:noProof/>
                <w:sz w:val="20"/>
                <w:szCs w:val="22"/>
              </w:rPr>
            </w:pPr>
            <w:r w:rsidRPr="00A10C16">
              <w:rPr>
                <w:noProof/>
                <w:sz w:val="20"/>
                <w:szCs w:val="22"/>
              </w:rPr>
              <w:t>PERSON</w:t>
            </w:r>
          </w:p>
        </w:tc>
        <w:tc>
          <w:tcPr>
            <w:tcW w:w="3122" w:type="dxa"/>
            <w:tcMar>
              <w:top w:w="100" w:type="dxa"/>
              <w:left w:w="100" w:type="dxa"/>
              <w:bottom w:w="100" w:type="dxa"/>
              <w:right w:w="100" w:type="dxa"/>
            </w:tcMar>
          </w:tcPr>
          <w:p w14:paraId="5A97F815" w14:textId="77777777" w:rsidR="008D0CA5" w:rsidRPr="00A10C16" w:rsidRDefault="008D0CA5" w:rsidP="00A10C16">
            <w:pPr>
              <w:spacing w:before="0" w:after="0"/>
              <w:rPr>
                <w:noProof/>
                <w:sz w:val="20"/>
                <w:szCs w:val="22"/>
              </w:rPr>
            </w:pPr>
          </w:p>
        </w:tc>
        <w:tc>
          <w:tcPr>
            <w:tcW w:w="3822" w:type="dxa"/>
            <w:tcMar>
              <w:top w:w="100" w:type="dxa"/>
              <w:left w:w="100" w:type="dxa"/>
              <w:bottom w:w="100" w:type="dxa"/>
              <w:right w:w="100" w:type="dxa"/>
            </w:tcMar>
          </w:tcPr>
          <w:p w14:paraId="13152389" w14:textId="77777777" w:rsidR="008D0CA5" w:rsidRPr="00A10C16" w:rsidRDefault="008D0CA5" w:rsidP="00A10C16">
            <w:pPr>
              <w:spacing w:before="0" w:after="0"/>
              <w:rPr>
                <w:noProof/>
                <w:sz w:val="20"/>
                <w:szCs w:val="22"/>
              </w:rPr>
            </w:pPr>
          </w:p>
        </w:tc>
      </w:tr>
      <w:tr w:rsidR="008D0CA5" w:rsidRPr="00A10C16" w14:paraId="78FEE308" w14:textId="77777777" w:rsidTr="00A14337">
        <w:trPr>
          <w:trHeight w:val="20"/>
        </w:trPr>
        <w:tc>
          <w:tcPr>
            <w:tcW w:w="3122" w:type="dxa"/>
            <w:tcMar>
              <w:top w:w="100" w:type="dxa"/>
              <w:left w:w="100" w:type="dxa"/>
              <w:bottom w:w="100" w:type="dxa"/>
              <w:right w:w="100" w:type="dxa"/>
            </w:tcMar>
          </w:tcPr>
          <w:p w14:paraId="18882A7E" w14:textId="7130679C" w:rsidR="008D0CA5" w:rsidRPr="00A10C16" w:rsidRDefault="00EF4A49" w:rsidP="00A10C16">
            <w:pPr>
              <w:spacing w:before="0" w:after="0"/>
              <w:rPr>
                <w:noProof/>
                <w:sz w:val="20"/>
                <w:szCs w:val="22"/>
              </w:rPr>
            </w:pPr>
            <w:r w:rsidRPr="00A10C16">
              <w:rPr>
                <w:noProof/>
                <w:sz w:val="20"/>
                <w:szCs w:val="22"/>
              </w:rPr>
              <w:t>PERSON</w:t>
            </w:r>
          </w:p>
        </w:tc>
        <w:tc>
          <w:tcPr>
            <w:tcW w:w="3122" w:type="dxa"/>
            <w:tcMar>
              <w:top w:w="100" w:type="dxa"/>
              <w:left w:w="100" w:type="dxa"/>
              <w:bottom w:w="100" w:type="dxa"/>
              <w:right w:w="100" w:type="dxa"/>
            </w:tcMar>
          </w:tcPr>
          <w:p w14:paraId="3AD2E197" w14:textId="77777777" w:rsidR="008D0CA5" w:rsidRPr="00A10C16" w:rsidRDefault="008D0CA5" w:rsidP="00A10C16">
            <w:pPr>
              <w:spacing w:before="0" w:after="0"/>
              <w:rPr>
                <w:noProof/>
                <w:sz w:val="20"/>
                <w:szCs w:val="22"/>
              </w:rPr>
            </w:pPr>
          </w:p>
        </w:tc>
        <w:tc>
          <w:tcPr>
            <w:tcW w:w="3822" w:type="dxa"/>
            <w:tcMar>
              <w:top w:w="100" w:type="dxa"/>
              <w:left w:w="100" w:type="dxa"/>
              <w:bottom w:w="100" w:type="dxa"/>
              <w:right w:w="100" w:type="dxa"/>
            </w:tcMar>
          </w:tcPr>
          <w:p w14:paraId="47253213" w14:textId="77777777" w:rsidR="008D0CA5" w:rsidRPr="00A10C16" w:rsidRDefault="008D0CA5" w:rsidP="00A10C16">
            <w:pPr>
              <w:spacing w:before="0" w:after="0"/>
              <w:rPr>
                <w:noProof/>
                <w:sz w:val="20"/>
                <w:szCs w:val="22"/>
              </w:rPr>
            </w:pPr>
          </w:p>
        </w:tc>
      </w:tr>
    </w:tbl>
    <w:p w14:paraId="1EB2381C" w14:textId="1DEA79AF" w:rsidR="005E1103" w:rsidRPr="0074474E" w:rsidRDefault="005E1103" w:rsidP="002A3222">
      <w:r w:rsidRPr="0074474E">
        <w:t>Building manager contacts</w:t>
      </w:r>
    </w:p>
    <w:tbl>
      <w:tblPr>
        <w:tblW w:w="992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122"/>
        <w:gridCol w:w="3122"/>
        <w:gridCol w:w="3680"/>
      </w:tblGrid>
      <w:tr w:rsidR="004C0502" w:rsidRPr="00A10C16" w14:paraId="5727A4E2" w14:textId="77777777" w:rsidTr="00400AFE">
        <w:trPr>
          <w:trHeight w:val="20"/>
          <w:tblHeader/>
        </w:trPr>
        <w:tc>
          <w:tcPr>
            <w:tcW w:w="3122" w:type="dxa"/>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2B5439BD" w14:textId="1E181135" w:rsidR="008D0CA5" w:rsidRPr="00A10C16" w:rsidRDefault="00400AFE" w:rsidP="00400AFE">
            <w:pPr>
              <w:spacing w:before="0" w:after="0"/>
              <w:rPr>
                <w:noProof/>
                <w:sz w:val="20"/>
                <w:szCs w:val="22"/>
              </w:rPr>
            </w:pPr>
            <w:r>
              <w:rPr>
                <w:b/>
                <w:bCs/>
                <w:color w:val="FFFFFF"/>
                <w:sz w:val="20"/>
                <w:szCs w:val="20"/>
              </w:rPr>
              <w:t>Name</w:t>
            </w:r>
          </w:p>
        </w:tc>
        <w:tc>
          <w:tcPr>
            <w:tcW w:w="3122"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5937D62F" w14:textId="092CC261" w:rsidR="008D0CA5" w:rsidRPr="00A10C16" w:rsidRDefault="00400AFE" w:rsidP="00400AFE">
            <w:pPr>
              <w:spacing w:before="0" w:after="0"/>
              <w:rPr>
                <w:noProof/>
                <w:sz w:val="20"/>
                <w:szCs w:val="22"/>
              </w:rPr>
            </w:pPr>
            <w:r>
              <w:rPr>
                <w:b/>
                <w:bCs/>
                <w:color w:val="FFFFFF"/>
                <w:sz w:val="20"/>
                <w:szCs w:val="20"/>
              </w:rPr>
              <w:t>Role</w:t>
            </w:r>
          </w:p>
        </w:tc>
        <w:tc>
          <w:tcPr>
            <w:tcW w:w="3680" w:type="dxa"/>
            <w:tcBorders>
              <w:top w:val="single" w:sz="8" w:space="0" w:color="2B2C81"/>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bottom"/>
            <w:hideMark/>
          </w:tcPr>
          <w:p w14:paraId="4E20B0B3" w14:textId="579857D7" w:rsidR="008D0CA5" w:rsidRPr="00A10C16" w:rsidRDefault="00400AFE" w:rsidP="00400AFE">
            <w:pPr>
              <w:spacing w:before="0" w:after="0"/>
              <w:rPr>
                <w:noProof/>
                <w:sz w:val="20"/>
                <w:szCs w:val="22"/>
              </w:rPr>
            </w:pPr>
            <w:r>
              <w:rPr>
                <w:b/>
                <w:bCs/>
                <w:color w:val="FFFFFF"/>
                <w:sz w:val="20"/>
                <w:szCs w:val="20"/>
              </w:rPr>
              <w:t>Email</w:t>
            </w:r>
          </w:p>
        </w:tc>
      </w:tr>
      <w:tr w:rsidR="008D0CA5" w:rsidRPr="00A10C16" w14:paraId="57C2B67F" w14:textId="77777777" w:rsidTr="00436EEF">
        <w:trPr>
          <w:trHeight w:val="20"/>
        </w:trPr>
        <w:tc>
          <w:tcPr>
            <w:tcW w:w="3122" w:type="dxa"/>
            <w:tcMar>
              <w:top w:w="100" w:type="dxa"/>
              <w:left w:w="100" w:type="dxa"/>
              <w:bottom w:w="100" w:type="dxa"/>
              <w:right w:w="100" w:type="dxa"/>
            </w:tcMar>
          </w:tcPr>
          <w:p w14:paraId="26ED547C" w14:textId="505271E6" w:rsidR="008D0CA5" w:rsidRPr="00A10C16" w:rsidRDefault="00EF4A49" w:rsidP="00A10C16">
            <w:pPr>
              <w:spacing w:before="0" w:after="0"/>
              <w:rPr>
                <w:noProof/>
                <w:sz w:val="20"/>
                <w:szCs w:val="22"/>
              </w:rPr>
            </w:pPr>
            <w:r w:rsidRPr="00A10C16">
              <w:rPr>
                <w:noProof/>
                <w:sz w:val="20"/>
                <w:szCs w:val="22"/>
              </w:rPr>
              <w:t>PERSON</w:t>
            </w:r>
          </w:p>
        </w:tc>
        <w:tc>
          <w:tcPr>
            <w:tcW w:w="3122" w:type="dxa"/>
            <w:tcMar>
              <w:top w:w="100" w:type="dxa"/>
              <w:left w:w="100" w:type="dxa"/>
              <w:bottom w:w="100" w:type="dxa"/>
              <w:right w:w="100" w:type="dxa"/>
            </w:tcMar>
          </w:tcPr>
          <w:p w14:paraId="79CEDF7A" w14:textId="77777777" w:rsidR="008D0CA5" w:rsidRPr="00A10C16" w:rsidRDefault="008D0CA5" w:rsidP="00A10C16">
            <w:pPr>
              <w:spacing w:before="0" w:after="0"/>
              <w:rPr>
                <w:noProof/>
                <w:sz w:val="20"/>
                <w:szCs w:val="22"/>
              </w:rPr>
            </w:pPr>
          </w:p>
        </w:tc>
        <w:tc>
          <w:tcPr>
            <w:tcW w:w="3680" w:type="dxa"/>
            <w:tcMar>
              <w:top w:w="100" w:type="dxa"/>
              <w:left w:w="100" w:type="dxa"/>
              <w:bottom w:w="100" w:type="dxa"/>
              <w:right w:w="100" w:type="dxa"/>
            </w:tcMar>
          </w:tcPr>
          <w:p w14:paraId="106041A3" w14:textId="77777777" w:rsidR="008D0CA5" w:rsidRPr="00A10C16" w:rsidRDefault="008D0CA5" w:rsidP="00A10C16">
            <w:pPr>
              <w:spacing w:before="0" w:after="0"/>
              <w:rPr>
                <w:noProof/>
                <w:sz w:val="20"/>
                <w:szCs w:val="22"/>
              </w:rPr>
            </w:pPr>
          </w:p>
        </w:tc>
      </w:tr>
      <w:tr w:rsidR="008D0CA5" w:rsidRPr="00A10C16" w14:paraId="4AF29FC7" w14:textId="77777777" w:rsidTr="00436EEF">
        <w:trPr>
          <w:trHeight w:val="20"/>
        </w:trPr>
        <w:tc>
          <w:tcPr>
            <w:tcW w:w="3122" w:type="dxa"/>
            <w:tcMar>
              <w:top w:w="100" w:type="dxa"/>
              <w:left w:w="100" w:type="dxa"/>
              <w:bottom w:w="100" w:type="dxa"/>
              <w:right w:w="100" w:type="dxa"/>
            </w:tcMar>
          </w:tcPr>
          <w:p w14:paraId="63E00D63" w14:textId="400F6821" w:rsidR="008D0CA5" w:rsidRPr="00A10C16" w:rsidRDefault="00EF4A49" w:rsidP="00A10C16">
            <w:pPr>
              <w:spacing w:before="0" w:after="0"/>
              <w:rPr>
                <w:noProof/>
                <w:sz w:val="20"/>
                <w:szCs w:val="22"/>
              </w:rPr>
            </w:pPr>
            <w:r w:rsidRPr="00A10C16">
              <w:rPr>
                <w:noProof/>
                <w:sz w:val="20"/>
                <w:szCs w:val="22"/>
              </w:rPr>
              <w:t>PERSON</w:t>
            </w:r>
          </w:p>
        </w:tc>
        <w:tc>
          <w:tcPr>
            <w:tcW w:w="3122" w:type="dxa"/>
            <w:tcMar>
              <w:top w:w="100" w:type="dxa"/>
              <w:left w:w="100" w:type="dxa"/>
              <w:bottom w:w="100" w:type="dxa"/>
              <w:right w:w="100" w:type="dxa"/>
            </w:tcMar>
          </w:tcPr>
          <w:p w14:paraId="256E7458" w14:textId="77777777" w:rsidR="008D0CA5" w:rsidRPr="00A10C16" w:rsidRDefault="008D0CA5" w:rsidP="00A10C16">
            <w:pPr>
              <w:spacing w:before="0" w:after="0"/>
              <w:rPr>
                <w:noProof/>
                <w:sz w:val="20"/>
                <w:szCs w:val="22"/>
              </w:rPr>
            </w:pPr>
          </w:p>
        </w:tc>
        <w:tc>
          <w:tcPr>
            <w:tcW w:w="3680" w:type="dxa"/>
            <w:tcMar>
              <w:top w:w="100" w:type="dxa"/>
              <w:left w:w="100" w:type="dxa"/>
              <w:bottom w:w="100" w:type="dxa"/>
              <w:right w:w="100" w:type="dxa"/>
            </w:tcMar>
          </w:tcPr>
          <w:p w14:paraId="19722498" w14:textId="77777777" w:rsidR="008D0CA5" w:rsidRPr="00A10C16" w:rsidRDefault="008D0CA5" w:rsidP="00A10C16">
            <w:pPr>
              <w:spacing w:before="0" w:after="0"/>
              <w:rPr>
                <w:noProof/>
                <w:sz w:val="20"/>
                <w:szCs w:val="22"/>
              </w:rPr>
            </w:pPr>
          </w:p>
        </w:tc>
      </w:tr>
    </w:tbl>
    <w:p w14:paraId="21561671" w14:textId="7D7D89C7" w:rsidR="0093560C" w:rsidRPr="0074474E" w:rsidRDefault="003F50AE" w:rsidP="00580D12">
      <w:pPr>
        <w:pStyle w:val="Heading4"/>
      </w:pPr>
      <w:r w:rsidRPr="0074474E">
        <w:t xml:space="preserve">Risk </w:t>
      </w:r>
      <w:r w:rsidR="001D5F4D" w:rsidRPr="0074474E">
        <w:t>m</w:t>
      </w:r>
      <w:r w:rsidRPr="0074474E">
        <w:t>anagement</w:t>
      </w:r>
    </w:p>
    <w:p w14:paraId="5803C561" w14:textId="418BE80C" w:rsidR="005A0B0F" w:rsidRPr="005A0B0F" w:rsidRDefault="005A0B0F" w:rsidP="002A3222">
      <w:pPr>
        <w:rPr>
          <w:color w:val="548DD4" w:themeColor="text2" w:themeTint="99"/>
        </w:rPr>
      </w:pPr>
      <w:r w:rsidRPr="005A0B0F">
        <w:rPr>
          <w:color w:val="548DD4" w:themeColor="text2" w:themeTint="99"/>
        </w:rPr>
        <w:t>Refer to the LGA Community Support Hub Guide</w:t>
      </w:r>
    </w:p>
    <w:p w14:paraId="3C278C76" w14:textId="7915E51F" w:rsidR="00A771E1" w:rsidRPr="0074474E" w:rsidRDefault="00A771E1" w:rsidP="002A3222">
      <w:pPr>
        <w:rPr>
          <w:color w:val="000000"/>
          <w:kern w:val="2"/>
          <w:lang w:val="en-AU"/>
          <w14:ligatures w14:val="standardContextual"/>
        </w:rPr>
      </w:pPr>
      <w:r w:rsidRPr="0074474E">
        <w:t>The [XXX CSH] will identify and manage risks associated with planning and operating the CSH.</w:t>
      </w:r>
    </w:p>
    <w:p w14:paraId="2868FBE6" w14:textId="77777777" w:rsidR="00824333" w:rsidRPr="0074474E" w:rsidRDefault="00824333" w:rsidP="002A3222">
      <w:r w:rsidRPr="0074474E">
        <w:t xml:space="preserve">This </w:t>
      </w:r>
      <w:r w:rsidRPr="002A3222">
        <w:t>may</w:t>
      </w:r>
      <w:r w:rsidRPr="0074474E">
        <w:t xml:space="preserve"> include:</w:t>
      </w:r>
    </w:p>
    <w:p w14:paraId="7ADEDC8F" w14:textId="77777777" w:rsidR="006753C1" w:rsidRPr="0074474E" w:rsidRDefault="006753C1" w:rsidP="00D124F9">
      <w:pPr>
        <w:pStyle w:val="ListParagraph"/>
        <w:numPr>
          <w:ilvl w:val="0"/>
          <w:numId w:val="13"/>
        </w:numPr>
        <w:spacing w:before="60" w:after="60"/>
        <w:ind w:left="714" w:hanging="357"/>
      </w:pPr>
      <w:r w:rsidRPr="0074474E">
        <w:t>Considering site safety under different scenarios</w:t>
      </w:r>
    </w:p>
    <w:p w14:paraId="52C040E6" w14:textId="77777777" w:rsidR="006753C1" w:rsidRPr="0074474E" w:rsidRDefault="006753C1" w:rsidP="00D124F9">
      <w:pPr>
        <w:pStyle w:val="ListParagraph"/>
        <w:numPr>
          <w:ilvl w:val="0"/>
          <w:numId w:val="13"/>
        </w:numPr>
        <w:spacing w:before="60" w:after="60"/>
        <w:ind w:left="714" w:hanging="357"/>
      </w:pPr>
      <w:r w:rsidRPr="0074474E">
        <w:t>Ensuring volunteer protections and safety</w:t>
      </w:r>
    </w:p>
    <w:p w14:paraId="3486A793" w14:textId="77777777" w:rsidR="006753C1" w:rsidRPr="0074474E" w:rsidRDefault="006753C1" w:rsidP="00D124F9">
      <w:pPr>
        <w:pStyle w:val="ListParagraph"/>
        <w:numPr>
          <w:ilvl w:val="0"/>
          <w:numId w:val="13"/>
        </w:numPr>
        <w:spacing w:before="60" w:after="60"/>
        <w:ind w:left="714" w:hanging="357"/>
      </w:pPr>
      <w:r w:rsidRPr="0074474E">
        <w:t>Defining donation arrangements</w:t>
      </w:r>
    </w:p>
    <w:p w14:paraId="2CD77B16" w14:textId="77777777" w:rsidR="006753C1" w:rsidRPr="0074474E" w:rsidRDefault="006753C1" w:rsidP="00D124F9">
      <w:pPr>
        <w:pStyle w:val="ListParagraph"/>
        <w:numPr>
          <w:ilvl w:val="0"/>
          <w:numId w:val="13"/>
        </w:numPr>
        <w:spacing w:before="60" w:after="60"/>
        <w:ind w:left="714" w:hanging="357"/>
      </w:pPr>
      <w:r w:rsidRPr="0074474E">
        <w:t>Implementing financial controls</w:t>
      </w:r>
    </w:p>
    <w:p w14:paraId="6199B5CF" w14:textId="3B346C05" w:rsidR="006753C1" w:rsidRPr="0074474E" w:rsidRDefault="006753C1" w:rsidP="00D124F9">
      <w:pPr>
        <w:pStyle w:val="ListParagraph"/>
        <w:numPr>
          <w:ilvl w:val="0"/>
          <w:numId w:val="13"/>
        </w:numPr>
        <w:spacing w:before="60" w:after="60"/>
        <w:ind w:left="714" w:hanging="357"/>
      </w:pPr>
      <w:r w:rsidRPr="0074474E">
        <w:t>Identifying if the disruption or emergency has impacted the safety of the physical environment</w:t>
      </w:r>
      <w:r w:rsidR="0059707C" w:rsidRPr="0074474E">
        <w:t>, before opening</w:t>
      </w:r>
    </w:p>
    <w:p w14:paraId="0CD16F75" w14:textId="6EAD04A4" w:rsidR="00CD536C" w:rsidRPr="0074474E" w:rsidRDefault="00CD536C" w:rsidP="002A3222">
      <w:pPr>
        <w:rPr>
          <w:color w:val="000000"/>
          <w:kern w:val="2"/>
          <w:lang w:val="en-AU"/>
          <w14:ligatures w14:val="standardContextual"/>
        </w:rPr>
      </w:pPr>
      <w:r w:rsidRPr="0074474E">
        <w:t>The CSH management team identif</w:t>
      </w:r>
      <w:r w:rsidR="00C10276" w:rsidRPr="0074474E">
        <w:t>ies</w:t>
      </w:r>
      <w:r w:rsidRPr="0074474E">
        <w:t xml:space="preserve"> risks by [ADD HOW THE CSH MANAGEMENT TEAM WILL DO THIS].</w:t>
      </w:r>
    </w:p>
    <w:p w14:paraId="136D262C" w14:textId="69AFF83A" w:rsidR="00553A82" w:rsidRPr="0074474E" w:rsidRDefault="00571FE2" w:rsidP="002A3222">
      <w:r w:rsidRPr="0074474E">
        <w:t xml:space="preserve">These </w:t>
      </w:r>
      <w:r w:rsidR="00553A82" w:rsidRPr="0074474E">
        <w:t xml:space="preserve">risks </w:t>
      </w:r>
      <w:r w:rsidRPr="0074474E">
        <w:t xml:space="preserve">are </w:t>
      </w:r>
      <w:r w:rsidR="00553A82" w:rsidRPr="0074474E">
        <w:t>managed by</w:t>
      </w:r>
      <w:r w:rsidR="006572E6" w:rsidRPr="0074474E">
        <w:t>:</w:t>
      </w:r>
    </w:p>
    <w:p w14:paraId="53FB8E32" w14:textId="3E2B8F4D" w:rsidR="003D2198" w:rsidRPr="0074474E" w:rsidRDefault="003D2198" w:rsidP="002A3222">
      <w:pPr>
        <w:pStyle w:val="ListParagraph"/>
        <w:numPr>
          <w:ilvl w:val="0"/>
          <w:numId w:val="8"/>
        </w:numPr>
      </w:pPr>
      <w:r w:rsidRPr="0074474E">
        <w:rPr>
          <w:b/>
          <w:bCs/>
        </w:rPr>
        <w:t>Mitigating risks</w:t>
      </w:r>
      <w:r w:rsidRPr="0074474E">
        <w:t>, by taking actions to eliminate or reduce the likelihood of a risk occurring</w:t>
      </w:r>
    </w:p>
    <w:p w14:paraId="3887DD6A" w14:textId="1ED2AFE0" w:rsidR="00462A03" w:rsidRPr="0074474E" w:rsidRDefault="003908C9" w:rsidP="002A3222">
      <w:pPr>
        <w:pStyle w:val="ListParagraph"/>
        <w:numPr>
          <w:ilvl w:val="0"/>
          <w:numId w:val="8"/>
        </w:numPr>
      </w:pPr>
      <w:r w:rsidRPr="0074474E">
        <w:rPr>
          <w:b/>
          <w:bCs/>
        </w:rPr>
        <w:t>O</w:t>
      </w:r>
      <w:r w:rsidR="00462A03" w:rsidRPr="0074474E">
        <w:rPr>
          <w:b/>
          <w:bCs/>
        </w:rPr>
        <w:t>btaining appropriate insurance</w:t>
      </w:r>
      <w:r w:rsidR="00462A03" w:rsidRPr="0074474E">
        <w:t xml:space="preserve"> from a suitably licensed insurer (where available).</w:t>
      </w:r>
    </w:p>
    <w:p w14:paraId="06BA650A" w14:textId="6D92A27E" w:rsidR="00CD536C" w:rsidRPr="0074474E" w:rsidRDefault="0017476B" w:rsidP="002A3222">
      <w:pPr>
        <w:rPr>
          <w:color w:val="000000"/>
          <w:kern w:val="2"/>
          <w:lang w:val="en-AU"/>
          <w14:ligatures w14:val="standardContextual"/>
        </w:rPr>
      </w:pPr>
      <w:r w:rsidRPr="0074474E">
        <w:t>Risks should be considered in the broader community context, including the potential impacts if community-led assistance and other support services are not in place.</w:t>
      </w:r>
      <w:r w:rsidR="004847B8" w:rsidRPr="0074474E">
        <w:t xml:space="preserve"> </w:t>
      </w:r>
      <w:r w:rsidR="00C230F0" w:rsidRPr="0074474E">
        <w:t xml:space="preserve">The protections available to community volunteers under the Volunteers Protection Act 2001 (SA) should be </w:t>
      </w:r>
      <w:r w:rsidR="00F83EB3">
        <w:t>considered</w:t>
      </w:r>
      <w:r w:rsidR="00C230F0" w:rsidRPr="0074474E">
        <w:t>.</w:t>
      </w:r>
    </w:p>
    <w:p w14:paraId="4BC41117" w14:textId="77777777" w:rsidR="00440A0E" w:rsidRPr="0074474E" w:rsidRDefault="00440A0E" w:rsidP="00580D12">
      <w:pPr>
        <w:pStyle w:val="Heading4"/>
        <w:rPr>
          <w:color w:val="000000"/>
          <w:kern w:val="2"/>
          <w:lang w:val="en-AU"/>
          <w14:textFill>
            <w14:solidFill>
              <w14:srgbClr w14:val="000000">
                <w14:lumMod w14:val="75000"/>
              </w14:srgbClr>
            </w14:solidFill>
          </w14:textFill>
          <w14:ligatures w14:val="standardContextual"/>
        </w:rPr>
      </w:pPr>
      <w:r w:rsidRPr="0074474E">
        <w:t>Records management</w:t>
      </w:r>
    </w:p>
    <w:p w14:paraId="0C2E4A63" w14:textId="0BE3249E" w:rsidR="00A771E1" w:rsidRPr="0074474E" w:rsidRDefault="00A771E1" w:rsidP="002A3222">
      <w:pPr>
        <w:rPr>
          <w:color w:val="000000"/>
          <w:kern w:val="2"/>
          <w:lang w:val="en-AU"/>
          <w14:ligatures w14:val="standardContextual"/>
        </w:rPr>
      </w:pPr>
      <w:r w:rsidRPr="0074474E">
        <w:t xml:space="preserve">The [XXX CSH] </w:t>
      </w:r>
      <w:r w:rsidR="00780087" w:rsidRPr="0074474E">
        <w:t>plans to</w:t>
      </w:r>
      <w:r w:rsidRPr="0074474E">
        <w:t xml:space="preserve"> keep records that are necessary, proportionate and appropriate to support governance, planning and operations.</w:t>
      </w:r>
    </w:p>
    <w:p w14:paraId="54C23C16" w14:textId="77777777" w:rsidR="00DB7502" w:rsidRPr="0074474E" w:rsidRDefault="00DB7502" w:rsidP="002A3222">
      <w:pPr>
        <w:rPr>
          <w:color w:val="000000"/>
          <w:kern w:val="2"/>
          <w:lang w:val="en-AU"/>
          <w14:ligatures w14:val="standardContextual"/>
        </w:rPr>
      </w:pPr>
      <w:r w:rsidRPr="0074474E">
        <w:t>The [XXX CSH] will collect only information that is necessary and relevant, store it securely, limit access to authorised people, and share it only where appropriate and lawful. Records will be proportionate to the scale and purpose of the hub and will be disposed of securely when no longer required.</w:t>
      </w:r>
    </w:p>
    <w:p w14:paraId="25F73DA1" w14:textId="77777777" w:rsidR="00CD536C" w:rsidRPr="0074474E" w:rsidRDefault="00CD536C" w:rsidP="002A3222">
      <w:pPr>
        <w:rPr>
          <w:color w:val="000000"/>
          <w:kern w:val="2"/>
          <w:lang w:val="en-AU"/>
          <w14:ligatures w14:val="standardContextual"/>
        </w:rPr>
      </w:pPr>
      <w:r w:rsidRPr="0074474E">
        <w:t>[DESCRIBE WHAT RECORDS WILL BE COLLECTED AND HOW THEY WILL BE STORED AND DISPOSED OF APPROPRIATELY.]</w:t>
      </w:r>
    </w:p>
    <w:p w14:paraId="0645A750" w14:textId="261CAB5B" w:rsidR="0093560C" w:rsidRPr="0074474E" w:rsidRDefault="00902DFD" w:rsidP="00580D12">
      <w:pPr>
        <w:pStyle w:val="Heading4"/>
      </w:pPr>
      <w:r w:rsidRPr="0074474E">
        <w:t>Insurance</w:t>
      </w:r>
    </w:p>
    <w:p w14:paraId="751AACF9" w14:textId="77777777" w:rsidR="005A0B0F" w:rsidRPr="005A0B0F" w:rsidRDefault="005A0B0F" w:rsidP="005A0B0F">
      <w:pPr>
        <w:rPr>
          <w:color w:val="548DD4" w:themeColor="text2" w:themeTint="99"/>
        </w:rPr>
      </w:pPr>
      <w:r w:rsidRPr="005A0B0F">
        <w:rPr>
          <w:color w:val="548DD4" w:themeColor="text2" w:themeTint="99"/>
        </w:rPr>
        <w:t>Refer to the LGA Community Support Hub Guide</w:t>
      </w:r>
    </w:p>
    <w:p w14:paraId="5107987B" w14:textId="32AA3E3A" w:rsidR="00A771E1" w:rsidRPr="0074474E" w:rsidRDefault="00A771E1" w:rsidP="002A3222">
      <w:pPr>
        <w:rPr>
          <w:color w:val="000000"/>
          <w:kern w:val="2"/>
          <w:lang w:val="en-AU"/>
          <w14:ligatures w14:val="standardContextual"/>
        </w:rPr>
      </w:pPr>
      <w:r w:rsidRPr="0074474E">
        <w:t xml:space="preserve">Before the CSH </w:t>
      </w:r>
      <w:r w:rsidR="00276C67">
        <w:t>commences operations</w:t>
      </w:r>
      <w:r w:rsidRPr="0074474E">
        <w:t>, the [XXX CSH] will confirm the insurance arrangements relevant to its operations, volunteers and venue.</w:t>
      </w:r>
    </w:p>
    <w:p w14:paraId="7BC170C3" w14:textId="77777777" w:rsidR="00875614" w:rsidRPr="0074474E" w:rsidRDefault="00875614" w:rsidP="002A3222">
      <w:pPr>
        <w:rPr>
          <w:color w:val="000000"/>
          <w:kern w:val="2"/>
          <w:lang w:val="en-AU"/>
          <w14:ligatures w14:val="standardContextual"/>
        </w:rPr>
      </w:pPr>
      <w:r w:rsidRPr="0074474E">
        <w:t>This will include confirming, where relevant, who holds each policy, what activities are covered, whether volunteers and spontaneous volunteers are covered, and any conditions, exclusions or limits that apply.</w:t>
      </w:r>
    </w:p>
    <w:p w14:paraId="18686BCA" w14:textId="77777777" w:rsidR="002370B4" w:rsidRPr="00276C67" w:rsidRDefault="002370B4">
      <w:pPr>
        <w:rPr>
          <w:color w:val="548DD4" w:themeColor="text2" w:themeTint="99"/>
          <w:kern w:val="2"/>
          <w:lang w:val="en-AU"/>
          <w14:ligatures w14:val="standardContextual"/>
        </w:rPr>
      </w:pPr>
      <w:r w:rsidRPr="00276C67">
        <w:rPr>
          <w:color w:val="548DD4" w:themeColor="text2" w:themeTint="99"/>
        </w:rPr>
        <w:t>Before finalising this Plan, check that it addresses the Guide’s core planning areas: governance and risk management; purpose and scope; hub location; community and government connections; inclusion, comfort and safety; services offered; volunteering; information and communication; operational procedures; and exercise. Record any gaps, agreed actions, owners and review dates so the Plan remains practical, current and consistent with the LGA Community Support Hub Guide 2026.</w:t>
      </w:r>
    </w:p>
    <w:p w14:paraId="09476364" w14:textId="77777777" w:rsidR="00266BC9" w:rsidRPr="000A24D8" w:rsidRDefault="00266BC9" w:rsidP="002A3222">
      <w:pPr>
        <w:rPr>
          <w:color w:val="548DD4" w:themeColor="text2" w:themeTint="99"/>
          <w:kern w:val="2"/>
          <w:lang w:val="en-AU"/>
          <w14:ligatures w14:val="standardContextual"/>
        </w:rPr>
      </w:pPr>
      <w:r w:rsidRPr="000A24D8">
        <w:rPr>
          <w:color w:val="548DD4" w:themeColor="text2" w:themeTint="99"/>
        </w:rPr>
        <w:t>Use these practical checks to complete this section:</w:t>
      </w:r>
    </w:p>
    <w:p w14:paraId="46D38850" w14:textId="77777777" w:rsidR="006E531F" w:rsidRPr="000A24D8" w:rsidRDefault="006E531F" w:rsidP="002A3222">
      <w:pPr>
        <w:pStyle w:val="ListParagraph"/>
        <w:numPr>
          <w:ilvl w:val="0"/>
          <w:numId w:val="9"/>
        </w:numPr>
        <w:rPr>
          <w:color w:val="548DD4" w:themeColor="text2" w:themeTint="99"/>
          <w:kern w:val="2"/>
          <w:lang w:val="en-AU"/>
          <w14:ligatures w14:val="standardContextual"/>
        </w:rPr>
      </w:pPr>
      <w:r w:rsidRPr="000A24D8">
        <w:rPr>
          <w:color w:val="548DD4" w:themeColor="text2" w:themeTint="99"/>
        </w:rPr>
        <w:t>Confirm which organisation is the “insured” (i.e., the policy holder) for each policy, and who to contact if the CSH needs to notify an incident or seek guidance.</w:t>
      </w:r>
    </w:p>
    <w:p w14:paraId="3C2133E3" w14:textId="16A34736" w:rsidR="006E531F" w:rsidRPr="000A24D8" w:rsidRDefault="006E531F" w:rsidP="002A3222">
      <w:pPr>
        <w:pStyle w:val="ListParagraph"/>
        <w:numPr>
          <w:ilvl w:val="0"/>
          <w:numId w:val="9"/>
        </w:numPr>
        <w:rPr>
          <w:color w:val="548DD4" w:themeColor="text2" w:themeTint="99"/>
        </w:rPr>
      </w:pPr>
      <w:r w:rsidRPr="000A24D8">
        <w:rPr>
          <w:color w:val="548DD4" w:themeColor="text2" w:themeTint="99"/>
        </w:rPr>
        <w:t>Confirm that the CSH’s intended activities (as described in this Plan) are covered, noting that CSHs do not provide services such as case management, medical care, or professional advice.</w:t>
      </w:r>
    </w:p>
    <w:p w14:paraId="60D06899" w14:textId="7763304A" w:rsidR="006E531F" w:rsidRPr="000A24D8" w:rsidRDefault="006E531F" w:rsidP="002A3222">
      <w:pPr>
        <w:pStyle w:val="ListParagraph"/>
        <w:numPr>
          <w:ilvl w:val="0"/>
          <w:numId w:val="9"/>
        </w:numPr>
        <w:rPr>
          <w:color w:val="548DD4" w:themeColor="text2" w:themeTint="99"/>
        </w:rPr>
      </w:pPr>
      <w:r w:rsidRPr="000A24D8">
        <w:rPr>
          <w:color w:val="548DD4" w:themeColor="text2" w:themeTint="99"/>
        </w:rPr>
        <w:t>Confirm volunteer coverage requirements (e.g., whether volunteers must be registered, inducted</w:t>
      </w:r>
      <w:r w:rsidR="00857DE9" w:rsidRPr="000A24D8">
        <w:rPr>
          <w:color w:val="548DD4" w:themeColor="text2" w:themeTint="99"/>
        </w:rPr>
        <w:t xml:space="preserve"> </w:t>
      </w:r>
      <w:r w:rsidR="00EC4DCE" w:rsidRPr="000A24D8">
        <w:rPr>
          <w:color w:val="548DD4" w:themeColor="text2" w:themeTint="99"/>
        </w:rPr>
        <w:t>or have specific training</w:t>
      </w:r>
      <w:r w:rsidRPr="000A24D8">
        <w:rPr>
          <w:color w:val="548DD4" w:themeColor="text2" w:themeTint="99"/>
        </w:rPr>
        <w:t>).</w:t>
      </w:r>
    </w:p>
    <w:p w14:paraId="3649AD51" w14:textId="2A73200D" w:rsidR="006E531F" w:rsidRPr="000A24D8" w:rsidRDefault="006E531F" w:rsidP="002A3222">
      <w:pPr>
        <w:pStyle w:val="ListParagraph"/>
        <w:numPr>
          <w:ilvl w:val="0"/>
          <w:numId w:val="9"/>
        </w:numPr>
        <w:rPr>
          <w:color w:val="548DD4" w:themeColor="text2" w:themeTint="99"/>
        </w:rPr>
      </w:pPr>
      <w:r w:rsidRPr="000A24D8">
        <w:rPr>
          <w:color w:val="548DD4" w:themeColor="text2" w:themeTint="99"/>
        </w:rPr>
        <w:t xml:space="preserve">If the CSH intends to </w:t>
      </w:r>
      <w:r w:rsidR="009D51BB" w:rsidRPr="000A24D8">
        <w:rPr>
          <w:color w:val="548DD4" w:themeColor="text2" w:themeTint="99"/>
        </w:rPr>
        <w:t>include</w:t>
      </w:r>
      <w:r w:rsidRPr="000A24D8">
        <w:rPr>
          <w:color w:val="548DD4" w:themeColor="text2" w:themeTint="99"/>
        </w:rPr>
        <w:t xml:space="preserve"> spontaneous volunteers, confirm whether the insurer requires any additional steps (such as a specific endorsement</w:t>
      </w:r>
      <w:r w:rsidR="000B7AD6" w:rsidRPr="000A24D8">
        <w:rPr>
          <w:color w:val="548DD4" w:themeColor="text2" w:themeTint="99"/>
        </w:rPr>
        <w:t>,</w:t>
      </w:r>
      <w:r w:rsidRPr="000A24D8">
        <w:rPr>
          <w:color w:val="548DD4" w:themeColor="text2" w:themeTint="99"/>
        </w:rPr>
        <w:t xml:space="preserve"> or</w:t>
      </w:r>
      <w:r w:rsidR="000B7AD6" w:rsidRPr="000A24D8">
        <w:rPr>
          <w:color w:val="548DD4" w:themeColor="text2" w:themeTint="99"/>
        </w:rPr>
        <w:t xml:space="preserve"> policy amendment</w:t>
      </w:r>
      <w:r w:rsidRPr="000A24D8">
        <w:rPr>
          <w:color w:val="548DD4" w:themeColor="text2" w:themeTint="99"/>
        </w:rPr>
        <w:t>) to extend cover to that cohort.</w:t>
      </w:r>
    </w:p>
    <w:p w14:paraId="45755450" w14:textId="5AB9DA3A" w:rsidR="00E6304E" w:rsidRPr="000A24D8" w:rsidRDefault="00DD0020" w:rsidP="002A3222">
      <w:pPr>
        <w:pStyle w:val="ListParagraph"/>
        <w:numPr>
          <w:ilvl w:val="0"/>
          <w:numId w:val="9"/>
        </w:numPr>
        <w:rPr>
          <w:color w:val="548DD4" w:themeColor="text2" w:themeTint="99"/>
        </w:rPr>
      </w:pPr>
      <w:r w:rsidRPr="000A24D8">
        <w:rPr>
          <w:color w:val="548DD4" w:themeColor="text2" w:themeTint="99"/>
        </w:rPr>
        <w:t>Confirm policy costs and clarify who is responsible for paying any excess if a claim is lodged</w:t>
      </w:r>
      <w:r w:rsidR="001E2627" w:rsidRPr="000A24D8">
        <w:rPr>
          <w:color w:val="548DD4" w:themeColor="text2" w:themeTint="99"/>
        </w:rPr>
        <w:t>.</w:t>
      </w:r>
    </w:p>
    <w:p w14:paraId="07C2A1D5" w14:textId="542B7771" w:rsidR="002A243D" w:rsidRPr="000A24D8" w:rsidRDefault="72E3BC7F" w:rsidP="002A3222">
      <w:pPr>
        <w:pStyle w:val="ListParagraph"/>
        <w:numPr>
          <w:ilvl w:val="0"/>
          <w:numId w:val="9"/>
        </w:numPr>
        <w:rPr>
          <w:color w:val="548DD4" w:themeColor="text2" w:themeTint="99"/>
        </w:rPr>
      </w:pPr>
      <w:r w:rsidRPr="000A24D8">
        <w:rPr>
          <w:color w:val="548DD4" w:themeColor="text2" w:themeTint="99"/>
        </w:rPr>
        <w:t xml:space="preserve">Keep a simple record of the outcome (who you spoke to, date, and any agreed actions) and update this section of the </w:t>
      </w:r>
      <w:r w:rsidR="00E93544" w:rsidRPr="000A24D8">
        <w:rPr>
          <w:color w:val="548DD4" w:themeColor="text2" w:themeTint="99"/>
        </w:rPr>
        <w:t>P</w:t>
      </w:r>
      <w:r w:rsidRPr="000A24D8">
        <w:rPr>
          <w:color w:val="548DD4" w:themeColor="text2" w:themeTint="99"/>
        </w:rPr>
        <w:t>lan if insurance arrangements change.</w:t>
      </w:r>
    </w:p>
    <w:p w14:paraId="42431440" w14:textId="77777777" w:rsidR="00DB7502" w:rsidRPr="0074474E" w:rsidRDefault="00DB7502" w:rsidP="002A3222">
      <w:pPr>
        <w:rPr>
          <w:color w:val="000000"/>
          <w:kern w:val="2"/>
          <w:lang w:val="en-AU"/>
          <w14:ligatures w14:val="standardContextual"/>
        </w:rPr>
      </w:pPr>
      <w:bookmarkStart w:id="29" w:name="_45mtwljfygyf" w:colFirst="0" w:colLast="0"/>
      <w:bookmarkStart w:id="30" w:name="_k7vnopfcqhvw" w:colFirst="0" w:colLast="0"/>
      <w:bookmarkStart w:id="31" w:name="_cppxj8wwonpc" w:colFirst="0" w:colLast="0"/>
      <w:bookmarkEnd w:id="29"/>
      <w:bookmarkEnd w:id="30"/>
      <w:bookmarkEnd w:id="31"/>
      <w:r w:rsidRPr="0074474E">
        <w:t>The [XXX CSH] is covered under the following insurances.</w:t>
      </w:r>
    </w:p>
    <w:tbl>
      <w:tblPr>
        <w:tblW w:w="9930" w:type="dxa"/>
        <w:tblCellSpacing w:w="15" w:type="dxa"/>
        <w:tblCellMar>
          <w:top w:w="15" w:type="dxa"/>
          <w:left w:w="15" w:type="dxa"/>
          <w:bottom w:w="15" w:type="dxa"/>
          <w:right w:w="15" w:type="dxa"/>
        </w:tblCellMar>
        <w:tblLook w:val="04A0" w:firstRow="1" w:lastRow="0" w:firstColumn="1" w:lastColumn="0" w:noHBand="0" w:noVBand="1"/>
      </w:tblPr>
      <w:tblGrid>
        <w:gridCol w:w="3142"/>
        <w:gridCol w:w="3111"/>
        <w:gridCol w:w="3677"/>
      </w:tblGrid>
      <w:tr w:rsidR="0030678F" w:rsidRPr="00C05467" w14:paraId="3D977447" w14:textId="77777777" w:rsidTr="00400AFE">
        <w:trPr>
          <w:trHeight w:val="20"/>
          <w:tblHeader/>
          <w:tblCellSpacing w:w="15" w:type="dxa"/>
        </w:trPr>
        <w:tc>
          <w:tcPr>
            <w:tcW w:w="9870" w:type="dxa"/>
            <w:gridSpan w:val="3"/>
            <w:tcBorders>
              <w:top w:val="single" w:sz="8" w:space="0" w:color="2B2C81"/>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center"/>
            <w:hideMark/>
          </w:tcPr>
          <w:p w14:paraId="6B2D22A8" w14:textId="45D4C8C5" w:rsidR="0030678F" w:rsidRPr="00C05467" w:rsidRDefault="00400AFE" w:rsidP="00400AFE">
            <w:pPr>
              <w:spacing w:before="0" w:after="0"/>
              <w:rPr>
                <w:b/>
                <w:bCs/>
                <w:noProof/>
                <w:sz w:val="20"/>
                <w:szCs w:val="22"/>
              </w:rPr>
            </w:pPr>
            <w:r>
              <w:rPr>
                <w:b/>
                <w:bCs/>
                <w:color w:val="FFFFFF"/>
                <w:sz w:val="20"/>
                <w:szCs w:val="20"/>
              </w:rPr>
              <w:t>Insurance</w:t>
            </w:r>
          </w:p>
        </w:tc>
      </w:tr>
      <w:tr w:rsidR="0030678F" w:rsidRPr="00C05467" w14:paraId="7F9C6278" w14:textId="77777777" w:rsidTr="00400AFE">
        <w:trPr>
          <w:trHeight w:val="20"/>
          <w:tblHeader/>
          <w:tblCellSpacing w:w="15" w:type="dxa"/>
        </w:trPr>
        <w:tc>
          <w:tcPr>
            <w:tcW w:w="3097" w:type="dxa"/>
            <w:tcBorders>
              <w:top w:val="nil"/>
              <w:left w:val="single" w:sz="8" w:space="0" w:color="2B2C81"/>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center"/>
            <w:hideMark/>
          </w:tcPr>
          <w:p w14:paraId="76549B56" w14:textId="38C8B2AA" w:rsidR="0030678F" w:rsidRPr="00C05467" w:rsidRDefault="00400AFE" w:rsidP="00400AFE">
            <w:pPr>
              <w:spacing w:before="0" w:after="0"/>
              <w:rPr>
                <w:b/>
                <w:bCs/>
                <w:noProof/>
                <w:sz w:val="20"/>
                <w:szCs w:val="22"/>
              </w:rPr>
            </w:pPr>
            <w:r>
              <w:rPr>
                <w:b/>
                <w:bCs/>
                <w:color w:val="FFFFFF"/>
                <w:sz w:val="20"/>
                <w:szCs w:val="20"/>
              </w:rPr>
              <w:t>Policy (examples)</w:t>
            </w:r>
          </w:p>
        </w:tc>
        <w:tc>
          <w:tcPr>
            <w:tcW w:w="3081" w:type="dxa"/>
            <w:tcBorders>
              <w:top w:val="nil"/>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center"/>
            <w:hideMark/>
          </w:tcPr>
          <w:p w14:paraId="26D82063" w14:textId="69F81F71" w:rsidR="0030678F" w:rsidRPr="00C05467" w:rsidRDefault="00400AFE" w:rsidP="00400AFE">
            <w:pPr>
              <w:spacing w:before="0" w:after="0"/>
              <w:rPr>
                <w:b/>
                <w:bCs/>
                <w:noProof/>
                <w:sz w:val="20"/>
                <w:szCs w:val="22"/>
              </w:rPr>
            </w:pPr>
            <w:r>
              <w:rPr>
                <w:b/>
                <w:bCs/>
                <w:color w:val="FFFFFF"/>
                <w:sz w:val="20"/>
                <w:szCs w:val="20"/>
              </w:rPr>
              <w:t>Policy holder</w:t>
            </w:r>
          </w:p>
        </w:tc>
        <w:tc>
          <w:tcPr>
            <w:tcW w:w="3632" w:type="dxa"/>
            <w:tcBorders>
              <w:top w:val="nil"/>
              <w:left w:val="nil"/>
              <w:bottom w:val="single" w:sz="8" w:space="0" w:color="2B2C81"/>
              <w:right w:val="single" w:sz="8" w:space="0" w:color="2B2C81"/>
            </w:tcBorders>
            <w:shd w:val="clear" w:color="auto" w:fill="31849B" w:themeFill="accent5" w:themeFillShade="BF"/>
            <w:tcMar>
              <w:top w:w="100" w:type="dxa"/>
              <w:left w:w="100" w:type="dxa"/>
              <w:bottom w:w="100" w:type="dxa"/>
              <w:right w:w="100" w:type="dxa"/>
            </w:tcMar>
            <w:vAlign w:val="center"/>
            <w:hideMark/>
          </w:tcPr>
          <w:p w14:paraId="4C5F5067" w14:textId="234EF6C4" w:rsidR="0030678F" w:rsidRPr="00C05467" w:rsidRDefault="00400AFE" w:rsidP="00400AFE">
            <w:pPr>
              <w:spacing w:before="0" w:after="0"/>
              <w:rPr>
                <w:b/>
                <w:bCs/>
                <w:noProof/>
                <w:sz w:val="20"/>
                <w:szCs w:val="22"/>
              </w:rPr>
            </w:pPr>
            <w:r>
              <w:rPr>
                <w:b/>
                <w:bCs/>
                <w:color w:val="FFFFFF"/>
                <w:sz w:val="20"/>
                <w:szCs w:val="20"/>
              </w:rPr>
              <w:t>Contact</w:t>
            </w:r>
          </w:p>
        </w:tc>
      </w:tr>
      <w:tr w:rsidR="0030678F" w:rsidRPr="00C05467" w14:paraId="4DB09FDB" w14:textId="77777777" w:rsidTr="001C0E83">
        <w:trPr>
          <w:trHeight w:val="20"/>
          <w:tblCellSpacing w:w="15" w:type="dxa"/>
        </w:trPr>
        <w:tc>
          <w:tcPr>
            <w:tcW w:w="3097" w:type="dxa"/>
            <w:tcBorders>
              <w:top w:val="nil"/>
              <w:left w:val="single" w:sz="8" w:space="0" w:color="auto"/>
              <w:bottom w:val="single" w:sz="8" w:space="0" w:color="auto"/>
              <w:right w:val="single" w:sz="8" w:space="0" w:color="auto"/>
            </w:tcBorders>
            <w:tcMar>
              <w:top w:w="100" w:type="dxa"/>
              <w:left w:w="100" w:type="dxa"/>
              <w:bottom w:w="100" w:type="dxa"/>
              <w:right w:w="100" w:type="dxa"/>
            </w:tcMar>
            <w:vAlign w:val="center"/>
            <w:hideMark/>
          </w:tcPr>
          <w:p w14:paraId="2D7A9ABE" w14:textId="77777777" w:rsidR="0030678F" w:rsidRPr="00C05467" w:rsidRDefault="0030678F" w:rsidP="00C05467">
            <w:pPr>
              <w:spacing w:before="0" w:after="0"/>
              <w:rPr>
                <w:noProof/>
                <w:sz w:val="20"/>
                <w:szCs w:val="22"/>
              </w:rPr>
            </w:pPr>
            <w:r w:rsidRPr="00C05467">
              <w:rPr>
                <w:noProof/>
                <w:sz w:val="20"/>
                <w:szCs w:val="22"/>
              </w:rPr>
              <w:t>Building Insurance</w:t>
            </w:r>
          </w:p>
        </w:tc>
        <w:tc>
          <w:tcPr>
            <w:tcW w:w="3081"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538F3C52" w14:textId="7BE53D79" w:rsidR="0030678F" w:rsidRPr="00C05467" w:rsidRDefault="0030678F" w:rsidP="00C05467">
            <w:pPr>
              <w:spacing w:before="0" w:after="0"/>
              <w:rPr>
                <w:noProof/>
                <w:sz w:val="20"/>
                <w:szCs w:val="22"/>
              </w:rPr>
            </w:pPr>
          </w:p>
        </w:tc>
        <w:tc>
          <w:tcPr>
            <w:tcW w:w="3632"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3909F2B3" w14:textId="46CD778D" w:rsidR="0030678F" w:rsidRPr="00C05467" w:rsidRDefault="0030678F" w:rsidP="00C05467">
            <w:pPr>
              <w:spacing w:before="0" w:after="0"/>
              <w:rPr>
                <w:noProof/>
                <w:sz w:val="20"/>
                <w:szCs w:val="22"/>
              </w:rPr>
            </w:pPr>
          </w:p>
        </w:tc>
      </w:tr>
      <w:tr w:rsidR="00BE69EF" w:rsidRPr="00C05467" w14:paraId="5057C038" w14:textId="77777777" w:rsidTr="001C0E83">
        <w:trPr>
          <w:trHeight w:val="20"/>
          <w:tblCellSpacing w:w="15" w:type="dxa"/>
        </w:trPr>
        <w:tc>
          <w:tcPr>
            <w:tcW w:w="3097" w:type="dxa"/>
            <w:tcBorders>
              <w:top w:val="nil"/>
              <w:left w:val="single" w:sz="8" w:space="0" w:color="auto"/>
              <w:bottom w:val="single" w:sz="8" w:space="0" w:color="auto"/>
              <w:right w:val="single" w:sz="8" w:space="0" w:color="auto"/>
            </w:tcBorders>
            <w:tcMar>
              <w:top w:w="100" w:type="dxa"/>
              <w:left w:w="100" w:type="dxa"/>
              <w:bottom w:w="100" w:type="dxa"/>
              <w:right w:w="100" w:type="dxa"/>
            </w:tcMar>
            <w:vAlign w:val="center"/>
            <w:hideMark/>
          </w:tcPr>
          <w:p w14:paraId="0BF184CE" w14:textId="77777777" w:rsidR="00BE69EF" w:rsidRPr="00C05467" w:rsidRDefault="00BE69EF" w:rsidP="00C05467">
            <w:pPr>
              <w:spacing w:before="0" w:after="0"/>
              <w:rPr>
                <w:noProof/>
                <w:sz w:val="20"/>
                <w:szCs w:val="22"/>
              </w:rPr>
            </w:pPr>
            <w:r w:rsidRPr="00C05467">
              <w:rPr>
                <w:noProof/>
                <w:sz w:val="20"/>
                <w:szCs w:val="22"/>
              </w:rPr>
              <w:t>Contents</w:t>
            </w:r>
          </w:p>
        </w:tc>
        <w:tc>
          <w:tcPr>
            <w:tcW w:w="3081"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4B808A0F" w14:textId="5E5039FD" w:rsidR="00BE69EF" w:rsidRPr="00C05467" w:rsidRDefault="00BE69EF" w:rsidP="00C05467">
            <w:pPr>
              <w:spacing w:before="0" w:after="0"/>
              <w:rPr>
                <w:noProof/>
                <w:sz w:val="20"/>
                <w:szCs w:val="22"/>
              </w:rPr>
            </w:pPr>
          </w:p>
        </w:tc>
        <w:tc>
          <w:tcPr>
            <w:tcW w:w="3632"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1D3D3645" w14:textId="47C0A57E" w:rsidR="00BE69EF" w:rsidRPr="00C05467" w:rsidRDefault="00BE69EF" w:rsidP="00C05467">
            <w:pPr>
              <w:spacing w:before="0" w:after="0"/>
              <w:rPr>
                <w:noProof/>
                <w:sz w:val="20"/>
                <w:szCs w:val="22"/>
              </w:rPr>
            </w:pPr>
          </w:p>
        </w:tc>
      </w:tr>
      <w:tr w:rsidR="00BE69EF" w:rsidRPr="00C05467" w14:paraId="0A1EADC9" w14:textId="77777777" w:rsidTr="001C0E83">
        <w:trPr>
          <w:trHeight w:val="20"/>
          <w:tblCellSpacing w:w="15" w:type="dxa"/>
        </w:trPr>
        <w:tc>
          <w:tcPr>
            <w:tcW w:w="3097" w:type="dxa"/>
            <w:tcBorders>
              <w:top w:val="nil"/>
              <w:left w:val="single" w:sz="8" w:space="0" w:color="auto"/>
              <w:bottom w:val="single" w:sz="8" w:space="0" w:color="auto"/>
              <w:right w:val="single" w:sz="8" w:space="0" w:color="auto"/>
            </w:tcBorders>
            <w:tcMar>
              <w:top w:w="100" w:type="dxa"/>
              <w:left w:w="100" w:type="dxa"/>
              <w:bottom w:w="100" w:type="dxa"/>
              <w:right w:w="100" w:type="dxa"/>
            </w:tcMar>
            <w:vAlign w:val="center"/>
            <w:hideMark/>
          </w:tcPr>
          <w:p w14:paraId="5176054D" w14:textId="77777777" w:rsidR="00BE69EF" w:rsidRPr="00C05467" w:rsidRDefault="00BE69EF" w:rsidP="00C05467">
            <w:pPr>
              <w:spacing w:before="0" w:after="0"/>
              <w:rPr>
                <w:noProof/>
                <w:sz w:val="20"/>
                <w:szCs w:val="22"/>
              </w:rPr>
            </w:pPr>
            <w:r w:rsidRPr="00C05467">
              <w:rPr>
                <w:noProof/>
                <w:sz w:val="20"/>
                <w:szCs w:val="22"/>
              </w:rPr>
              <w:t>Public Liability</w:t>
            </w:r>
          </w:p>
        </w:tc>
        <w:tc>
          <w:tcPr>
            <w:tcW w:w="3081"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37B63676" w14:textId="4499B9BA" w:rsidR="00BE69EF" w:rsidRPr="00C05467" w:rsidRDefault="00BE69EF" w:rsidP="00C05467">
            <w:pPr>
              <w:spacing w:before="0" w:after="0"/>
              <w:rPr>
                <w:noProof/>
                <w:sz w:val="20"/>
                <w:szCs w:val="22"/>
              </w:rPr>
            </w:pPr>
          </w:p>
        </w:tc>
        <w:tc>
          <w:tcPr>
            <w:tcW w:w="3632"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64541E63" w14:textId="5876DE13" w:rsidR="00BE69EF" w:rsidRPr="00C05467" w:rsidRDefault="00BE69EF" w:rsidP="00C05467">
            <w:pPr>
              <w:spacing w:before="0" w:after="0"/>
              <w:rPr>
                <w:noProof/>
                <w:sz w:val="20"/>
                <w:szCs w:val="22"/>
              </w:rPr>
            </w:pPr>
          </w:p>
        </w:tc>
      </w:tr>
      <w:tr w:rsidR="00BE69EF" w:rsidRPr="00C05467" w14:paraId="55670F75" w14:textId="77777777" w:rsidTr="001C0E83">
        <w:trPr>
          <w:trHeight w:val="20"/>
          <w:tblCellSpacing w:w="15" w:type="dxa"/>
        </w:trPr>
        <w:tc>
          <w:tcPr>
            <w:tcW w:w="3097" w:type="dxa"/>
            <w:tcBorders>
              <w:top w:val="nil"/>
              <w:left w:val="single" w:sz="8" w:space="0" w:color="auto"/>
              <w:bottom w:val="single" w:sz="8" w:space="0" w:color="auto"/>
              <w:right w:val="single" w:sz="8" w:space="0" w:color="auto"/>
            </w:tcBorders>
            <w:tcMar>
              <w:top w:w="100" w:type="dxa"/>
              <w:left w:w="100" w:type="dxa"/>
              <w:bottom w:w="100" w:type="dxa"/>
              <w:right w:w="100" w:type="dxa"/>
            </w:tcMar>
            <w:vAlign w:val="center"/>
            <w:hideMark/>
          </w:tcPr>
          <w:p w14:paraId="646DFEB3" w14:textId="77777777" w:rsidR="00BE69EF" w:rsidRPr="00C05467" w:rsidRDefault="00BE69EF" w:rsidP="00C05467">
            <w:pPr>
              <w:spacing w:before="0" w:after="0"/>
              <w:rPr>
                <w:noProof/>
                <w:sz w:val="20"/>
                <w:szCs w:val="22"/>
              </w:rPr>
            </w:pPr>
            <w:r w:rsidRPr="00C05467">
              <w:rPr>
                <w:noProof/>
                <w:sz w:val="20"/>
                <w:szCs w:val="22"/>
              </w:rPr>
              <w:t>Association</w:t>
            </w:r>
          </w:p>
        </w:tc>
        <w:tc>
          <w:tcPr>
            <w:tcW w:w="3081"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6AD0F6D6" w14:textId="63326002" w:rsidR="00BE69EF" w:rsidRPr="00C05467" w:rsidRDefault="00BE69EF" w:rsidP="00C05467">
            <w:pPr>
              <w:spacing w:before="0" w:after="0"/>
              <w:rPr>
                <w:noProof/>
                <w:sz w:val="20"/>
                <w:szCs w:val="22"/>
              </w:rPr>
            </w:pPr>
          </w:p>
        </w:tc>
        <w:tc>
          <w:tcPr>
            <w:tcW w:w="3632"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6D9A5977" w14:textId="1E9A1627" w:rsidR="00BE69EF" w:rsidRPr="00C05467" w:rsidRDefault="00BE69EF" w:rsidP="00C05467">
            <w:pPr>
              <w:spacing w:before="0" w:after="0"/>
              <w:rPr>
                <w:noProof/>
                <w:sz w:val="20"/>
                <w:szCs w:val="22"/>
              </w:rPr>
            </w:pPr>
          </w:p>
        </w:tc>
      </w:tr>
      <w:tr w:rsidR="00BE69EF" w:rsidRPr="00C05467" w14:paraId="7A23CF6C" w14:textId="77777777" w:rsidTr="001C0E83">
        <w:trPr>
          <w:trHeight w:val="20"/>
          <w:tblCellSpacing w:w="15" w:type="dxa"/>
        </w:trPr>
        <w:tc>
          <w:tcPr>
            <w:tcW w:w="3097" w:type="dxa"/>
            <w:tcBorders>
              <w:top w:val="nil"/>
              <w:left w:val="single" w:sz="8" w:space="0" w:color="auto"/>
              <w:bottom w:val="single" w:sz="8" w:space="0" w:color="auto"/>
              <w:right w:val="single" w:sz="8" w:space="0" w:color="auto"/>
            </w:tcBorders>
            <w:tcMar>
              <w:top w:w="100" w:type="dxa"/>
              <w:left w:w="100" w:type="dxa"/>
              <w:bottom w:w="100" w:type="dxa"/>
              <w:right w:w="100" w:type="dxa"/>
            </w:tcMar>
            <w:vAlign w:val="center"/>
            <w:hideMark/>
          </w:tcPr>
          <w:p w14:paraId="6DC8E4A0" w14:textId="77777777" w:rsidR="00BE69EF" w:rsidRPr="00C05467" w:rsidRDefault="00BE69EF" w:rsidP="00C05467">
            <w:pPr>
              <w:spacing w:before="0" w:after="0"/>
              <w:rPr>
                <w:noProof/>
                <w:sz w:val="20"/>
                <w:szCs w:val="22"/>
              </w:rPr>
            </w:pPr>
            <w:r w:rsidRPr="00C05467">
              <w:rPr>
                <w:noProof/>
                <w:sz w:val="20"/>
                <w:szCs w:val="22"/>
              </w:rPr>
              <w:t>Volunteer Personal Accident</w:t>
            </w:r>
          </w:p>
        </w:tc>
        <w:tc>
          <w:tcPr>
            <w:tcW w:w="3081"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4EF7C842" w14:textId="18509F73" w:rsidR="00BE69EF" w:rsidRPr="00C05467" w:rsidRDefault="00BE69EF" w:rsidP="00C05467">
            <w:pPr>
              <w:spacing w:before="0" w:after="0"/>
              <w:rPr>
                <w:noProof/>
                <w:sz w:val="20"/>
                <w:szCs w:val="22"/>
              </w:rPr>
            </w:pPr>
          </w:p>
        </w:tc>
        <w:tc>
          <w:tcPr>
            <w:tcW w:w="3632" w:type="dxa"/>
            <w:tcBorders>
              <w:top w:val="nil"/>
              <w:left w:val="nil"/>
              <w:bottom w:val="single" w:sz="8" w:space="0" w:color="auto"/>
              <w:right w:val="single" w:sz="8" w:space="0" w:color="auto"/>
            </w:tcBorders>
            <w:tcMar>
              <w:top w:w="100" w:type="dxa"/>
              <w:left w:w="100" w:type="dxa"/>
              <w:bottom w:w="100" w:type="dxa"/>
              <w:right w:w="100" w:type="dxa"/>
            </w:tcMar>
            <w:vAlign w:val="center"/>
            <w:hideMark/>
          </w:tcPr>
          <w:p w14:paraId="12CA68D1" w14:textId="6801CAFA" w:rsidR="00BE69EF" w:rsidRPr="00C05467" w:rsidRDefault="00BE69EF" w:rsidP="00C05467">
            <w:pPr>
              <w:spacing w:before="0" w:after="0"/>
              <w:rPr>
                <w:noProof/>
                <w:sz w:val="20"/>
                <w:szCs w:val="22"/>
              </w:rPr>
            </w:pPr>
          </w:p>
        </w:tc>
      </w:tr>
    </w:tbl>
    <w:p w14:paraId="45CF5932" w14:textId="1673105E" w:rsidR="00AA73A9" w:rsidRPr="0074474E" w:rsidRDefault="00AA73A9" w:rsidP="00F6049F">
      <w:pPr>
        <w:pStyle w:val="Heading4"/>
      </w:pPr>
      <w:r w:rsidRPr="0074474E">
        <w:t>Resources</w:t>
      </w:r>
    </w:p>
    <w:p w14:paraId="62915037" w14:textId="60ED116E" w:rsidR="00903C91" w:rsidRPr="0074474E" w:rsidRDefault="0001364C" w:rsidP="002A3222">
      <w:pPr>
        <w:rPr>
          <w:color w:val="000000"/>
          <w:kern w:val="2"/>
          <w:szCs w:val="22"/>
          <w:lang w:val="en-AU"/>
          <w14:ligatures w14:val="standardContextual"/>
        </w:rPr>
      </w:pPr>
      <w:hyperlink r:id="rId31" w:history="1">
        <w:r w:rsidR="009B4C52" w:rsidRPr="0074474E">
          <w:rPr>
            <w:rStyle w:val="Hyperlink"/>
            <w:szCs w:val="22"/>
          </w:rPr>
          <w:t xml:space="preserve">AHC </w:t>
        </w:r>
        <w:r w:rsidR="00903C91" w:rsidRPr="0074474E">
          <w:rPr>
            <w:rStyle w:val="Hyperlink"/>
            <w:szCs w:val="22"/>
          </w:rPr>
          <w:t>Community Support Hub Factsheet – Governance and Insurance</w:t>
        </w:r>
      </w:hyperlink>
      <w:r w:rsidR="00C9285A" w:rsidRPr="0074474E">
        <w:rPr>
          <w:szCs w:val="22"/>
        </w:rPr>
        <w:t>, https://www.ahc.sa.gov.au/assets/downloads/community/resilience-and-recovery/2.-Governance-and-Insurance-for-Community-Support-Hubs.pdf?v=1751417118</w:t>
      </w:r>
    </w:p>
    <w:p w14:paraId="4F13BB4F" w14:textId="51A6D56E" w:rsidR="00AA73A9" w:rsidRPr="0074474E" w:rsidRDefault="0001364C" w:rsidP="002A3222">
      <w:pPr>
        <w:rPr>
          <w:szCs w:val="22"/>
          <w:lang w:val="en-AU"/>
        </w:rPr>
      </w:pPr>
      <w:hyperlink r:id="rId32" w:history="1">
        <w:r w:rsidR="00AA73A9" w:rsidRPr="0074474E">
          <w:rPr>
            <w:rStyle w:val="Hyperlink"/>
            <w:color w:val="000000" w:themeColor="text1"/>
            <w:szCs w:val="22"/>
            <w:lang w:val="en-AU"/>
          </w:rPr>
          <w:t>Institute of Community Directors Australia, Policy Bank</w:t>
        </w:r>
      </w:hyperlink>
      <w:r w:rsidR="00AA73A9" w:rsidRPr="0074474E">
        <w:rPr>
          <w:szCs w:val="22"/>
          <w:lang w:val="en-AU"/>
        </w:rPr>
        <w:t xml:space="preserve">, </w:t>
      </w:r>
      <w:hyperlink r:id="rId33" w:history="1">
        <w:r w:rsidR="004B6ADF" w:rsidRPr="0074474E">
          <w:rPr>
            <w:rStyle w:val="Hyperlink"/>
            <w:szCs w:val="22"/>
            <w:lang w:val="en-AU"/>
          </w:rPr>
          <w:t>https://www.communitydirectors.com.au/tools-resources/policy-bank</w:t>
        </w:r>
      </w:hyperlink>
      <w:r w:rsidR="004B6ADF" w:rsidRPr="0074474E">
        <w:rPr>
          <w:szCs w:val="22"/>
          <w:lang w:val="en-AU"/>
        </w:rPr>
        <w:t xml:space="preserve"> </w:t>
      </w:r>
    </w:p>
    <w:p w14:paraId="4305B6B1" w14:textId="2D0BBF59" w:rsidR="00AA73A9" w:rsidRPr="0074474E" w:rsidRDefault="0001364C" w:rsidP="002A3222">
      <w:pPr>
        <w:rPr>
          <w:szCs w:val="22"/>
          <w:lang w:val="en-AU"/>
        </w:rPr>
      </w:pPr>
      <w:hyperlink r:id="rId34" w:history="1">
        <w:r w:rsidR="00AA73A9" w:rsidRPr="0074474E">
          <w:rPr>
            <w:rStyle w:val="Hyperlink"/>
            <w:color w:val="000000" w:themeColor="text1"/>
            <w:szCs w:val="22"/>
            <w:lang w:val="en-AU"/>
          </w:rPr>
          <w:t>Community Legal Centres (SA),</w:t>
        </w:r>
      </w:hyperlink>
      <w:r w:rsidR="00586A64" w:rsidRPr="0074474E">
        <w:rPr>
          <w:szCs w:val="22"/>
        </w:rPr>
        <w:t xml:space="preserve"> </w:t>
      </w:r>
      <w:hyperlink r:id="rId35" w:history="1">
        <w:r w:rsidR="00586A64" w:rsidRPr="0074474E">
          <w:rPr>
            <w:rStyle w:val="Hyperlink"/>
            <w:szCs w:val="22"/>
          </w:rPr>
          <w:t>https://www.clcsa.org.au/</w:t>
        </w:r>
      </w:hyperlink>
      <w:r w:rsidR="00586A64" w:rsidRPr="0074474E">
        <w:rPr>
          <w:szCs w:val="22"/>
        </w:rPr>
        <w:t xml:space="preserve"> </w:t>
      </w:r>
    </w:p>
    <w:p w14:paraId="31BAA031" w14:textId="40BDA9DD" w:rsidR="003A1CFA" w:rsidRPr="0074474E" w:rsidRDefault="0001364C" w:rsidP="002A3222">
      <w:pPr>
        <w:rPr>
          <w:szCs w:val="22"/>
          <w:lang w:val="en-AU"/>
        </w:rPr>
      </w:pPr>
      <w:hyperlink r:id="rId36" w:history="1">
        <w:r w:rsidR="00494308" w:rsidRPr="0074474E">
          <w:rPr>
            <w:rStyle w:val="Hyperlink"/>
            <w:color w:val="000000" w:themeColor="text1"/>
            <w:szCs w:val="22"/>
            <w:lang w:val="en-AU"/>
          </w:rPr>
          <w:t xml:space="preserve">Volunteering Australia, </w:t>
        </w:r>
        <w:r w:rsidR="003A1CFA" w:rsidRPr="0074474E">
          <w:rPr>
            <w:rStyle w:val="Hyperlink"/>
            <w:color w:val="000000" w:themeColor="text1"/>
            <w:szCs w:val="22"/>
            <w:lang w:val="en-AU"/>
          </w:rPr>
          <w:t>Running the risk? A risk management tool for volunteer involving organisations</w:t>
        </w:r>
      </w:hyperlink>
      <w:r w:rsidR="00494308" w:rsidRPr="0074474E">
        <w:rPr>
          <w:szCs w:val="22"/>
          <w:lang w:val="en-AU"/>
        </w:rPr>
        <w:t xml:space="preserve">, </w:t>
      </w:r>
      <w:hyperlink r:id="rId37" w:history="1">
        <w:r w:rsidR="00586A64" w:rsidRPr="0074474E">
          <w:rPr>
            <w:rStyle w:val="Hyperlink"/>
            <w:szCs w:val="22"/>
            <w:lang w:val="en-AU"/>
          </w:rPr>
          <w:t>https://volunteeringaustralia.org/wp-content/files_mf/1377053059VAManagersrunningtherisk.pdf</w:t>
        </w:r>
      </w:hyperlink>
      <w:r w:rsidR="00586A64" w:rsidRPr="0074474E">
        <w:rPr>
          <w:szCs w:val="22"/>
          <w:lang w:val="en-AU"/>
        </w:rPr>
        <w:t xml:space="preserve"> </w:t>
      </w:r>
    </w:p>
    <w:p w14:paraId="3A7A7231" w14:textId="492FBF0F" w:rsidR="00501E2B" w:rsidRPr="0074474E" w:rsidRDefault="0001364C" w:rsidP="002A3222">
      <w:pPr>
        <w:rPr>
          <w:szCs w:val="22"/>
          <w:lang w:val="en-AU"/>
        </w:rPr>
      </w:pPr>
      <w:hyperlink r:id="rId38" w:history="1">
        <w:r w:rsidR="00AA73A9" w:rsidRPr="0074474E">
          <w:rPr>
            <w:rStyle w:val="Hyperlink"/>
            <w:color w:val="000000" w:themeColor="text1"/>
            <w:szCs w:val="22"/>
            <w:lang w:val="en-AU"/>
          </w:rPr>
          <w:t>Justice Connect, Risk management and insurance for community organisations</w:t>
        </w:r>
      </w:hyperlink>
      <w:r w:rsidR="00AA73A9" w:rsidRPr="0074474E">
        <w:rPr>
          <w:szCs w:val="22"/>
          <w:lang w:val="en-AU"/>
        </w:rPr>
        <w:t xml:space="preserve">, </w:t>
      </w:r>
      <w:hyperlink r:id="rId39" w:history="1">
        <w:r w:rsidR="00501E2B" w:rsidRPr="0074474E">
          <w:rPr>
            <w:rStyle w:val="Hyperlink"/>
            <w:szCs w:val="22"/>
            <w:lang w:val="en-AU"/>
          </w:rPr>
          <w:t>https://www.nfplaw.org.au/</w:t>
        </w:r>
      </w:hyperlink>
    </w:p>
    <w:p w14:paraId="70FB8270" w14:textId="7DD39EA7" w:rsidR="00AA73A9" w:rsidRPr="0074474E" w:rsidRDefault="0001364C" w:rsidP="002A3222">
      <w:pPr>
        <w:rPr>
          <w:szCs w:val="22"/>
          <w:lang w:val="en-AU"/>
        </w:rPr>
      </w:pPr>
      <w:hyperlink r:id="rId40" w:history="1">
        <w:r w:rsidR="00AA73A9" w:rsidRPr="0074474E">
          <w:rPr>
            <w:rStyle w:val="Hyperlink"/>
            <w:color w:val="000000" w:themeColor="text1"/>
            <w:szCs w:val="22"/>
            <w:lang w:val="en-AU"/>
          </w:rPr>
          <w:t>Legal Services, Commission South Australia, Volunteer Protection</w:t>
        </w:r>
      </w:hyperlink>
      <w:r w:rsidR="00AA73A9" w:rsidRPr="0074474E">
        <w:rPr>
          <w:szCs w:val="22"/>
          <w:lang w:val="en-AU"/>
        </w:rPr>
        <w:t xml:space="preserve">, </w:t>
      </w:r>
      <w:hyperlink r:id="rId41" w:history="1">
        <w:r w:rsidR="004B6ADF" w:rsidRPr="0074474E">
          <w:rPr>
            <w:rStyle w:val="Hyperlink"/>
            <w:szCs w:val="22"/>
            <w:lang w:val="en-AU"/>
          </w:rPr>
          <w:t>https://www.lawhandbook.sa.gov.au/ch08s15.php</w:t>
        </w:r>
      </w:hyperlink>
      <w:r w:rsidR="004B6ADF" w:rsidRPr="0074474E">
        <w:rPr>
          <w:szCs w:val="22"/>
          <w:lang w:val="en-AU"/>
        </w:rPr>
        <w:t xml:space="preserve"> </w:t>
      </w:r>
    </w:p>
    <w:p w14:paraId="7BC7F7F2" w14:textId="6E5865A0" w:rsidR="00AA73A9" w:rsidRPr="0074474E" w:rsidRDefault="0001364C" w:rsidP="002A3222">
      <w:pPr>
        <w:rPr>
          <w:szCs w:val="22"/>
          <w:lang w:val="en-AU"/>
        </w:rPr>
      </w:pPr>
      <w:hyperlink r:id="rId42" w:history="1">
        <w:r w:rsidR="00AA73A9" w:rsidRPr="0074474E">
          <w:rPr>
            <w:rStyle w:val="Hyperlink"/>
            <w:color w:val="000000" w:themeColor="text1"/>
            <w:szCs w:val="22"/>
            <w:lang w:val="en-AU"/>
          </w:rPr>
          <w:t>Local Community Insurance Services</w:t>
        </w:r>
      </w:hyperlink>
      <w:r w:rsidR="00AA73A9" w:rsidRPr="0074474E">
        <w:rPr>
          <w:szCs w:val="22"/>
          <w:lang w:val="en-AU"/>
        </w:rPr>
        <w:t xml:space="preserve">, </w:t>
      </w:r>
      <w:hyperlink r:id="rId43" w:history="1">
        <w:r w:rsidR="00194E6A" w:rsidRPr="0074474E">
          <w:rPr>
            <w:rStyle w:val="Hyperlink"/>
            <w:szCs w:val="22"/>
            <w:lang w:val="en-AU"/>
          </w:rPr>
          <w:t>https://www.localcommunityinsurance.com.au/home.html</w:t>
        </w:r>
      </w:hyperlink>
      <w:r w:rsidR="00194E6A" w:rsidRPr="0074474E">
        <w:rPr>
          <w:szCs w:val="22"/>
          <w:lang w:val="en-AU"/>
        </w:rPr>
        <w:t xml:space="preserve"> </w:t>
      </w:r>
    </w:p>
    <w:p w14:paraId="108F12DF" w14:textId="77777777" w:rsidR="00D124F9" w:rsidRDefault="00D124F9">
      <w:pPr>
        <w:spacing w:before="0" w:after="0" w:line="312" w:lineRule="auto"/>
        <w:ind w:left="-6"/>
        <w:rPr>
          <w:b/>
          <w:color w:val="31849B" w:themeColor="accent5" w:themeShade="BF"/>
          <w:sz w:val="32"/>
          <w:szCs w:val="32"/>
        </w:rPr>
      </w:pPr>
      <w:r>
        <w:br w:type="page"/>
      </w:r>
    </w:p>
    <w:p w14:paraId="5915043A" w14:textId="60C2143B" w:rsidR="00AE65A8" w:rsidRPr="0074474E" w:rsidRDefault="00AE65A8" w:rsidP="00D53ED3">
      <w:pPr>
        <w:pStyle w:val="NumberedHeading1"/>
      </w:pPr>
      <w:bookmarkStart w:id="32" w:name="_Toc239867121"/>
      <w:r w:rsidRPr="0074474E">
        <w:t>Hub team roles and responsibilities</w:t>
      </w:r>
      <w:bookmarkEnd w:id="32"/>
    </w:p>
    <w:p w14:paraId="164FFF45" w14:textId="389858C1" w:rsidR="00AE65A8" w:rsidRPr="005A35A5" w:rsidRDefault="00AE65A8" w:rsidP="002A3222">
      <w:pPr>
        <w:rPr>
          <w:color w:val="548DD4" w:themeColor="text2" w:themeTint="99"/>
          <w:kern w:val="2"/>
          <w:lang w:val="en-AU"/>
          <w14:ligatures w14:val="standardContextual"/>
        </w:rPr>
      </w:pPr>
      <w:r w:rsidRPr="005A35A5">
        <w:rPr>
          <w:color w:val="548DD4" w:themeColor="text2" w:themeTint="99"/>
        </w:rPr>
        <w:t xml:space="preserve">The below CSH structure </w:t>
      </w:r>
      <w:r w:rsidR="00A23E25" w:rsidRPr="005A35A5">
        <w:rPr>
          <w:color w:val="548DD4" w:themeColor="text2" w:themeTint="99"/>
        </w:rPr>
        <w:t>is</w:t>
      </w:r>
      <w:r w:rsidRPr="005A35A5">
        <w:rPr>
          <w:color w:val="548DD4" w:themeColor="text2" w:themeTint="99"/>
        </w:rPr>
        <w:t xml:space="preserve"> an example of how volunteers can fulfil the hub's purpose when it opens. CSH management teams may adapt these roles and responsibilities to meet their specific needs, noting that it is essential for robust governance and coverage under the </w:t>
      </w:r>
      <w:r w:rsidRPr="005A35A5">
        <w:rPr>
          <w:i/>
          <w:iCs/>
          <w:color w:val="548DD4" w:themeColor="text2" w:themeTint="99"/>
        </w:rPr>
        <w:t>Volunteers Protection Act 2001 (SA)</w:t>
      </w:r>
      <w:r w:rsidRPr="005A35A5">
        <w:rPr>
          <w:color w:val="548DD4" w:themeColor="text2" w:themeTint="99"/>
        </w:rPr>
        <w:t xml:space="preserve"> that clearly defined roles and responsibilities are documented and practised.</w:t>
      </w:r>
    </w:p>
    <w:p w14:paraId="4F0BFBB6" w14:textId="77777777" w:rsidR="005A35A5" w:rsidRPr="005A35A5" w:rsidRDefault="00AE65A8" w:rsidP="002A3222">
      <w:pPr>
        <w:rPr>
          <w:color w:val="548DD4" w:themeColor="text2" w:themeTint="99"/>
        </w:rPr>
      </w:pPr>
      <w:r w:rsidRPr="005A35A5">
        <w:rPr>
          <w:color w:val="548DD4" w:themeColor="text2" w:themeTint="99"/>
        </w:rPr>
        <w:t xml:space="preserve">Volunteer roles and responsibilities should match the scope of activities being provided by the CSH (as outlined in this Plan). </w:t>
      </w:r>
    </w:p>
    <w:p w14:paraId="1600A9B9" w14:textId="40F9ED28" w:rsidR="00AE65A8" w:rsidRPr="0074474E" w:rsidRDefault="00AE65A8" w:rsidP="002A3222">
      <w:r w:rsidRPr="0074474E">
        <w:rPr>
          <w:b/>
          <w:bCs/>
        </w:rPr>
        <w:t>Depending on the scale and complexity of the response, not all roles may be required, or some volunteers may take on more than one role</w:t>
      </w:r>
      <w:r w:rsidRPr="0074474E">
        <w:t>.</w:t>
      </w:r>
    </w:p>
    <w:p w14:paraId="327BE5C4" w14:textId="36A45544" w:rsidR="00AE65A8" w:rsidRPr="0074474E" w:rsidRDefault="00DA3F5B" w:rsidP="31027A56">
      <w:pPr>
        <w:rPr>
          <w:color w:val="000000" w:themeColor="text1"/>
          <w:lang w:val="en-AU"/>
        </w:rPr>
      </w:pPr>
      <w:r>
        <w:t>V</w:t>
      </w:r>
      <w:r w:rsidR="31027A56">
        <w:t>olunteers are made up of two groups: members of the Hub team (registered with the CSH or a partner community organisation) and those who are likely to come forward wanting to help after a specific disruption or emergency (spontaneous volunteers).</w:t>
      </w:r>
    </w:p>
    <w:p w14:paraId="562A5596" w14:textId="5A8F6BA2" w:rsidR="00AE65A8" w:rsidRPr="0074474E" w:rsidRDefault="31027A56" w:rsidP="002A3222">
      <w:pPr>
        <w:rPr>
          <w:color w:val="000000"/>
          <w:kern w:val="2"/>
          <w:lang w:val="en-AU"/>
          <w14:ligatures w14:val="standardContextual"/>
        </w:rPr>
      </w:pPr>
      <w:r>
        <w:t xml:space="preserve">Members of the Hub team have key roles and form the Hub team, while spontaneous volunteers may provide surge support under Hub team direction. It is not assumed that spontaneous volunteers have any specific training; if used, they will register on arrival, receive a briefing/induction, be supervised, and work alongside a Hub team member within defined, suitable tasks (A Spontaneous volunteers registration form is provided in </w:t>
      </w:r>
      <w:r w:rsidR="0008252A">
        <w:t>Appendix B</w:t>
      </w:r>
      <w:r>
        <w:t>).</w:t>
      </w:r>
    </w:p>
    <w:p w14:paraId="31223CFA" w14:textId="77777777" w:rsidR="00AE65A8" w:rsidRPr="0074474E" w:rsidRDefault="31027A56" w:rsidP="002A3222">
      <w:r>
        <w:t>The Hub Lead role will be filled first, followed by the Information Support role and then other Hub team roles. In addition to these roles, a member of the Hub team will be designated as the First Aid Officer and the Child Safe Person</w:t>
      </w:r>
      <w:bookmarkStart w:id="33" w:name="_ftnref1"/>
      <w:r w:rsidR="00AE65A8">
        <w:fldChar w:fldCharType="begin"/>
      </w:r>
      <w:r w:rsidR="00AE65A8">
        <w:instrText>HYPERLINK "" \l "_ftn1" \o ""</w:instrText>
      </w:r>
      <w:r w:rsidR="00AE65A8">
        <w:fldChar w:fldCharType="separate"/>
      </w:r>
      <w:r w:rsidRPr="31027A56">
        <w:rPr>
          <w:rStyle w:val="FootnoteReference"/>
          <w:u w:val="single"/>
        </w:rPr>
        <w:t>[1]</w:t>
      </w:r>
      <w:r w:rsidR="00AE65A8">
        <w:fldChar w:fldCharType="end"/>
      </w:r>
      <w:bookmarkEnd w:id="33"/>
      <w:r>
        <w:t>.</w:t>
      </w:r>
    </w:p>
    <w:p w14:paraId="782A8C7F" w14:textId="673FBA53" w:rsidR="31027A56" w:rsidRDefault="31027A56"/>
    <w:p w14:paraId="098A025D" w14:textId="77777777" w:rsidR="00AE65A8" w:rsidRPr="0074474E" w:rsidRDefault="00AE65A8" w:rsidP="00BF03EB">
      <w:pPr>
        <w:jc w:val="center"/>
      </w:pPr>
      <w:r w:rsidRPr="0074474E">
        <w:rPr>
          <w:noProof/>
        </w:rPr>
        <w:drawing>
          <wp:inline distT="0" distB="0" distL="0" distR="0" wp14:anchorId="364C9059" wp14:editId="324A6952">
            <wp:extent cx="3037656" cy="3037656"/>
            <wp:effectExtent l="0" t="0" r="0" b="0"/>
            <wp:docPr id="619160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4944" cy="3064944"/>
                    </a:xfrm>
                    <a:prstGeom prst="rect">
                      <a:avLst/>
                    </a:prstGeom>
                    <a:noFill/>
                  </pic:spPr>
                </pic:pic>
              </a:graphicData>
            </a:graphic>
          </wp:inline>
        </w:drawing>
      </w:r>
    </w:p>
    <w:p w14:paraId="0E895E77" w14:textId="77777777" w:rsidR="00AE65A8" w:rsidRPr="0074474E" w:rsidRDefault="00AE65A8" w:rsidP="002A3222"/>
    <w:tbl>
      <w:tblPr>
        <w:tblW w:w="0" w:type="auto"/>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18"/>
        <w:gridCol w:w="1504"/>
        <w:gridCol w:w="3028"/>
        <w:gridCol w:w="2268"/>
        <w:gridCol w:w="2170"/>
      </w:tblGrid>
      <w:tr w:rsidR="00AE65A8" w:rsidRPr="00400AFE" w14:paraId="3C1E9643" w14:textId="77777777" w:rsidTr="00D124F9">
        <w:trPr>
          <w:trHeight w:val="283"/>
          <w:tblHeader/>
        </w:trPr>
        <w:tc>
          <w:tcPr>
            <w:tcW w:w="1418" w:type="dxa"/>
            <w:shd w:val="clear" w:color="auto" w:fill="31849B" w:themeFill="accent5" w:themeFillShade="BF"/>
            <w:tcMar>
              <w:top w:w="100" w:type="dxa"/>
              <w:left w:w="100" w:type="dxa"/>
              <w:bottom w:w="100" w:type="dxa"/>
              <w:right w:w="100" w:type="dxa"/>
            </w:tcMar>
          </w:tcPr>
          <w:p w14:paraId="46F9A2F1" w14:textId="77777777" w:rsidR="00AE65A8" w:rsidRPr="00400AFE" w:rsidRDefault="00AE65A8" w:rsidP="00885A08">
            <w:pPr>
              <w:spacing w:before="0" w:after="0"/>
              <w:rPr>
                <w:b/>
                <w:bCs/>
                <w:noProof/>
                <w:color w:val="FFFFFF" w:themeColor="background1"/>
                <w:sz w:val="20"/>
                <w:szCs w:val="22"/>
              </w:rPr>
            </w:pPr>
            <w:r w:rsidRPr="00400AFE">
              <w:rPr>
                <w:b/>
                <w:bCs/>
                <w:noProof/>
                <w:color w:val="FFFFFF" w:themeColor="background1"/>
                <w:sz w:val="20"/>
                <w:szCs w:val="22"/>
              </w:rPr>
              <w:t>Priority to fill</w:t>
            </w:r>
          </w:p>
        </w:tc>
        <w:tc>
          <w:tcPr>
            <w:tcW w:w="1504" w:type="dxa"/>
            <w:shd w:val="clear" w:color="auto" w:fill="31849B" w:themeFill="accent5" w:themeFillShade="BF"/>
            <w:tcMar>
              <w:top w:w="100" w:type="dxa"/>
              <w:left w:w="100" w:type="dxa"/>
              <w:bottom w:w="100" w:type="dxa"/>
              <w:right w:w="100" w:type="dxa"/>
            </w:tcMar>
          </w:tcPr>
          <w:p w14:paraId="71ECDBBA" w14:textId="77777777" w:rsidR="00AE65A8" w:rsidRPr="00400AFE" w:rsidRDefault="00AE65A8" w:rsidP="00885A08">
            <w:pPr>
              <w:spacing w:before="0" w:after="0"/>
              <w:rPr>
                <w:b/>
                <w:bCs/>
                <w:noProof/>
                <w:color w:val="FFFFFF" w:themeColor="background1"/>
                <w:sz w:val="20"/>
                <w:szCs w:val="22"/>
              </w:rPr>
            </w:pPr>
            <w:r w:rsidRPr="00400AFE">
              <w:rPr>
                <w:b/>
                <w:bCs/>
                <w:noProof/>
                <w:color w:val="FFFFFF" w:themeColor="background1"/>
                <w:sz w:val="20"/>
                <w:szCs w:val="22"/>
              </w:rPr>
              <w:t>Role</w:t>
            </w:r>
          </w:p>
        </w:tc>
        <w:tc>
          <w:tcPr>
            <w:tcW w:w="3028" w:type="dxa"/>
            <w:shd w:val="clear" w:color="auto" w:fill="31849B" w:themeFill="accent5" w:themeFillShade="BF"/>
          </w:tcPr>
          <w:p w14:paraId="26B66928" w14:textId="77777777" w:rsidR="00AE65A8" w:rsidRPr="00400AFE" w:rsidRDefault="00AE65A8" w:rsidP="00885A08">
            <w:pPr>
              <w:spacing w:before="0" w:after="0"/>
              <w:rPr>
                <w:b/>
                <w:bCs/>
                <w:noProof/>
                <w:color w:val="FFFFFF" w:themeColor="background1"/>
                <w:sz w:val="20"/>
                <w:szCs w:val="22"/>
              </w:rPr>
            </w:pPr>
            <w:r w:rsidRPr="00400AFE">
              <w:rPr>
                <w:b/>
                <w:bCs/>
                <w:noProof/>
                <w:color w:val="FFFFFF" w:themeColor="background1"/>
                <w:sz w:val="20"/>
                <w:szCs w:val="22"/>
              </w:rPr>
              <w:t>Ability to</w:t>
            </w:r>
          </w:p>
        </w:tc>
        <w:tc>
          <w:tcPr>
            <w:tcW w:w="2268" w:type="dxa"/>
            <w:shd w:val="clear" w:color="auto" w:fill="31849B" w:themeFill="accent5" w:themeFillShade="BF"/>
          </w:tcPr>
          <w:p w14:paraId="3EECDD4D" w14:textId="77777777" w:rsidR="00AE65A8" w:rsidRPr="00400AFE" w:rsidRDefault="00AE65A8" w:rsidP="00885A08">
            <w:pPr>
              <w:spacing w:before="0" w:after="0"/>
              <w:rPr>
                <w:b/>
                <w:bCs/>
                <w:noProof/>
                <w:color w:val="FFFFFF" w:themeColor="background1"/>
                <w:sz w:val="20"/>
                <w:szCs w:val="22"/>
              </w:rPr>
            </w:pPr>
            <w:r w:rsidRPr="00400AFE">
              <w:rPr>
                <w:b/>
                <w:bCs/>
                <w:noProof/>
                <w:color w:val="FFFFFF" w:themeColor="background1"/>
                <w:sz w:val="20"/>
                <w:szCs w:val="22"/>
              </w:rPr>
              <w:t>Potential training</w:t>
            </w:r>
          </w:p>
        </w:tc>
        <w:tc>
          <w:tcPr>
            <w:tcW w:w="2170" w:type="dxa"/>
            <w:shd w:val="clear" w:color="auto" w:fill="31849B" w:themeFill="accent5" w:themeFillShade="BF"/>
          </w:tcPr>
          <w:p w14:paraId="1FF2AE8A" w14:textId="77777777" w:rsidR="00AE65A8" w:rsidRPr="00400AFE" w:rsidRDefault="00AE65A8" w:rsidP="00885A08">
            <w:pPr>
              <w:spacing w:before="0" w:after="0"/>
              <w:rPr>
                <w:b/>
                <w:bCs/>
                <w:noProof/>
                <w:color w:val="FFFFFF" w:themeColor="background1"/>
                <w:sz w:val="20"/>
                <w:szCs w:val="22"/>
              </w:rPr>
            </w:pPr>
            <w:r w:rsidRPr="00400AFE">
              <w:rPr>
                <w:b/>
                <w:bCs/>
                <w:noProof/>
                <w:color w:val="FFFFFF" w:themeColor="background1"/>
                <w:sz w:val="20"/>
                <w:szCs w:val="22"/>
              </w:rPr>
              <w:t>Potential background</w:t>
            </w:r>
          </w:p>
        </w:tc>
      </w:tr>
      <w:tr w:rsidR="00AE65A8" w:rsidRPr="004B08D5" w14:paraId="55E723B8" w14:textId="77777777" w:rsidTr="00D124F9">
        <w:trPr>
          <w:trHeight w:val="283"/>
        </w:trPr>
        <w:tc>
          <w:tcPr>
            <w:tcW w:w="1418" w:type="dxa"/>
            <w:tcMar>
              <w:top w:w="100" w:type="dxa"/>
              <w:left w:w="100" w:type="dxa"/>
              <w:bottom w:w="100" w:type="dxa"/>
              <w:right w:w="100" w:type="dxa"/>
            </w:tcMar>
          </w:tcPr>
          <w:p w14:paraId="7C774FAB" w14:textId="77777777" w:rsidR="00AE65A8" w:rsidRPr="004B08D5" w:rsidRDefault="00AE65A8" w:rsidP="00885A08">
            <w:pPr>
              <w:spacing w:before="0" w:after="0"/>
              <w:rPr>
                <w:noProof/>
                <w:sz w:val="20"/>
                <w:szCs w:val="22"/>
              </w:rPr>
            </w:pPr>
            <w:r w:rsidRPr="004B08D5">
              <w:rPr>
                <w:noProof/>
                <w:sz w:val="20"/>
                <w:szCs w:val="22"/>
              </w:rPr>
              <w:t>Always fill</w:t>
            </w:r>
          </w:p>
        </w:tc>
        <w:tc>
          <w:tcPr>
            <w:tcW w:w="1504" w:type="dxa"/>
            <w:tcMar>
              <w:top w:w="100" w:type="dxa"/>
              <w:left w:w="100" w:type="dxa"/>
              <w:bottom w:w="100" w:type="dxa"/>
              <w:right w:w="100" w:type="dxa"/>
            </w:tcMar>
          </w:tcPr>
          <w:p w14:paraId="08385054" w14:textId="77777777" w:rsidR="00AE65A8" w:rsidRPr="00885A08" w:rsidRDefault="00AE65A8" w:rsidP="00885A08">
            <w:pPr>
              <w:spacing w:before="0" w:after="0"/>
              <w:rPr>
                <w:b/>
                <w:bCs/>
                <w:noProof/>
                <w:sz w:val="20"/>
                <w:szCs w:val="22"/>
              </w:rPr>
            </w:pPr>
            <w:r w:rsidRPr="00885A08">
              <w:rPr>
                <w:b/>
                <w:bCs/>
                <w:noProof/>
                <w:sz w:val="20"/>
                <w:szCs w:val="22"/>
              </w:rPr>
              <w:t>Hub Lead</w:t>
            </w:r>
          </w:p>
        </w:tc>
        <w:tc>
          <w:tcPr>
            <w:tcW w:w="3028" w:type="dxa"/>
            <w:tcMar>
              <w:top w:w="100" w:type="dxa"/>
              <w:left w:w="100" w:type="dxa"/>
              <w:bottom w:w="100" w:type="dxa"/>
              <w:right w:w="100" w:type="dxa"/>
            </w:tcMar>
            <w:hideMark/>
          </w:tcPr>
          <w:p w14:paraId="736E6E12" w14:textId="77777777" w:rsidR="00AE65A8" w:rsidRPr="004B08D5" w:rsidRDefault="00AE65A8" w:rsidP="00885A08">
            <w:pPr>
              <w:spacing w:before="0" w:after="0"/>
              <w:rPr>
                <w:noProof/>
                <w:sz w:val="20"/>
                <w:szCs w:val="22"/>
              </w:rPr>
            </w:pPr>
            <w:r w:rsidRPr="004B08D5">
              <w:rPr>
                <w:noProof/>
                <w:sz w:val="20"/>
                <w:szCs w:val="22"/>
              </w:rPr>
              <w:t>Coordinate the hub, oversee safety, liaise with agencies, and guide decisions.</w:t>
            </w:r>
          </w:p>
        </w:tc>
        <w:tc>
          <w:tcPr>
            <w:tcW w:w="2268" w:type="dxa"/>
            <w:tcMar>
              <w:top w:w="100" w:type="dxa"/>
              <w:left w:w="100" w:type="dxa"/>
              <w:bottom w:w="100" w:type="dxa"/>
              <w:right w:w="100" w:type="dxa"/>
            </w:tcMar>
            <w:hideMark/>
          </w:tcPr>
          <w:p w14:paraId="6E819449" w14:textId="77777777" w:rsidR="00AE65A8" w:rsidRPr="004B08D5" w:rsidRDefault="00AE65A8" w:rsidP="00885A08">
            <w:pPr>
              <w:spacing w:before="0" w:after="0"/>
              <w:rPr>
                <w:noProof/>
                <w:sz w:val="20"/>
                <w:szCs w:val="22"/>
              </w:rPr>
            </w:pPr>
            <w:r w:rsidRPr="004B08D5">
              <w:rPr>
                <w:noProof/>
                <w:sz w:val="20"/>
                <w:szCs w:val="22"/>
              </w:rPr>
              <w:t>Psychological First Aid, CSH operations, basic governance</w:t>
            </w:r>
          </w:p>
        </w:tc>
        <w:tc>
          <w:tcPr>
            <w:tcW w:w="2170" w:type="dxa"/>
            <w:tcMar>
              <w:top w:w="100" w:type="dxa"/>
              <w:left w:w="100" w:type="dxa"/>
              <w:bottom w:w="100" w:type="dxa"/>
              <w:right w:w="100" w:type="dxa"/>
            </w:tcMar>
            <w:hideMark/>
          </w:tcPr>
          <w:p w14:paraId="7C229626" w14:textId="77777777" w:rsidR="00AE65A8" w:rsidRPr="004B08D5" w:rsidRDefault="00AE65A8" w:rsidP="00885A08">
            <w:pPr>
              <w:spacing w:before="0" w:after="0"/>
              <w:rPr>
                <w:noProof/>
                <w:sz w:val="20"/>
                <w:szCs w:val="22"/>
              </w:rPr>
            </w:pPr>
            <w:r w:rsidRPr="004B08D5">
              <w:rPr>
                <w:noProof/>
                <w:sz w:val="20"/>
                <w:szCs w:val="22"/>
              </w:rPr>
              <w:t>Emergency services, health, leadership or administration</w:t>
            </w:r>
          </w:p>
        </w:tc>
      </w:tr>
      <w:tr w:rsidR="00AE65A8" w:rsidRPr="004B08D5" w14:paraId="5E8D8204" w14:textId="77777777" w:rsidTr="00D124F9">
        <w:trPr>
          <w:trHeight w:val="283"/>
        </w:trPr>
        <w:tc>
          <w:tcPr>
            <w:tcW w:w="1418" w:type="dxa"/>
            <w:tcBorders>
              <w:bottom w:val="single" w:sz="8" w:space="0" w:color="000000"/>
            </w:tcBorders>
            <w:tcMar>
              <w:top w:w="100" w:type="dxa"/>
              <w:left w:w="100" w:type="dxa"/>
              <w:bottom w:w="100" w:type="dxa"/>
              <w:right w:w="100" w:type="dxa"/>
            </w:tcMar>
          </w:tcPr>
          <w:p w14:paraId="1F5223AF" w14:textId="77777777" w:rsidR="00AE65A8" w:rsidRPr="004B08D5" w:rsidRDefault="00AE65A8" w:rsidP="00885A08">
            <w:pPr>
              <w:spacing w:before="0" w:after="0"/>
              <w:rPr>
                <w:noProof/>
                <w:sz w:val="20"/>
                <w:szCs w:val="22"/>
              </w:rPr>
            </w:pPr>
            <w:r w:rsidRPr="004B08D5">
              <w:rPr>
                <w:noProof/>
                <w:sz w:val="20"/>
                <w:szCs w:val="22"/>
              </w:rPr>
              <w:t>Fill as a priority</w:t>
            </w:r>
          </w:p>
        </w:tc>
        <w:tc>
          <w:tcPr>
            <w:tcW w:w="1504" w:type="dxa"/>
            <w:tcMar>
              <w:top w:w="100" w:type="dxa"/>
              <w:left w:w="100" w:type="dxa"/>
              <w:bottom w:w="100" w:type="dxa"/>
              <w:right w:w="100" w:type="dxa"/>
            </w:tcMar>
          </w:tcPr>
          <w:p w14:paraId="2D2FC23F" w14:textId="77777777" w:rsidR="00AE65A8" w:rsidRPr="00885A08" w:rsidRDefault="00AE65A8" w:rsidP="00885A08">
            <w:pPr>
              <w:spacing w:before="0" w:after="0"/>
              <w:rPr>
                <w:b/>
                <w:bCs/>
                <w:noProof/>
                <w:sz w:val="20"/>
                <w:szCs w:val="22"/>
              </w:rPr>
            </w:pPr>
            <w:r w:rsidRPr="00885A08">
              <w:rPr>
                <w:b/>
                <w:bCs/>
                <w:noProof/>
                <w:sz w:val="20"/>
                <w:szCs w:val="22"/>
              </w:rPr>
              <w:t>Information Support</w:t>
            </w:r>
          </w:p>
        </w:tc>
        <w:tc>
          <w:tcPr>
            <w:tcW w:w="3028" w:type="dxa"/>
            <w:tcMar>
              <w:top w:w="100" w:type="dxa"/>
              <w:left w:w="100" w:type="dxa"/>
              <w:bottom w:w="100" w:type="dxa"/>
              <w:right w:w="100" w:type="dxa"/>
            </w:tcMar>
            <w:hideMark/>
          </w:tcPr>
          <w:p w14:paraId="1C3BC447" w14:textId="77777777" w:rsidR="00AE65A8" w:rsidRPr="004B08D5" w:rsidRDefault="00AE65A8" w:rsidP="00885A08">
            <w:pPr>
              <w:spacing w:before="0" w:after="0"/>
              <w:rPr>
                <w:noProof/>
                <w:sz w:val="20"/>
                <w:szCs w:val="22"/>
              </w:rPr>
            </w:pPr>
            <w:r w:rsidRPr="004B08D5">
              <w:rPr>
                <w:noProof/>
                <w:sz w:val="20"/>
                <w:szCs w:val="22"/>
              </w:rPr>
              <w:t>Gather, verify and share information, monitor conditions, and support communications.</w:t>
            </w:r>
          </w:p>
        </w:tc>
        <w:tc>
          <w:tcPr>
            <w:tcW w:w="2268" w:type="dxa"/>
            <w:tcMar>
              <w:top w:w="100" w:type="dxa"/>
              <w:left w:w="100" w:type="dxa"/>
              <w:bottom w:w="100" w:type="dxa"/>
              <w:right w:w="100" w:type="dxa"/>
            </w:tcMar>
            <w:hideMark/>
          </w:tcPr>
          <w:p w14:paraId="3BE5A605" w14:textId="77777777" w:rsidR="00AE65A8" w:rsidRPr="004B08D5" w:rsidRDefault="00AE65A8" w:rsidP="00885A08">
            <w:pPr>
              <w:spacing w:before="0" w:after="0"/>
              <w:rPr>
                <w:noProof/>
                <w:sz w:val="20"/>
                <w:szCs w:val="22"/>
              </w:rPr>
            </w:pPr>
            <w:r w:rsidRPr="004B08D5">
              <w:rPr>
                <w:noProof/>
                <w:sz w:val="20"/>
                <w:szCs w:val="22"/>
              </w:rPr>
              <w:t>Psychological First Aid, CSH operations</w:t>
            </w:r>
          </w:p>
        </w:tc>
        <w:tc>
          <w:tcPr>
            <w:tcW w:w="2170" w:type="dxa"/>
            <w:tcMar>
              <w:top w:w="100" w:type="dxa"/>
              <w:left w:w="100" w:type="dxa"/>
              <w:bottom w:w="100" w:type="dxa"/>
              <w:right w:w="100" w:type="dxa"/>
            </w:tcMar>
            <w:hideMark/>
          </w:tcPr>
          <w:p w14:paraId="741ED991" w14:textId="77777777" w:rsidR="00AE65A8" w:rsidRPr="004B08D5" w:rsidRDefault="00AE65A8" w:rsidP="00885A08">
            <w:pPr>
              <w:spacing w:before="0" w:after="0"/>
              <w:rPr>
                <w:noProof/>
                <w:sz w:val="20"/>
                <w:szCs w:val="22"/>
              </w:rPr>
            </w:pPr>
            <w:r w:rsidRPr="004B08D5">
              <w:rPr>
                <w:noProof/>
                <w:sz w:val="20"/>
                <w:szCs w:val="22"/>
              </w:rPr>
              <w:t>Information analysis, communications or media</w:t>
            </w:r>
          </w:p>
        </w:tc>
      </w:tr>
      <w:tr w:rsidR="00AE65A8" w:rsidRPr="004B08D5" w14:paraId="1DD82EDD" w14:textId="77777777" w:rsidTr="00D124F9">
        <w:trPr>
          <w:trHeight w:val="283"/>
        </w:trPr>
        <w:tc>
          <w:tcPr>
            <w:tcW w:w="1418" w:type="dxa"/>
            <w:tcBorders>
              <w:top w:val="single" w:sz="8" w:space="0" w:color="000000"/>
              <w:left w:val="single" w:sz="8" w:space="0" w:color="000000"/>
              <w:bottom w:val="nil"/>
              <w:right w:val="single" w:sz="8" w:space="0" w:color="000000"/>
            </w:tcBorders>
          </w:tcPr>
          <w:p w14:paraId="75C1B47B" w14:textId="77777777" w:rsidR="00AE65A8" w:rsidRPr="004B08D5" w:rsidRDefault="00AE65A8" w:rsidP="00885A08">
            <w:pPr>
              <w:spacing w:before="0" w:after="0"/>
              <w:rPr>
                <w:noProof/>
                <w:sz w:val="20"/>
                <w:szCs w:val="22"/>
              </w:rPr>
            </w:pPr>
            <w:r w:rsidRPr="004B08D5">
              <w:rPr>
                <w:noProof/>
                <w:sz w:val="20"/>
                <w:szCs w:val="22"/>
              </w:rPr>
              <w:t>Fill next</w:t>
            </w:r>
          </w:p>
        </w:tc>
        <w:tc>
          <w:tcPr>
            <w:tcW w:w="1504" w:type="dxa"/>
            <w:tcBorders>
              <w:left w:val="single" w:sz="8" w:space="0" w:color="000000"/>
            </w:tcBorders>
          </w:tcPr>
          <w:p w14:paraId="2335DB81" w14:textId="77777777" w:rsidR="00AE65A8" w:rsidRPr="00885A08" w:rsidRDefault="00AE65A8" w:rsidP="00885A08">
            <w:pPr>
              <w:spacing w:before="0" w:after="0"/>
              <w:rPr>
                <w:b/>
                <w:bCs/>
                <w:noProof/>
                <w:sz w:val="20"/>
                <w:szCs w:val="22"/>
              </w:rPr>
            </w:pPr>
            <w:r w:rsidRPr="00885A08">
              <w:rPr>
                <w:b/>
                <w:bCs/>
                <w:noProof/>
                <w:sz w:val="20"/>
                <w:szCs w:val="22"/>
              </w:rPr>
              <w:t xml:space="preserve">Community Support </w:t>
            </w:r>
          </w:p>
        </w:tc>
        <w:tc>
          <w:tcPr>
            <w:tcW w:w="3028" w:type="dxa"/>
            <w:tcMar>
              <w:top w:w="100" w:type="dxa"/>
              <w:left w:w="100" w:type="dxa"/>
              <w:bottom w:w="100" w:type="dxa"/>
              <w:right w:w="100" w:type="dxa"/>
            </w:tcMar>
            <w:hideMark/>
          </w:tcPr>
          <w:p w14:paraId="6432B16A" w14:textId="77777777" w:rsidR="00AE65A8" w:rsidRPr="004B08D5" w:rsidRDefault="00AE65A8" w:rsidP="00885A08">
            <w:pPr>
              <w:spacing w:before="0" w:after="0"/>
              <w:rPr>
                <w:noProof/>
                <w:sz w:val="20"/>
                <w:szCs w:val="22"/>
              </w:rPr>
            </w:pPr>
            <w:r w:rsidRPr="004B08D5">
              <w:rPr>
                <w:noProof/>
                <w:sz w:val="20"/>
                <w:szCs w:val="22"/>
              </w:rPr>
              <w:t>Welcome and support community members, identify needs, coordinate volunteers, and link people to help.</w:t>
            </w:r>
          </w:p>
        </w:tc>
        <w:tc>
          <w:tcPr>
            <w:tcW w:w="2268" w:type="dxa"/>
            <w:tcMar>
              <w:top w:w="100" w:type="dxa"/>
              <w:left w:w="100" w:type="dxa"/>
              <w:bottom w:w="100" w:type="dxa"/>
              <w:right w:w="100" w:type="dxa"/>
            </w:tcMar>
            <w:hideMark/>
          </w:tcPr>
          <w:p w14:paraId="07CD0947" w14:textId="77777777" w:rsidR="00AE65A8" w:rsidRPr="004B08D5" w:rsidRDefault="00AE65A8" w:rsidP="00885A08">
            <w:pPr>
              <w:spacing w:before="0" w:after="0"/>
              <w:rPr>
                <w:noProof/>
                <w:sz w:val="20"/>
                <w:szCs w:val="22"/>
              </w:rPr>
            </w:pPr>
            <w:r w:rsidRPr="004B08D5">
              <w:rPr>
                <w:noProof/>
                <w:sz w:val="20"/>
                <w:szCs w:val="22"/>
              </w:rPr>
              <w:t>Psychological First Aid, CSH operations, volunteer leadership</w:t>
            </w:r>
          </w:p>
        </w:tc>
        <w:tc>
          <w:tcPr>
            <w:tcW w:w="2170" w:type="dxa"/>
            <w:tcMar>
              <w:top w:w="100" w:type="dxa"/>
              <w:left w:w="100" w:type="dxa"/>
              <w:bottom w:w="100" w:type="dxa"/>
              <w:right w:w="100" w:type="dxa"/>
            </w:tcMar>
            <w:hideMark/>
          </w:tcPr>
          <w:p w14:paraId="5FE98D22" w14:textId="77777777" w:rsidR="00AE65A8" w:rsidRPr="004B08D5" w:rsidRDefault="00AE65A8" w:rsidP="00885A08">
            <w:pPr>
              <w:spacing w:before="0" w:after="0"/>
              <w:rPr>
                <w:noProof/>
                <w:sz w:val="20"/>
                <w:szCs w:val="22"/>
              </w:rPr>
            </w:pPr>
            <w:r w:rsidRPr="004B08D5">
              <w:rPr>
                <w:noProof/>
                <w:sz w:val="20"/>
                <w:szCs w:val="22"/>
              </w:rPr>
              <w:t>Triage, first aid, volunteer coordination or administration</w:t>
            </w:r>
          </w:p>
        </w:tc>
      </w:tr>
      <w:tr w:rsidR="00AE65A8" w:rsidRPr="004B08D5" w14:paraId="4474D799" w14:textId="77777777" w:rsidTr="00D124F9">
        <w:tblPrEx>
          <w:tblCellMar>
            <w:top w:w="0" w:type="dxa"/>
            <w:left w:w="108" w:type="dxa"/>
            <w:bottom w:w="0" w:type="dxa"/>
            <w:right w:w="108" w:type="dxa"/>
          </w:tblCellMar>
        </w:tblPrEx>
        <w:trPr>
          <w:trHeight w:val="283"/>
        </w:trPr>
        <w:tc>
          <w:tcPr>
            <w:tcW w:w="1418" w:type="dxa"/>
            <w:tcBorders>
              <w:top w:val="nil"/>
              <w:left w:val="single" w:sz="8" w:space="0" w:color="000000"/>
              <w:bottom w:val="nil"/>
              <w:right w:val="single" w:sz="8" w:space="0" w:color="000000"/>
            </w:tcBorders>
          </w:tcPr>
          <w:p w14:paraId="098AA224" w14:textId="77777777" w:rsidR="00AE65A8" w:rsidRPr="004B08D5" w:rsidRDefault="00AE65A8" w:rsidP="00885A08">
            <w:pPr>
              <w:spacing w:before="0" w:after="0"/>
              <w:rPr>
                <w:noProof/>
                <w:sz w:val="20"/>
                <w:szCs w:val="22"/>
              </w:rPr>
            </w:pPr>
          </w:p>
        </w:tc>
        <w:tc>
          <w:tcPr>
            <w:tcW w:w="1504" w:type="dxa"/>
            <w:tcBorders>
              <w:left w:val="single" w:sz="8" w:space="0" w:color="000000"/>
            </w:tcBorders>
          </w:tcPr>
          <w:p w14:paraId="267AE7FE" w14:textId="77777777" w:rsidR="00AE65A8" w:rsidRPr="00885A08" w:rsidRDefault="00AE65A8" w:rsidP="00885A08">
            <w:pPr>
              <w:spacing w:before="0" w:after="0"/>
              <w:rPr>
                <w:b/>
                <w:bCs/>
                <w:noProof/>
                <w:sz w:val="20"/>
                <w:szCs w:val="22"/>
              </w:rPr>
            </w:pPr>
            <w:r w:rsidRPr="00885A08">
              <w:rPr>
                <w:b/>
                <w:bCs/>
                <w:noProof/>
                <w:sz w:val="20"/>
                <w:szCs w:val="22"/>
              </w:rPr>
              <w:t>General Hub Support</w:t>
            </w:r>
          </w:p>
        </w:tc>
        <w:tc>
          <w:tcPr>
            <w:tcW w:w="3028" w:type="dxa"/>
            <w:tcMar>
              <w:top w:w="0" w:type="dxa"/>
              <w:left w:w="108" w:type="dxa"/>
              <w:bottom w:w="0" w:type="dxa"/>
              <w:right w:w="108" w:type="dxa"/>
            </w:tcMar>
            <w:hideMark/>
          </w:tcPr>
          <w:p w14:paraId="5422B57E" w14:textId="77777777" w:rsidR="00AE65A8" w:rsidRPr="004B08D5" w:rsidRDefault="00AE65A8" w:rsidP="00885A08">
            <w:pPr>
              <w:spacing w:before="0" w:after="0"/>
              <w:rPr>
                <w:noProof/>
                <w:sz w:val="20"/>
                <w:szCs w:val="22"/>
              </w:rPr>
            </w:pPr>
            <w:r w:rsidRPr="004B08D5">
              <w:rPr>
                <w:noProof/>
                <w:sz w:val="20"/>
                <w:szCs w:val="22"/>
              </w:rPr>
              <w:t>Support operations, welcome people, help with set-up, and assist the Hub team.</w:t>
            </w:r>
          </w:p>
        </w:tc>
        <w:tc>
          <w:tcPr>
            <w:tcW w:w="2268" w:type="dxa"/>
            <w:tcMar>
              <w:top w:w="0" w:type="dxa"/>
              <w:left w:w="108" w:type="dxa"/>
              <w:bottom w:w="0" w:type="dxa"/>
              <w:right w:w="108" w:type="dxa"/>
            </w:tcMar>
            <w:hideMark/>
          </w:tcPr>
          <w:p w14:paraId="529981C8" w14:textId="77777777" w:rsidR="00AE65A8" w:rsidRPr="004B08D5" w:rsidRDefault="00AE65A8" w:rsidP="00885A08">
            <w:pPr>
              <w:spacing w:before="0" w:after="0"/>
              <w:rPr>
                <w:noProof/>
                <w:sz w:val="20"/>
                <w:szCs w:val="22"/>
              </w:rPr>
            </w:pPr>
            <w:r w:rsidRPr="004B08D5">
              <w:rPr>
                <w:noProof/>
                <w:sz w:val="20"/>
                <w:szCs w:val="22"/>
              </w:rPr>
              <w:t>Psychological First Aid, CSH operations</w:t>
            </w:r>
          </w:p>
        </w:tc>
        <w:tc>
          <w:tcPr>
            <w:tcW w:w="2170" w:type="dxa"/>
            <w:tcMar>
              <w:top w:w="0" w:type="dxa"/>
              <w:left w:w="108" w:type="dxa"/>
              <w:bottom w:w="0" w:type="dxa"/>
              <w:right w:w="108" w:type="dxa"/>
            </w:tcMar>
            <w:hideMark/>
          </w:tcPr>
          <w:p w14:paraId="6614BBC8" w14:textId="77777777" w:rsidR="00AE65A8" w:rsidRPr="004B08D5" w:rsidRDefault="00AE65A8" w:rsidP="00885A08">
            <w:pPr>
              <w:spacing w:before="0" w:after="0"/>
              <w:rPr>
                <w:noProof/>
                <w:sz w:val="20"/>
                <w:szCs w:val="22"/>
              </w:rPr>
            </w:pPr>
            <w:r w:rsidRPr="004B08D5">
              <w:rPr>
                <w:noProof/>
                <w:sz w:val="20"/>
                <w:szCs w:val="22"/>
              </w:rPr>
              <w:t>Community work, volunteering or teamwork</w:t>
            </w:r>
          </w:p>
        </w:tc>
      </w:tr>
      <w:tr w:rsidR="00AE65A8" w:rsidRPr="004B08D5" w14:paraId="48558B4A" w14:textId="77777777" w:rsidTr="00D124F9">
        <w:trPr>
          <w:trHeight w:val="283"/>
        </w:trPr>
        <w:tc>
          <w:tcPr>
            <w:tcW w:w="1418" w:type="dxa"/>
            <w:tcBorders>
              <w:top w:val="nil"/>
              <w:left w:val="single" w:sz="8" w:space="0" w:color="000000"/>
              <w:bottom w:val="nil"/>
              <w:right w:val="single" w:sz="8" w:space="0" w:color="000000"/>
            </w:tcBorders>
          </w:tcPr>
          <w:p w14:paraId="517FF0A8" w14:textId="77777777" w:rsidR="00AE65A8" w:rsidRPr="004B08D5" w:rsidRDefault="00AE65A8" w:rsidP="00885A08">
            <w:pPr>
              <w:spacing w:before="0" w:after="0"/>
              <w:rPr>
                <w:noProof/>
                <w:sz w:val="20"/>
                <w:szCs w:val="22"/>
              </w:rPr>
            </w:pPr>
          </w:p>
        </w:tc>
        <w:tc>
          <w:tcPr>
            <w:tcW w:w="1504" w:type="dxa"/>
            <w:tcBorders>
              <w:left w:val="single" w:sz="8" w:space="0" w:color="000000"/>
            </w:tcBorders>
          </w:tcPr>
          <w:p w14:paraId="34404256" w14:textId="77777777" w:rsidR="00AE65A8" w:rsidRPr="00885A08" w:rsidRDefault="00AE65A8" w:rsidP="00885A08">
            <w:pPr>
              <w:spacing w:before="0" w:after="0"/>
              <w:rPr>
                <w:b/>
                <w:bCs/>
                <w:noProof/>
                <w:sz w:val="20"/>
                <w:szCs w:val="22"/>
              </w:rPr>
            </w:pPr>
            <w:r w:rsidRPr="00885A08">
              <w:rPr>
                <w:b/>
                <w:bCs/>
                <w:noProof/>
                <w:sz w:val="20"/>
                <w:szCs w:val="22"/>
              </w:rPr>
              <w:t>Catering Support</w:t>
            </w:r>
          </w:p>
        </w:tc>
        <w:tc>
          <w:tcPr>
            <w:tcW w:w="3028" w:type="dxa"/>
            <w:tcMar>
              <w:top w:w="100" w:type="dxa"/>
              <w:left w:w="100" w:type="dxa"/>
              <w:bottom w:w="100" w:type="dxa"/>
              <w:right w:w="100" w:type="dxa"/>
            </w:tcMar>
            <w:hideMark/>
          </w:tcPr>
          <w:p w14:paraId="203DA6E6" w14:textId="77777777" w:rsidR="00AE65A8" w:rsidRPr="004B08D5" w:rsidRDefault="00AE65A8" w:rsidP="00885A08">
            <w:pPr>
              <w:spacing w:before="0" w:after="0"/>
              <w:rPr>
                <w:noProof/>
                <w:sz w:val="20"/>
                <w:szCs w:val="22"/>
              </w:rPr>
            </w:pPr>
            <w:r w:rsidRPr="004B08D5">
              <w:rPr>
                <w:noProof/>
                <w:sz w:val="20"/>
                <w:szCs w:val="22"/>
              </w:rPr>
              <w:t>Provide light refreshments, support kitchen operations, and follow food safety practices.</w:t>
            </w:r>
          </w:p>
        </w:tc>
        <w:tc>
          <w:tcPr>
            <w:tcW w:w="2268" w:type="dxa"/>
            <w:tcMar>
              <w:top w:w="100" w:type="dxa"/>
              <w:left w:w="100" w:type="dxa"/>
              <w:bottom w:w="100" w:type="dxa"/>
              <w:right w:w="100" w:type="dxa"/>
            </w:tcMar>
            <w:hideMark/>
          </w:tcPr>
          <w:p w14:paraId="78388E3B" w14:textId="77777777" w:rsidR="00AE65A8" w:rsidRPr="004B08D5" w:rsidRDefault="00AE65A8" w:rsidP="00885A08">
            <w:pPr>
              <w:spacing w:before="0" w:after="0"/>
              <w:rPr>
                <w:noProof/>
                <w:sz w:val="20"/>
                <w:szCs w:val="22"/>
              </w:rPr>
            </w:pPr>
            <w:r w:rsidRPr="004B08D5">
              <w:rPr>
                <w:noProof/>
                <w:sz w:val="20"/>
                <w:szCs w:val="22"/>
              </w:rPr>
              <w:t>Psychological First Aid, food safety</w:t>
            </w:r>
          </w:p>
        </w:tc>
        <w:tc>
          <w:tcPr>
            <w:tcW w:w="2170" w:type="dxa"/>
            <w:tcMar>
              <w:top w:w="100" w:type="dxa"/>
              <w:left w:w="100" w:type="dxa"/>
              <w:bottom w:w="100" w:type="dxa"/>
              <w:right w:w="100" w:type="dxa"/>
            </w:tcMar>
            <w:hideMark/>
          </w:tcPr>
          <w:p w14:paraId="2CB574FB" w14:textId="77777777" w:rsidR="00AE65A8" w:rsidRPr="004B08D5" w:rsidRDefault="00AE65A8" w:rsidP="00885A08">
            <w:pPr>
              <w:spacing w:before="0" w:after="0"/>
              <w:rPr>
                <w:noProof/>
                <w:sz w:val="20"/>
                <w:szCs w:val="22"/>
              </w:rPr>
            </w:pPr>
            <w:r w:rsidRPr="004B08D5">
              <w:rPr>
                <w:noProof/>
                <w:sz w:val="20"/>
                <w:szCs w:val="22"/>
              </w:rPr>
              <w:t>Catering, hospitality or food handling</w:t>
            </w:r>
          </w:p>
        </w:tc>
      </w:tr>
      <w:tr w:rsidR="00AE65A8" w:rsidRPr="004B08D5" w14:paraId="253F4B45" w14:textId="77777777" w:rsidTr="00D124F9">
        <w:trPr>
          <w:trHeight w:val="283"/>
        </w:trPr>
        <w:tc>
          <w:tcPr>
            <w:tcW w:w="1418" w:type="dxa"/>
            <w:tcBorders>
              <w:top w:val="nil"/>
              <w:left w:val="single" w:sz="8" w:space="0" w:color="000000"/>
              <w:bottom w:val="single" w:sz="8" w:space="0" w:color="000000"/>
              <w:right w:val="single" w:sz="8" w:space="0" w:color="000000"/>
            </w:tcBorders>
          </w:tcPr>
          <w:p w14:paraId="14CD6203" w14:textId="77777777" w:rsidR="00AE65A8" w:rsidRPr="004B08D5" w:rsidRDefault="00AE65A8" w:rsidP="00885A08">
            <w:pPr>
              <w:spacing w:before="0" w:after="0"/>
              <w:rPr>
                <w:noProof/>
                <w:sz w:val="20"/>
                <w:szCs w:val="22"/>
              </w:rPr>
            </w:pPr>
          </w:p>
        </w:tc>
        <w:tc>
          <w:tcPr>
            <w:tcW w:w="1504" w:type="dxa"/>
            <w:tcBorders>
              <w:left w:val="single" w:sz="8" w:space="0" w:color="000000"/>
            </w:tcBorders>
          </w:tcPr>
          <w:p w14:paraId="2635D58C" w14:textId="77777777" w:rsidR="00AE65A8" w:rsidRPr="00885A08" w:rsidRDefault="00AE65A8" w:rsidP="00885A08">
            <w:pPr>
              <w:spacing w:before="0" w:after="0"/>
              <w:rPr>
                <w:b/>
                <w:bCs/>
                <w:noProof/>
                <w:sz w:val="20"/>
                <w:szCs w:val="22"/>
              </w:rPr>
            </w:pPr>
            <w:r w:rsidRPr="00885A08">
              <w:rPr>
                <w:b/>
                <w:bCs/>
                <w:noProof/>
                <w:sz w:val="20"/>
                <w:szCs w:val="22"/>
              </w:rPr>
              <w:t>IT Support</w:t>
            </w:r>
          </w:p>
        </w:tc>
        <w:tc>
          <w:tcPr>
            <w:tcW w:w="3028" w:type="dxa"/>
            <w:tcMar>
              <w:top w:w="100" w:type="dxa"/>
              <w:left w:w="100" w:type="dxa"/>
              <w:bottom w:w="100" w:type="dxa"/>
              <w:right w:w="100" w:type="dxa"/>
            </w:tcMar>
            <w:hideMark/>
          </w:tcPr>
          <w:p w14:paraId="7A4E2822" w14:textId="77777777" w:rsidR="00AE65A8" w:rsidRPr="004B08D5" w:rsidRDefault="00AE65A8" w:rsidP="00885A08">
            <w:pPr>
              <w:spacing w:before="0" w:after="0"/>
              <w:rPr>
                <w:noProof/>
                <w:sz w:val="20"/>
                <w:szCs w:val="22"/>
              </w:rPr>
            </w:pPr>
            <w:r w:rsidRPr="004B08D5">
              <w:rPr>
                <w:noProof/>
                <w:sz w:val="20"/>
                <w:szCs w:val="22"/>
              </w:rPr>
              <w:t>Set up and support technology, maintain connectivity, and provide basic technical help.</w:t>
            </w:r>
          </w:p>
        </w:tc>
        <w:tc>
          <w:tcPr>
            <w:tcW w:w="2268" w:type="dxa"/>
            <w:tcMar>
              <w:top w:w="100" w:type="dxa"/>
              <w:left w:w="100" w:type="dxa"/>
              <w:bottom w:w="100" w:type="dxa"/>
              <w:right w:w="100" w:type="dxa"/>
            </w:tcMar>
            <w:hideMark/>
          </w:tcPr>
          <w:p w14:paraId="23669D1C" w14:textId="77777777" w:rsidR="00AE65A8" w:rsidRPr="004B08D5" w:rsidRDefault="00AE65A8" w:rsidP="00885A08">
            <w:pPr>
              <w:spacing w:before="0" w:after="0"/>
              <w:rPr>
                <w:noProof/>
                <w:sz w:val="20"/>
                <w:szCs w:val="22"/>
              </w:rPr>
            </w:pPr>
            <w:r w:rsidRPr="004B08D5">
              <w:rPr>
                <w:noProof/>
                <w:sz w:val="20"/>
                <w:szCs w:val="22"/>
              </w:rPr>
              <w:t>Psychological First Aid</w:t>
            </w:r>
          </w:p>
        </w:tc>
        <w:tc>
          <w:tcPr>
            <w:tcW w:w="2170" w:type="dxa"/>
            <w:tcMar>
              <w:top w:w="100" w:type="dxa"/>
              <w:left w:w="100" w:type="dxa"/>
              <w:bottom w:w="100" w:type="dxa"/>
              <w:right w:w="100" w:type="dxa"/>
            </w:tcMar>
            <w:hideMark/>
          </w:tcPr>
          <w:p w14:paraId="32A5FF48" w14:textId="77777777" w:rsidR="00AE65A8" w:rsidRPr="004B08D5" w:rsidRDefault="00AE65A8" w:rsidP="00885A08">
            <w:pPr>
              <w:spacing w:before="0" w:after="0"/>
              <w:rPr>
                <w:noProof/>
                <w:sz w:val="20"/>
                <w:szCs w:val="22"/>
              </w:rPr>
            </w:pPr>
            <w:r w:rsidRPr="004B08D5">
              <w:rPr>
                <w:noProof/>
                <w:sz w:val="20"/>
                <w:szCs w:val="22"/>
              </w:rPr>
              <w:t>IT, communications or AV support</w:t>
            </w:r>
          </w:p>
        </w:tc>
      </w:tr>
      <w:tr w:rsidR="00AE65A8" w:rsidRPr="004B08D5" w14:paraId="36C9EFF4" w14:textId="77777777" w:rsidTr="00D124F9">
        <w:trPr>
          <w:trHeight w:val="283"/>
        </w:trPr>
        <w:tc>
          <w:tcPr>
            <w:tcW w:w="1418" w:type="dxa"/>
            <w:tcBorders>
              <w:top w:val="single" w:sz="8" w:space="0" w:color="000000"/>
            </w:tcBorders>
            <w:tcMar>
              <w:top w:w="100" w:type="dxa"/>
              <w:left w:w="100" w:type="dxa"/>
              <w:bottom w:w="100" w:type="dxa"/>
              <w:right w:w="100" w:type="dxa"/>
            </w:tcMar>
          </w:tcPr>
          <w:p w14:paraId="08374EF1" w14:textId="141DA16E" w:rsidR="00AE65A8" w:rsidRPr="00D124F9" w:rsidRDefault="00D124F9" w:rsidP="002370B4">
            <w:pPr>
              <w:rPr>
                <w:noProof/>
                <w:color w:val="000000"/>
                <w:kern w:val="2"/>
                <w:sz w:val="20"/>
                <w:szCs w:val="22"/>
                <w:lang w:val="en-AU"/>
                <w14:ligatures w14:val="standardContextual"/>
              </w:rPr>
            </w:pPr>
            <w:r>
              <w:rPr>
                <w:sz w:val="20"/>
                <w:szCs w:val="22"/>
              </w:rPr>
              <w:t>O</w:t>
            </w:r>
            <w:r w:rsidR="002370B4" w:rsidRPr="00D124F9">
              <w:rPr>
                <w:sz w:val="20"/>
                <w:szCs w:val="22"/>
              </w:rPr>
              <w:t>nly where registration, briefing, supervision, insurance and suitable low-risk tasks are in place.</w:t>
            </w:r>
          </w:p>
        </w:tc>
        <w:tc>
          <w:tcPr>
            <w:tcW w:w="1504" w:type="dxa"/>
            <w:tcMar>
              <w:top w:w="100" w:type="dxa"/>
              <w:left w:w="100" w:type="dxa"/>
              <w:bottom w:w="100" w:type="dxa"/>
              <w:right w:w="100" w:type="dxa"/>
            </w:tcMar>
          </w:tcPr>
          <w:p w14:paraId="4CDC21DB" w14:textId="77777777" w:rsidR="00AE65A8" w:rsidRPr="00885A08" w:rsidRDefault="00AE65A8" w:rsidP="00885A08">
            <w:pPr>
              <w:spacing w:before="0" w:after="0"/>
              <w:rPr>
                <w:b/>
                <w:bCs/>
                <w:noProof/>
                <w:sz w:val="20"/>
                <w:szCs w:val="22"/>
              </w:rPr>
            </w:pPr>
            <w:r w:rsidRPr="00885A08">
              <w:rPr>
                <w:b/>
                <w:bCs/>
                <w:noProof/>
                <w:sz w:val="20"/>
                <w:szCs w:val="22"/>
              </w:rPr>
              <w:t>Spontaneous Volunteer</w:t>
            </w:r>
          </w:p>
        </w:tc>
        <w:tc>
          <w:tcPr>
            <w:tcW w:w="3028" w:type="dxa"/>
            <w:tcMar>
              <w:top w:w="100" w:type="dxa"/>
              <w:left w:w="100" w:type="dxa"/>
              <w:bottom w:w="100" w:type="dxa"/>
              <w:right w:w="100" w:type="dxa"/>
            </w:tcMar>
            <w:hideMark/>
          </w:tcPr>
          <w:p w14:paraId="340BB224" w14:textId="77777777" w:rsidR="00AE65A8" w:rsidRPr="004B08D5" w:rsidRDefault="00AE65A8" w:rsidP="00885A08">
            <w:pPr>
              <w:spacing w:before="0" w:after="0"/>
              <w:rPr>
                <w:noProof/>
                <w:sz w:val="20"/>
                <w:szCs w:val="22"/>
              </w:rPr>
            </w:pPr>
            <w:r w:rsidRPr="004B08D5">
              <w:rPr>
                <w:noProof/>
                <w:sz w:val="20"/>
                <w:szCs w:val="22"/>
              </w:rPr>
              <w:t>Provide supervised support for low-risk tasks such as set-up, welcoming and basic logistics.</w:t>
            </w:r>
          </w:p>
        </w:tc>
        <w:tc>
          <w:tcPr>
            <w:tcW w:w="2268" w:type="dxa"/>
          </w:tcPr>
          <w:p w14:paraId="3FBDD1EA" w14:textId="77777777" w:rsidR="00AE65A8" w:rsidRPr="004B08D5" w:rsidRDefault="00AE65A8" w:rsidP="00885A08">
            <w:pPr>
              <w:spacing w:before="0" w:after="0"/>
              <w:rPr>
                <w:noProof/>
                <w:sz w:val="20"/>
                <w:szCs w:val="22"/>
              </w:rPr>
            </w:pPr>
          </w:p>
        </w:tc>
        <w:tc>
          <w:tcPr>
            <w:tcW w:w="2170" w:type="dxa"/>
          </w:tcPr>
          <w:p w14:paraId="702AD8BE" w14:textId="77777777" w:rsidR="00AE65A8" w:rsidRPr="004B08D5" w:rsidRDefault="00AE65A8" w:rsidP="00885A08">
            <w:pPr>
              <w:spacing w:before="0" w:after="0"/>
              <w:rPr>
                <w:noProof/>
                <w:sz w:val="20"/>
                <w:szCs w:val="22"/>
              </w:rPr>
            </w:pPr>
          </w:p>
        </w:tc>
      </w:tr>
    </w:tbl>
    <w:p w14:paraId="7C073216" w14:textId="415A004A" w:rsidR="00AE65A8" w:rsidRPr="0074474E" w:rsidRDefault="00AE65A8" w:rsidP="002A3222">
      <w:r w:rsidRPr="0074474E">
        <w:t xml:space="preserve">Role cards have been developed </w:t>
      </w:r>
      <w:r w:rsidR="00E57FEC">
        <w:t xml:space="preserve">(Appendix A) </w:t>
      </w:r>
      <w:r w:rsidRPr="0074474E">
        <w:t>to support CSH operations by outlining the minimum requirements, responsibilities and constraints for each role. Working within these defined roles safeguards the CSH and the local community.</w:t>
      </w:r>
    </w:p>
    <w:p w14:paraId="77163BA5" w14:textId="77777777" w:rsidR="002370B4" w:rsidRDefault="002370B4">
      <w:pPr>
        <w:rPr>
          <w:color w:val="000000"/>
          <w:kern w:val="2"/>
          <w:lang w:val="en-AU"/>
          <w14:ligatures w14:val="standardContextual"/>
        </w:rPr>
      </w:pPr>
      <w:r>
        <w:t>Spontaneous volunteers will not be allocated tasks that require specialist training, checks or unsupervised judgement. They will not provide medical or health advice, handle medications or personal health information, transport community members, work directly with children or people more at risk without appropriate arrangements, undertake high-risk manual tasks or conduct off-site or unsupervised activities.</w:t>
      </w:r>
    </w:p>
    <w:p w14:paraId="3B197D03" w14:textId="60D1A80D" w:rsidR="00AE65A8" w:rsidRPr="00DC620D" w:rsidRDefault="00AE65A8" w:rsidP="002A3222">
      <w:pPr>
        <w:rPr>
          <w:color w:val="548DD4" w:themeColor="text2" w:themeTint="99"/>
          <w:kern w:val="2"/>
          <w:lang w:val="en-AU"/>
          <w14:ligatures w14:val="standardContextual"/>
        </w:rPr>
      </w:pPr>
      <w:r w:rsidRPr="00DC620D">
        <w:rPr>
          <w:color w:val="548DD4" w:themeColor="text2" w:themeTint="99"/>
        </w:rPr>
        <w:t>The CSH may also develop more detailed role descriptions to guide operations. These can be kept at the CSH and made available to the community on request.</w:t>
      </w:r>
    </w:p>
    <w:p w14:paraId="5BDDC237" w14:textId="77777777" w:rsidR="00AE65A8" w:rsidRPr="00DC620D" w:rsidRDefault="00AE65A8" w:rsidP="002A3222">
      <w:pPr>
        <w:rPr>
          <w:color w:val="548DD4" w:themeColor="text2" w:themeTint="99"/>
          <w:kern w:val="2"/>
          <w:lang w:val="en-AU"/>
          <w14:ligatures w14:val="standardContextual"/>
        </w:rPr>
      </w:pPr>
      <w:r w:rsidRPr="00DC620D">
        <w:rPr>
          <w:color w:val="548DD4" w:themeColor="text2" w:themeTint="99"/>
        </w:rPr>
        <w:t>Based on the described roles, volunteers self-select role(s) that best suit their ability, aptitude and previous experience or skills. This will generally be discussed and documented during the planning phase and completed before the CSH opens.</w:t>
      </w:r>
    </w:p>
    <w:tbl>
      <w:tblPr>
        <w:tblW w:w="10344"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600" w:firstRow="0" w:lastRow="0" w:firstColumn="0" w:lastColumn="0" w:noHBand="1" w:noVBand="1"/>
      </w:tblPr>
      <w:tblGrid>
        <w:gridCol w:w="1512"/>
        <w:gridCol w:w="4132"/>
        <w:gridCol w:w="4700"/>
      </w:tblGrid>
      <w:tr w:rsidR="00AE65A8" w:rsidRPr="00400AFE" w14:paraId="327F06FF" w14:textId="77777777" w:rsidTr="00400AFE">
        <w:trPr>
          <w:trHeight w:val="283"/>
          <w:tblHeader/>
        </w:trPr>
        <w:tc>
          <w:tcPr>
            <w:tcW w:w="1512" w:type="dxa"/>
            <w:shd w:val="clear" w:color="auto" w:fill="31849B" w:themeFill="accent5" w:themeFillShade="BF"/>
            <w:tcMar>
              <w:top w:w="100" w:type="dxa"/>
              <w:left w:w="100" w:type="dxa"/>
              <w:bottom w:w="100" w:type="dxa"/>
              <w:right w:w="100" w:type="dxa"/>
            </w:tcMar>
          </w:tcPr>
          <w:p w14:paraId="2DE6F0D0" w14:textId="77777777" w:rsidR="00AE65A8" w:rsidRPr="00400AFE" w:rsidRDefault="00AE65A8" w:rsidP="009F533D">
            <w:pPr>
              <w:spacing w:before="0" w:after="0"/>
              <w:rPr>
                <w:b/>
                <w:bCs/>
                <w:color w:val="FFFFFF" w:themeColor="background1"/>
                <w:sz w:val="20"/>
                <w:szCs w:val="22"/>
              </w:rPr>
            </w:pPr>
            <w:r w:rsidRPr="00400AFE">
              <w:rPr>
                <w:b/>
                <w:bCs/>
                <w:color w:val="FFFFFF" w:themeColor="background1"/>
                <w:sz w:val="20"/>
                <w:szCs w:val="22"/>
              </w:rPr>
              <w:t>Role</w:t>
            </w:r>
          </w:p>
        </w:tc>
        <w:tc>
          <w:tcPr>
            <w:tcW w:w="4132" w:type="dxa"/>
            <w:shd w:val="clear" w:color="auto" w:fill="31849B" w:themeFill="accent5" w:themeFillShade="BF"/>
          </w:tcPr>
          <w:p w14:paraId="0FB11A81" w14:textId="77777777" w:rsidR="00AE65A8" w:rsidRPr="00400AFE" w:rsidRDefault="00AE65A8" w:rsidP="009F533D">
            <w:pPr>
              <w:spacing w:before="0" w:after="0"/>
              <w:rPr>
                <w:b/>
                <w:bCs/>
                <w:color w:val="FFFFFF" w:themeColor="background1"/>
                <w:sz w:val="20"/>
                <w:szCs w:val="22"/>
              </w:rPr>
            </w:pPr>
            <w:r w:rsidRPr="00400AFE">
              <w:rPr>
                <w:b/>
                <w:bCs/>
                <w:color w:val="FFFFFF" w:themeColor="background1"/>
                <w:sz w:val="20"/>
                <w:szCs w:val="22"/>
              </w:rPr>
              <w:t>Volunteer Preference 1</w:t>
            </w:r>
          </w:p>
        </w:tc>
        <w:tc>
          <w:tcPr>
            <w:tcW w:w="4700" w:type="dxa"/>
            <w:shd w:val="clear" w:color="auto" w:fill="31849B" w:themeFill="accent5" w:themeFillShade="BF"/>
          </w:tcPr>
          <w:p w14:paraId="18529085" w14:textId="77777777" w:rsidR="00AE65A8" w:rsidRPr="00400AFE" w:rsidRDefault="00AE65A8" w:rsidP="009F533D">
            <w:pPr>
              <w:spacing w:before="0" w:after="0"/>
              <w:rPr>
                <w:b/>
                <w:bCs/>
                <w:color w:val="FFFFFF" w:themeColor="background1"/>
                <w:sz w:val="20"/>
                <w:szCs w:val="22"/>
              </w:rPr>
            </w:pPr>
            <w:r w:rsidRPr="00400AFE">
              <w:rPr>
                <w:b/>
                <w:bCs/>
                <w:color w:val="FFFFFF" w:themeColor="background1"/>
                <w:sz w:val="20"/>
                <w:szCs w:val="22"/>
              </w:rPr>
              <w:t>Volunteer Preference 2</w:t>
            </w:r>
          </w:p>
        </w:tc>
      </w:tr>
      <w:tr w:rsidR="00AE65A8" w:rsidRPr="009F533D" w14:paraId="427BB868" w14:textId="77777777" w:rsidTr="00A772CB">
        <w:trPr>
          <w:trHeight w:val="510"/>
        </w:trPr>
        <w:tc>
          <w:tcPr>
            <w:tcW w:w="1512" w:type="dxa"/>
            <w:tcMar>
              <w:top w:w="100" w:type="dxa"/>
              <w:left w:w="100" w:type="dxa"/>
              <w:bottom w:w="100" w:type="dxa"/>
              <w:right w:w="100" w:type="dxa"/>
            </w:tcMar>
          </w:tcPr>
          <w:p w14:paraId="4E3C45D1" w14:textId="77777777" w:rsidR="00AE65A8" w:rsidRPr="009F533D" w:rsidRDefault="00AE65A8" w:rsidP="009F533D">
            <w:pPr>
              <w:spacing w:before="0" w:after="0"/>
              <w:rPr>
                <w:b/>
                <w:bCs/>
                <w:sz w:val="20"/>
                <w:szCs w:val="22"/>
              </w:rPr>
            </w:pPr>
            <w:r w:rsidRPr="009F533D">
              <w:rPr>
                <w:b/>
                <w:bCs/>
                <w:noProof/>
                <w:sz w:val="20"/>
                <w:szCs w:val="22"/>
              </w:rPr>
              <w:t>Hub Lead</w:t>
            </w:r>
          </w:p>
        </w:tc>
        <w:tc>
          <w:tcPr>
            <w:tcW w:w="4132" w:type="dxa"/>
          </w:tcPr>
          <w:p w14:paraId="794F5351" w14:textId="77777777" w:rsidR="00AE65A8" w:rsidRPr="009F533D" w:rsidRDefault="00AE65A8" w:rsidP="009F533D">
            <w:pPr>
              <w:spacing w:before="0" w:after="0"/>
              <w:rPr>
                <w:sz w:val="20"/>
                <w:szCs w:val="22"/>
              </w:rPr>
            </w:pPr>
            <w:r w:rsidRPr="009F533D">
              <w:rPr>
                <w:sz w:val="20"/>
                <w:szCs w:val="22"/>
              </w:rPr>
              <w:t>VOLUNTEER A</w:t>
            </w:r>
          </w:p>
          <w:p w14:paraId="733C35F2" w14:textId="77777777" w:rsidR="00AE65A8" w:rsidRPr="009F533D" w:rsidRDefault="00AE65A8" w:rsidP="009F533D">
            <w:pPr>
              <w:spacing w:before="0" w:after="0"/>
              <w:rPr>
                <w:sz w:val="20"/>
                <w:szCs w:val="22"/>
              </w:rPr>
            </w:pPr>
            <w:r w:rsidRPr="009F533D">
              <w:rPr>
                <w:sz w:val="20"/>
                <w:szCs w:val="22"/>
              </w:rPr>
              <w:t>VOLUNTEER B</w:t>
            </w:r>
          </w:p>
        </w:tc>
        <w:tc>
          <w:tcPr>
            <w:tcW w:w="4700" w:type="dxa"/>
          </w:tcPr>
          <w:p w14:paraId="67EE77ED" w14:textId="77777777" w:rsidR="00AE65A8" w:rsidRPr="009F533D" w:rsidRDefault="00AE65A8" w:rsidP="009F533D">
            <w:pPr>
              <w:spacing w:before="0" w:after="0"/>
              <w:rPr>
                <w:sz w:val="20"/>
                <w:szCs w:val="22"/>
              </w:rPr>
            </w:pPr>
          </w:p>
        </w:tc>
      </w:tr>
      <w:tr w:rsidR="00AE65A8" w:rsidRPr="009F533D" w14:paraId="58FE8FE5" w14:textId="77777777" w:rsidTr="00D124F9">
        <w:trPr>
          <w:trHeight w:val="510"/>
        </w:trPr>
        <w:tc>
          <w:tcPr>
            <w:tcW w:w="1512" w:type="dxa"/>
            <w:tcMar>
              <w:top w:w="100" w:type="dxa"/>
              <w:left w:w="100" w:type="dxa"/>
              <w:bottom w:w="100" w:type="dxa"/>
              <w:right w:w="100" w:type="dxa"/>
            </w:tcMar>
          </w:tcPr>
          <w:p w14:paraId="1F5E4A8B" w14:textId="77777777" w:rsidR="00AE65A8" w:rsidRPr="009F533D" w:rsidRDefault="00AE65A8" w:rsidP="009F533D">
            <w:pPr>
              <w:spacing w:before="0" w:after="0"/>
              <w:rPr>
                <w:b/>
                <w:bCs/>
                <w:sz w:val="20"/>
                <w:szCs w:val="22"/>
              </w:rPr>
            </w:pPr>
            <w:r w:rsidRPr="009F533D">
              <w:rPr>
                <w:b/>
                <w:bCs/>
                <w:sz w:val="20"/>
                <w:szCs w:val="22"/>
              </w:rPr>
              <w:t>Information Support</w:t>
            </w:r>
          </w:p>
        </w:tc>
        <w:tc>
          <w:tcPr>
            <w:tcW w:w="4132" w:type="dxa"/>
          </w:tcPr>
          <w:p w14:paraId="7F5E8B63" w14:textId="77777777" w:rsidR="00AE65A8" w:rsidRPr="009F533D" w:rsidRDefault="00AE65A8" w:rsidP="009F533D">
            <w:pPr>
              <w:spacing w:before="0" w:after="0"/>
              <w:rPr>
                <w:sz w:val="20"/>
                <w:szCs w:val="22"/>
              </w:rPr>
            </w:pPr>
            <w:r w:rsidRPr="009F533D">
              <w:rPr>
                <w:sz w:val="20"/>
                <w:szCs w:val="22"/>
              </w:rPr>
              <w:t>VOLUNTEER C</w:t>
            </w:r>
          </w:p>
        </w:tc>
        <w:tc>
          <w:tcPr>
            <w:tcW w:w="4700" w:type="dxa"/>
          </w:tcPr>
          <w:p w14:paraId="69164D73" w14:textId="77777777" w:rsidR="00AE65A8" w:rsidRPr="009F533D" w:rsidRDefault="00AE65A8" w:rsidP="009F533D">
            <w:pPr>
              <w:spacing w:before="0" w:after="0"/>
              <w:rPr>
                <w:sz w:val="20"/>
                <w:szCs w:val="22"/>
              </w:rPr>
            </w:pPr>
            <w:r w:rsidRPr="009F533D">
              <w:rPr>
                <w:sz w:val="20"/>
                <w:szCs w:val="22"/>
              </w:rPr>
              <w:t>VOLUNTEER A</w:t>
            </w:r>
          </w:p>
          <w:p w14:paraId="17A6119E" w14:textId="77777777" w:rsidR="00AE65A8" w:rsidRPr="009F533D" w:rsidRDefault="00AE65A8" w:rsidP="009F533D">
            <w:pPr>
              <w:spacing w:before="0" w:after="0"/>
              <w:rPr>
                <w:sz w:val="20"/>
                <w:szCs w:val="22"/>
              </w:rPr>
            </w:pPr>
          </w:p>
        </w:tc>
      </w:tr>
      <w:tr w:rsidR="00AE65A8" w:rsidRPr="009F533D" w14:paraId="2241BBBA" w14:textId="77777777" w:rsidTr="00D124F9">
        <w:trPr>
          <w:trHeight w:val="510"/>
        </w:trPr>
        <w:tc>
          <w:tcPr>
            <w:tcW w:w="1512" w:type="dxa"/>
          </w:tcPr>
          <w:p w14:paraId="38E3388E" w14:textId="77777777" w:rsidR="00AE65A8" w:rsidRPr="009F533D" w:rsidRDefault="00AE65A8" w:rsidP="009F533D">
            <w:pPr>
              <w:spacing w:before="0" w:after="0"/>
              <w:rPr>
                <w:b/>
                <w:bCs/>
                <w:sz w:val="20"/>
                <w:szCs w:val="22"/>
              </w:rPr>
            </w:pPr>
            <w:r w:rsidRPr="009F533D">
              <w:rPr>
                <w:b/>
                <w:bCs/>
                <w:sz w:val="20"/>
                <w:szCs w:val="22"/>
              </w:rPr>
              <w:t xml:space="preserve">Community Support </w:t>
            </w:r>
          </w:p>
        </w:tc>
        <w:tc>
          <w:tcPr>
            <w:tcW w:w="4132" w:type="dxa"/>
          </w:tcPr>
          <w:p w14:paraId="7FFD7CCB" w14:textId="77777777" w:rsidR="00AE65A8" w:rsidRPr="009F533D" w:rsidRDefault="00AE65A8" w:rsidP="009F533D">
            <w:pPr>
              <w:spacing w:before="0" w:after="0"/>
              <w:rPr>
                <w:sz w:val="20"/>
                <w:szCs w:val="22"/>
              </w:rPr>
            </w:pPr>
            <w:r w:rsidRPr="009F533D">
              <w:rPr>
                <w:sz w:val="20"/>
                <w:szCs w:val="22"/>
              </w:rPr>
              <w:t>VOLUNTEER D</w:t>
            </w:r>
          </w:p>
        </w:tc>
        <w:tc>
          <w:tcPr>
            <w:tcW w:w="4700" w:type="dxa"/>
          </w:tcPr>
          <w:p w14:paraId="3AA97673" w14:textId="77777777" w:rsidR="00AE65A8" w:rsidRPr="009F533D" w:rsidRDefault="00AE65A8" w:rsidP="009F533D">
            <w:pPr>
              <w:spacing w:before="0" w:after="0"/>
              <w:rPr>
                <w:sz w:val="20"/>
                <w:szCs w:val="22"/>
              </w:rPr>
            </w:pPr>
            <w:r w:rsidRPr="009F533D">
              <w:rPr>
                <w:sz w:val="20"/>
                <w:szCs w:val="22"/>
              </w:rPr>
              <w:t>VOLUNTEER B</w:t>
            </w:r>
          </w:p>
          <w:p w14:paraId="1231F99D" w14:textId="77777777" w:rsidR="00AE65A8" w:rsidRPr="009F533D" w:rsidRDefault="00AE65A8" w:rsidP="009F533D">
            <w:pPr>
              <w:spacing w:before="0" w:after="0"/>
              <w:rPr>
                <w:sz w:val="20"/>
                <w:szCs w:val="22"/>
              </w:rPr>
            </w:pPr>
          </w:p>
        </w:tc>
      </w:tr>
      <w:tr w:rsidR="00AE65A8" w:rsidRPr="009F533D" w14:paraId="78391EE6" w14:textId="77777777" w:rsidTr="00D124F9">
        <w:tblPrEx>
          <w:tblCellMar>
            <w:top w:w="0" w:type="dxa"/>
            <w:left w:w="108" w:type="dxa"/>
            <w:bottom w:w="0" w:type="dxa"/>
            <w:right w:w="108" w:type="dxa"/>
          </w:tblCellMar>
        </w:tblPrEx>
        <w:trPr>
          <w:trHeight w:val="510"/>
        </w:trPr>
        <w:tc>
          <w:tcPr>
            <w:tcW w:w="1512" w:type="dxa"/>
          </w:tcPr>
          <w:p w14:paraId="4ECB912E" w14:textId="77777777" w:rsidR="00AE65A8" w:rsidRPr="009F533D" w:rsidRDefault="00AE65A8" w:rsidP="009F533D">
            <w:pPr>
              <w:spacing w:before="0" w:after="0"/>
              <w:rPr>
                <w:b/>
                <w:bCs/>
                <w:sz w:val="20"/>
                <w:szCs w:val="22"/>
              </w:rPr>
            </w:pPr>
            <w:r w:rsidRPr="009F533D">
              <w:rPr>
                <w:b/>
                <w:bCs/>
                <w:sz w:val="20"/>
                <w:szCs w:val="22"/>
              </w:rPr>
              <w:t>General Hub Support</w:t>
            </w:r>
          </w:p>
        </w:tc>
        <w:tc>
          <w:tcPr>
            <w:tcW w:w="4132" w:type="dxa"/>
          </w:tcPr>
          <w:p w14:paraId="728D7DE8" w14:textId="77777777" w:rsidR="00AE65A8" w:rsidRPr="009F533D" w:rsidRDefault="00AE65A8" w:rsidP="009F533D">
            <w:pPr>
              <w:spacing w:before="0" w:after="0"/>
              <w:rPr>
                <w:sz w:val="20"/>
                <w:szCs w:val="22"/>
              </w:rPr>
            </w:pPr>
          </w:p>
        </w:tc>
        <w:tc>
          <w:tcPr>
            <w:tcW w:w="4700" w:type="dxa"/>
          </w:tcPr>
          <w:p w14:paraId="39241236" w14:textId="77777777" w:rsidR="00AE65A8" w:rsidRPr="009F533D" w:rsidRDefault="00AE65A8" w:rsidP="009F533D">
            <w:pPr>
              <w:spacing w:before="0" w:after="0"/>
              <w:rPr>
                <w:sz w:val="20"/>
                <w:szCs w:val="22"/>
              </w:rPr>
            </w:pPr>
            <w:r w:rsidRPr="009F533D">
              <w:rPr>
                <w:sz w:val="20"/>
                <w:szCs w:val="22"/>
              </w:rPr>
              <w:t>VOLUNTEER C</w:t>
            </w:r>
          </w:p>
          <w:p w14:paraId="37DB6EDE" w14:textId="77777777" w:rsidR="00AE65A8" w:rsidRPr="009F533D" w:rsidRDefault="00AE65A8" w:rsidP="009F533D">
            <w:pPr>
              <w:spacing w:before="0" w:after="0"/>
              <w:rPr>
                <w:b/>
                <w:sz w:val="20"/>
                <w:szCs w:val="22"/>
              </w:rPr>
            </w:pPr>
            <w:r w:rsidRPr="009F533D">
              <w:rPr>
                <w:sz w:val="20"/>
                <w:szCs w:val="22"/>
              </w:rPr>
              <w:t>VOLUNTEER D</w:t>
            </w:r>
          </w:p>
        </w:tc>
      </w:tr>
      <w:tr w:rsidR="00AE65A8" w:rsidRPr="009F533D" w14:paraId="4BE7ADEE" w14:textId="77777777" w:rsidTr="00D124F9">
        <w:trPr>
          <w:trHeight w:val="510"/>
        </w:trPr>
        <w:tc>
          <w:tcPr>
            <w:tcW w:w="1512" w:type="dxa"/>
          </w:tcPr>
          <w:p w14:paraId="42635F1B" w14:textId="77777777" w:rsidR="00AE65A8" w:rsidRPr="009F533D" w:rsidRDefault="00AE65A8" w:rsidP="009F533D">
            <w:pPr>
              <w:spacing w:before="0" w:after="0"/>
              <w:rPr>
                <w:b/>
                <w:bCs/>
                <w:sz w:val="20"/>
                <w:szCs w:val="22"/>
              </w:rPr>
            </w:pPr>
            <w:r w:rsidRPr="009F533D">
              <w:rPr>
                <w:b/>
                <w:bCs/>
                <w:sz w:val="20"/>
                <w:szCs w:val="22"/>
              </w:rPr>
              <w:t>Catering Officer</w:t>
            </w:r>
          </w:p>
        </w:tc>
        <w:tc>
          <w:tcPr>
            <w:tcW w:w="4132" w:type="dxa"/>
          </w:tcPr>
          <w:p w14:paraId="79446AE4" w14:textId="77777777" w:rsidR="00AE65A8" w:rsidRPr="009F533D" w:rsidRDefault="00AE65A8" w:rsidP="009F533D">
            <w:pPr>
              <w:spacing w:before="0" w:after="0"/>
              <w:rPr>
                <w:sz w:val="20"/>
                <w:szCs w:val="22"/>
              </w:rPr>
            </w:pPr>
            <w:r w:rsidRPr="009F533D">
              <w:rPr>
                <w:sz w:val="20"/>
                <w:szCs w:val="22"/>
              </w:rPr>
              <w:t>VOLUNTEER E</w:t>
            </w:r>
          </w:p>
        </w:tc>
        <w:tc>
          <w:tcPr>
            <w:tcW w:w="4700" w:type="dxa"/>
          </w:tcPr>
          <w:p w14:paraId="50C5B619" w14:textId="77777777" w:rsidR="00AE65A8" w:rsidRPr="009F533D" w:rsidRDefault="00AE65A8" w:rsidP="009F533D">
            <w:pPr>
              <w:spacing w:before="0" w:after="0"/>
              <w:rPr>
                <w:sz w:val="20"/>
                <w:szCs w:val="22"/>
              </w:rPr>
            </w:pPr>
            <w:r w:rsidRPr="009F533D">
              <w:rPr>
                <w:sz w:val="20"/>
                <w:szCs w:val="22"/>
              </w:rPr>
              <w:t>VOLUNTEER F</w:t>
            </w:r>
          </w:p>
        </w:tc>
      </w:tr>
      <w:tr w:rsidR="00AE65A8" w:rsidRPr="009F533D" w14:paraId="1DAE40B8" w14:textId="77777777" w:rsidTr="00D124F9">
        <w:trPr>
          <w:trHeight w:val="510"/>
        </w:trPr>
        <w:tc>
          <w:tcPr>
            <w:tcW w:w="1512" w:type="dxa"/>
          </w:tcPr>
          <w:p w14:paraId="12085CEE" w14:textId="77777777" w:rsidR="00AE65A8" w:rsidRPr="009F533D" w:rsidRDefault="00AE65A8" w:rsidP="009F533D">
            <w:pPr>
              <w:spacing w:before="0" w:after="0"/>
              <w:rPr>
                <w:b/>
                <w:bCs/>
                <w:sz w:val="20"/>
                <w:szCs w:val="22"/>
              </w:rPr>
            </w:pPr>
            <w:r w:rsidRPr="009F533D">
              <w:rPr>
                <w:b/>
                <w:bCs/>
                <w:sz w:val="20"/>
                <w:szCs w:val="22"/>
              </w:rPr>
              <w:t>IT Support</w:t>
            </w:r>
          </w:p>
        </w:tc>
        <w:tc>
          <w:tcPr>
            <w:tcW w:w="4132" w:type="dxa"/>
          </w:tcPr>
          <w:p w14:paraId="65E1C54A" w14:textId="77777777" w:rsidR="00AE65A8" w:rsidRPr="009F533D" w:rsidRDefault="00AE65A8" w:rsidP="009F533D">
            <w:pPr>
              <w:spacing w:before="0" w:after="0"/>
              <w:rPr>
                <w:sz w:val="20"/>
                <w:szCs w:val="22"/>
              </w:rPr>
            </w:pPr>
            <w:r w:rsidRPr="009F533D">
              <w:rPr>
                <w:sz w:val="20"/>
                <w:szCs w:val="22"/>
              </w:rPr>
              <w:t>VOLUNTEER G</w:t>
            </w:r>
          </w:p>
          <w:p w14:paraId="215A95E1" w14:textId="77777777" w:rsidR="00AE65A8" w:rsidRPr="009F533D" w:rsidRDefault="00AE65A8" w:rsidP="009F533D">
            <w:pPr>
              <w:spacing w:before="0" w:after="0"/>
              <w:rPr>
                <w:sz w:val="20"/>
                <w:szCs w:val="22"/>
              </w:rPr>
            </w:pPr>
          </w:p>
        </w:tc>
        <w:tc>
          <w:tcPr>
            <w:tcW w:w="4700" w:type="dxa"/>
          </w:tcPr>
          <w:p w14:paraId="2B34A518" w14:textId="77777777" w:rsidR="00AE65A8" w:rsidRPr="009F533D" w:rsidRDefault="00AE65A8" w:rsidP="009F533D">
            <w:pPr>
              <w:spacing w:before="0" w:after="0"/>
              <w:rPr>
                <w:sz w:val="20"/>
                <w:szCs w:val="22"/>
              </w:rPr>
            </w:pPr>
          </w:p>
        </w:tc>
      </w:tr>
      <w:tr w:rsidR="00AE65A8" w:rsidRPr="009F533D" w14:paraId="615D9D0B" w14:textId="77777777" w:rsidTr="00D124F9">
        <w:trPr>
          <w:trHeight w:val="510"/>
        </w:trPr>
        <w:tc>
          <w:tcPr>
            <w:tcW w:w="1512" w:type="dxa"/>
            <w:tcMar>
              <w:top w:w="100" w:type="dxa"/>
              <w:left w:w="100" w:type="dxa"/>
              <w:bottom w:w="100" w:type="dxa"/>
              <w:right w:w="100" w:type="dxa"/>
            </w:tcMar>
          </w:tcPr>
          <w:p w14:paraId="40F592C2" w14:textId="77777777" w:rsidR="00AE65A8" w:rsidRPr="009F533D" w:rsidRDefault="00AE65A8" w:rsidP="009F533D">
            <w:pPr>
              <w:spacing w:before="0" w:after="0"/>
              <w:rPr>
                <w:b/>
                <w:bCs/>
                <w:sz w:val="20"/>
                <w:szCs w:val="22"/>
              </w:rPr>
            </w:pPr>
            <w:r w:rsidRPr="009F533D">
              <w:rPr>
                <w:b/>
                <w:bCs/>
                <w:sz w:val="20"/>
                <w:szCs w:val="22"/>
              </w:rPr>
              <w:t>First Aid Officer</w:t>
            </w:r>
          </w:p>
        </w:tc>
        <w:tc>
          <w:tcPr>
            <w:tcW w:w="4132" w:type="dxa"/>
          </w:tcPr>
          <w:p w14:paraId="280BF3FF" w14:textId="77777777" w:rsidR="00AE65A8" w:rsidRPr="009F533D" w:rsidRDefault="00AE65A8" w:rsidP="009F533D">
            <w:pPr>
              <w:spacing w:before="0" w:after="0"/>
              <w:rPr>
                <w:sz w:val="20"/>
                <w:szCs w:val="22"/>
              </w:rPr>
            </w:pPr>
            <w:r w:rsidRPr="009F533D">
              <w:rPr>
                <w:sz w:val="20"/>
                <w:szCs w:val="22"/>
              </w:rPr>
              <w:t>VOLUNTEER A</w:t>
            </w:r>
          </w:p>
          <w:p w14:paraId="6D9C371B" w14:textId="77777777" w:rsidR="00AE65A8" w:rsidRPr="009F533D" w:rsidRDefault="00AE65A8" w:rsidP="009F533D">
            <w:pPr>
              <w:spacing w:before="0" w:after="0"/>
              <w:rPr>
                <w:sz w:val="20"/>
                <w:szCs w:val="22"/>
              </w:rPr>
            </w:pPr>
          </w:p>
        </w:tc>
        <w:tc>
          <w:tcPr>
            <w:tcW w:w="4700" w:type="dxa"/>
          </w:tcPr>
          <w:p w14:paraId="1CFAECDD" w14:textId="77777777" w:rsidR="00AE65A8" w:rsidRPr="009F533D" w:rsidRDefault="00AE65A8" w:rsidP="009F533D">
            <w:pPr>
              <w:spacing w:before="0" w:after="0"/>
              <w:rPr>
                <w:bCs/>
                <w:sz w:val="20"/>
                <w:szCs w:val="22"/>
              </w:rPr>
            </w:pPr>
            <w:r w:rsidRPr="009F533D">
              <w:rPr>
                <w:sz w:val="20"/>
                <w:szCs w:val="22"/>
              </w:rPr>
              <w:t>VOLUNTEER B</w:t>
            </w:r>
          </w:p>
        </w:tc>
      </w:tr>
      <w:tr w:rsidR="00AE65A8" w:rsidRPr="009F533D" w14:paraId="6BCA1F2B" w14:textId="77777777" w:rsidTr="00D124F9">
        <w:trPr>
          <w:trHeight w:val="510"/>
        </w:trPr>
        <w:tc>
          <w:tcPr>
            <w:tcW w:w="1512" w:type="dxa"/>
            <w:tcMar>
              <w:top w:w="100" w:type="dxa"/>
              <w:left w:w="100" w:type="dxa"/>
              <w:bottom w:w="100" w:type="dxa"/>
              <w:right w:w="100" w:type="dxa"/>
            </w:tcMar>
          </w:tcPr>
          <w:p w14:paraId="5F5EA921" w14:textId="77777777" w:rsidR="00AE65A8" w:rsidRPr="009F533D" w:rsidRDefault="00AE65A8" w:rsidP="009F533D">
            <w:pPr>
              <w:spacing w:before="0" w:after="0"/>
              <w:rPr>
                <w:b/>
                <w:bCs/>
                <w:sz w:val="20"/>
                <w:szCs w:val="22"/>
              </w:rPr>
            </w:pPr>
            <w:r w:rsidRPr="009F533D">
              <w:rPr>
                <w:b/>
                <w:bCs/>
                <w:sz w:val="20"/>
                <w:szCs w:val="22"/>
              </w:rPr>
              <w:t>Child Safe Person</w:t>
            </w:r>
          </w:p>
        </w:tc>
        <w:tc>
          <w:tcPr>
            <w:tcW w:w="4132" w:type="dxa"/>
          </w:tcPr>
          <w:p w14:paraId="4D8B33AD" w14:textId="77777777" w:rsidR="00AE65A8" w:rsidRPr="009F533D" w:rsidRDefault="00AE65A8" w:rsidP="009F533D">
            <w:pPr>
              <w:spacing w:before="0" w:after="0"/>
              <w:rPr>
                <w:sz w:val="20"/>
                <w:szCs w:val="22"/>
              </w:rPr>
            </w:pPr>
            <w:r w:rsidRPr="009F533D">
              <w:rPr>
                <w:sz w:val="20"/>
                <w:szCs w:val="22"/>
              </w:rPr>
              <w:t>VOLUNTEER C</w:t>
            </w:r>
          </w:p>
        </w:tc>
        <w:tc>
          <w:tcPr>
            <w:tcW w:w="4700" w:type="dxa"/>
          </w:tcPr>
          <w:p w14:paraId="704A41C5" w14:textId="77777777" w:rsidR="00AE65A8" w:rsidRPr="009F533D" w:rsidRDefault="00AE65A8" w:rsidP="009F533D">
            <w:pPr>
              <w:spacing w:before="0" w:after="0"/>
              <w:rPr>
                <w:sz w:val="20"/>
                <w:szCs w:val="22"/>
              </w:rPr>
            </w:pPr>
            <w:r w:rsidRPr="009F533D">
              <w:rPr>
                <w:sz w:val="20"/>
                <w:szCs w:val="22"/>
              </w:rPr>
              <w:t>VOLUNTEER D</w:t>
            </w:r>
          </w:p>
        </w:tc>
      </w:tr>
    </w:tbl>
    <w:p w14:paraId="441AB785" w14:textId="77777777" w:rsidR="00AE65A8" w:rsidRPr="0074474E" w:rsidRDefault="00AE65A8" w:rsidP="00D53ED3">
      <w:pPr>
        <w:pStyle w:val="Heading4"/>
      </w:pPr>
      <w:r w:rsidRPr="0074474E">
        <w:t>Resources</w:t>
      </w:r>
    </w:p>
    <w:p w14:paraId="10A3117B" w14:textId="77777777" w:rsidR="00AE65A8" w:rsidRPr="0074474E" w:rsidRDefault="0001364C" w:rsidP="002A3222">
      <w:pPr>
        <w:rPr>
          <w:szCs w:val="22"/>
        </w:rPr>
      </w:pPr>
      <w:hyperlink r:id="rId45" w:history="1">
        <w:r w:rsidR="00AE65A8" w:rsidRPr="0074474E">
          <w:rPr>
            <w:rStyle w:val="Hyperlink"/>
            <w:color w:val="000000" w:themeColor="text1"/>
            <w:szCs w:val="22"/>
          </w:rPr>
          <w:t>Karori Community Emergency Hub Guide</w:t>
        </w:r>
      </w:hyperlink>
      <w:r w:rsidR="00AE65A8" w:rsidRPr="0074474E">
        <w:rPr>
          <w:szCs w:val="22"/>
        </w:rPr>
        <w:t xml:space="preserve">, </w:t>
      </w:r>
      <w:hyperlink r:id="rId46" w:history="1">
        <w:r w:rsidR="00AE65A8" w:rsidRPr="0074474E">
          <w:rPr>
            <w:rStyle w:val="Hyperlink"/>
            <w:szCs w:val="22"/>
          </w:rPr>
          <w:t>https://www.wremo.nz/assets/Hub-Guides/Wellington-City/Karori.pdf</w:t>
        </w:r>
      </w:hyperlink>
      <w:r w:rsidR="00AE65A8" w:rsidRPr="0074474E">
        <w:rPr>
          <w:szCs w:val="22"/>
        </w:rPr>
        <w:t xml:space="preserve"> </w:t>
      </w:r>
    </w:p>
    <w:p w14:paraId="5AE24CE9" w14:textId="77777777" w:rsidR="00AE65A8" w:rsidRPr="0074474E" w:rsidRDefault="0001364C" w:rsidP="002A3222">
      <w:pPr>
        <w:rPr>
          <w:szCs w:val="22"/>
        </w:rPr>
      </w:pPr>
      <w:hyperlink r:id="rId47">
        <w:r w:rsidR="00AE65A8" w:rsidRPr="0074474E">
          <w:rPr>
            <w:szCs w:val="22"/>
            <w:u w:val="single"/>
          </w:rPr>
          <w:t>State Emergency Management Plan - Guidelines For Managing Spontaneous Volunteers In South Australia Part 2 Strategies, Guidelines And Frameworks</w:t>
        </w:r>
      </w:hyperlink>
      <w:r w:rsidR="00AE65A8" w:rsidRPr="0074474E">
        <w:rPr>
          <w:szCs w:val="22"/>
        </w:rPr>
        <w:t xml:space="preserve">, </w:t>
      </w:r>
      <w:hyperlink r:id="rId48" w:history="1">
        <w:r w:rsidR="00AE65A8" w:rsidRPr="0074474E">
          <w:rPr>
            <w:rStyle w:val="Hyperlink"/>
            <w:szCs w:val="22"/>
          </w:rPr>
          <w:t>https://www.dpc.sa.gov.au/__data/assets/pdf_file/0010/97129/Guidelines-for-Managing-Spontaneous-Volunteers-in-South-Australia.pdf</w:t>
        </w:r>
      </w:hyperlink>
      <w:r w:rsidR="00AE65A8" w:rsidRPr="0074474E">
        <w:rPr>
          <w:szCs w:val="22"/>
        </w:rPr>
        <w:t xml:space="preserve"> </w:t>
      </w:r>
    </w:p>
    <w:p w14:paraId="36AD6D72" w14:textId="77777777" w:rsidR="00AE65A8" w:rsidRPr="0074474E" w:rsidRDefault="0001364C" w:rsidP="002A3222">
      <w:pPr>
        <w:rPr>
          <w:b/>
          <w:color w:val="1A1A1A"/>
          <w:sz w:val="32"/>
          <w:szCs w:val="32"/>
        </w:rPr>
      </w:pPr>
      <w:hyperlink r:id="rId49">
        <w:r w:rsidR="00AE65A8" w:rsidRPr="0074474E">
          <w:rPr>
            <w:szCs w:val="22"/>
            <w:u w:val="single"/>
          </w:rPr>
          <w:t>Australian Disaster Resilience Handbook Collection. Handbook 12 – Communities Responding to Disasters: Planning for Spontaneous Volunteers</w:t>
        </w:r>
      </w:hyperlink>
      <w:r w:rsidR="00AE65A8" w:rsidRPr="0074474E">
        <w:rPr>
          <w:szCs w:val="22"/>
          <w:u w:val="single"/>
        </w:rPr>
        <w:t>,</w:t>
      </w:r>
      <w:r w:rsidR="00AE65A8" w:rsidRPr="0074474E">
        <w:rPr>
          <w:szCs w:val="22"/>
        </w:rPr>
        <w:t xml:space="preserve"> </w:t>
      </w:r>
      <w:hyperlink r:id="rId50" w:history="1">
        <w:r w:rsidR="00AE65A8" w:rsidRPr="0074474E">
          <w:rPr>
            <w:rStyle w:val="Hyperlink"/>
            <w:szCs w:val="22"/>
          </w:rPr>
          <w:t>https://www.recovery.sa.gov.au/about-recovery/resources-for-recovery-coordinators/resource-documents/E_SDRCF-2022-Guideline-E-Communication-and-Engagement.pdf</w:t>
        </w:r>
      </w:hyperlink>
      <w:r w:rsidR="00AE65A8" w:rsidRPr="0074474E">
        <w:t xml:space="preserve"> </w:t>
      </w:r>
      <w:r w:rsidR="00AE65A8" w:rsidRPr="0074474E">
        <w:br w:type="page"/>
      </w:r>
    </w:p>
    <w:p w14:paraId="495758A5" w14:textId="67BD4BE1" w:rsidR="00BB49BE" w:rsidRPr="0074474E" w:rsidRDefault="00D124F9" w:rsidP="00D53ED3">
      <w:pPr>
        <w:pStyle w:val="NumberedHeading1"/>
        <w:rPr>
          <w:bCs/>
        </w:rPr>
      </w:pPr>
      <w:bookmarkStart w:id="34" w:name="_Toc239867122"/>
      <w:r>
        <w:t>S</w:t>
      </w:r>
      <w:r w:rsidR="00BB49BE" w:rsidRPr="0074474E">
        <w:t>ite safety</w:t>
      </w:r>
      <w:bookmarkEnd w:id="34"/>
    </w:p>
    <w:p w14:paraId="36F088EF" w14:textId="77777777" w:rsidR="00BB49BE" w:rsidRPr="0074474E" w:rsidRDefault="00BB49BE" w:rsidP="002A3222">
      <w:pPr>
        <w:rPr>
          <w:color w:val="000000"/>
          <w:kern w:val="2"/>
          <w:lang w:val="en-AU"/>
          <w14:ligatures w14:val="standardContextual"/>
        </w:rPr>
      </w:pPr>
      <w:r w:rsidRPr="0074474E">
        <w:t>The [XXX CSH] will review site safety during the planning phase and document higher-level safety considerations for the venue. This helps identify known or plausible hazards that could affect safe access, safe occupancy, or continuity of basic services.</w:t>
      </w:r>
    </w:p>
    <w:p w14:paraId="6E984ECC" w14:textId="0E325013" w:rsidR="00BB49BE" w:rsidRPr="0074474E" w:rsidRDefault="00BB49BE" w:rsidP="002A3222">
      <w:pPr>
        <w:rPr>
          <w:color w:val="000000"/>
          <w:kern w:val="2"/>
          <w:lang w:val="en-AU"/>
          <w14:ligatures w14:val="standardContextual"/>
        </w:rPr>
      </w:pPr>
      <w:r w:rsidRPr="0074474E">
        <w:t>Where a hazard is identified, the [XXX CSH] will record whether the risk is acceptable for the intended use of the site.</w:t>
      </w:r>
      <w:r w:rsidR="00EE04BA">
        <w:t xml:space="preserve"> </w:t>
      </w:r>
      <w:r w:rsidRPr="0074474E">
        <w:t xml:space="preserve">The </w:t>
      </w:r>
      <w:r w:rsidR="00EE04BA">
        <w:t>hazard assessment</w:t>
      </w:r>
      <w:r w:rsidRPr="0074474E">
        <w:t xml:space="preserve"> supports planning and preparedness and does not replace event-specific opening and closing decisions, which are addressed later in this Plan.</w:t>
      </w:r>
    </w:p>
    <w:p w14:paraId="6B764ECA" w14:textId="5B873DC1" w:rsidR="00BB49BE" w:rsidRPr="0074474E" w:rsidRDefault="007C328C" w:rsidP="002A3222">
      <w:pPr>
        <w:rPr>
          <w:color w:val="000000"/>
          <w:kern w:val="2"/>
          <w:lang w:val="en-AU"/>
          <w14:ligatures w14:val="standardContextual"/>
        </w:rPr>
      </w:pPr>
      <w:r>
        <w:t>T</w:t>
      </w:r>
      <w:r w:rsidR="00BB49BE" w:rsidRPr="0074474E">
        <w:t>he [XXX CSH] will identify and record practical mitigation measures. These may include confirming safe access to the building after a disruption or emergency, identifying backup power or communications options, confirming water, sanitation and cooling arrangements, planning for traffic, parking and accessibility requirements, and preparing clear communication to avoid confusion about the CSH’s role.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1"/>
        <w:gridCol w:w="992"/>
        <w:gridCol w:w="1701"/>
        <w:gridCol w:w="4438"/>
      </w:tblGrid>
      <w:tr w:rsidR="00297CE5" w:rsidRPr="00400AFE" w14:paraId="2CCEAF03" w14:textId="77777777" w:rsidTr="00297CE5">
        <w:trPr>
          <w:trHeight w:val="624"/>
          <w:tblHeader/>
          <w:tblCellSpacing w:w="15" w:type="dxa"/>
        </w:trPr>
        <w:tc>
          <w:tcPr>
            <w:tcW w:w="3206" w:type="dxa"/>
            <w:tcBorders>
              <w:top w:val="single" w:sz="8" w:space="0" w:color="999999"/>
              <w:left w:val="single" w:sz="8" w:space="0" w:color="999999"/>
              <w:bottom w:val="single" w:sz="8" w:space="0" w:color="999999"/>
              <w:right w:val="single" w:sz="8" w:space="0" w:color="999999"/>
            </w:tcBorders>
            <w:shd w:val="clear" w:color="auto" w:fill="31849B" w:themeFill="accent5" w:themeFillShade="BF"/>
            <w:tcMar>
              <w:top w:w="120" w:type="dxa"/>
              <w:left w:w="120" w:type="dxa"/>
              <w:bottom w:w="120" w:type="dxa"/>
              <w:right w:w="120" w:type="dxa"/>
            </w:tcMar>
            <w:hideMark/>
          </w:tcPr>
          <w:p w14:paraId="34B988C7" w14:textId="77777777" w:rsidR="00297CE5" w:rsidRPr="00400AFE" w:rsidRDefault="00297CE5" w:rsidP="004A650C">
            <w:pPr>
              <w:spacing w:before="0" w:after="0"/>
              <w:rPr>
                <w:b/>
                <w:bCs/>
                <w:color w:val="FFFFFF" w:themeColor="background1"/>
                <w:kern w:val="2"/>
                <w:sz w:val="20"/>
                <w:szCs w:val="20"/>
                <w:lang w:val="en-AU"/>
                <w14:ligatures w14:val="standardContextual"/>
              </w:rPr>
            </w:pPr>
            <w:r w:rsidRPr="00400AFE">
              <w:rPr>
                <w:b/>
                <w:bCs/>
                <w:color w:val="FFFFFF" w:themeColor="background1"/>
                <w:sz w:val="20"/>
                <w:szCs w:val="20"/>
              </w:rPr>
              <w:t>Hazard / consideration</w:t>
            </w:r>
          </w:p>
        </w:tc>
        <w:tc>
          <w:tcPr>
            <w:tcW w:w="962" w:type="dxa"/>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hideMark/>
          </w:tcPr>
          <w:p w14:paraId="4CC11BA0" w14:textId="77777777" w:rsidR="00297CE5" w:rsidRPr="00400AFE" w:rsidRDefault="00297CE5" w:rsidP="004A650C">
            <w:pPr>
              <w:spacing w:before="0" w:after="0"/>
              <w:rPr>
                <w:b/>
                <w:bCs/>
                <w:color w:val="FFFFFF" w:themeColor="background1"/>
                <w:sz w:val="20"/>
                <w:szCs w:val="20"/>
              </w:rPr>
            </w:pPr>
            <w:r w:rsidRPr="00400AFE">
              <w:rPr>
                <w:b/>
                <w:bCs/>
                <w:color w:val="FFFFFF" w:themeColor="background1"/>
                <w:sz w:val="20"/>
                <w:szCs w:val="20"/>
              </w:rPr>
              <w:t>Known issue?</w:t>
            </w:r>
          </w:p>
          <w:p w14:paraId="274DA118" w14:textId="77777777" w:rsidR="00297CE5" w:rsidRPr="00400AFE" w:rsidRDefault="00297CE5" w:rsidP="004A650C">
            <w:pPr>
              <w:spacing w:before="0" w:after="0"/>
              <w:rPr>
                <w:b/>
                <w:bCs/>
                <w:color w:val="FFFFFF" w:themeColor="background1"/>
                <w:sz w:val="20"/>
                <w:szCs w:val="20"/>
              </w:rPr>
            </w:pPr>
          </w:p>
        </w:tc>
        <w:tc>
          <w:tcPr>
            <w:tcW w:w="1671" w:type="dxa"/>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hideMark/>
          </w:tcPr>
          <w:p w14:paraId="6829D2A2" w14:textId="77777777" w:rsidR="00297CE5" w:rsidRPr="00400AFE" w:rsidRDefault="00297CE5" w:rsidP="004A650C">
            <w:pPr>
              <w:spacing w:before="0" w:after="0"/>
              <w:rPr>
                <w:b/>
                <w:bCs/>
                <w:color w:val="FFFFFF" w:themeColor="background1"/>
                <w:sz w:val="20"/>
                <w:szCs w:val="20"/>
              </w:rPr>
            </w:pPr>
            <w:r w:rsidRPr="00400AFE">
              <w:rPr>
                <w:b/>
                <w:bCs/>
                <w:color w:val="FFFFFF" w:themeColor="background1"/>
                <w:sz w:val="20"/>
                <w:szCs w:val="20"/>
              </w:rPr>
              <w:t>Potential after an emergency?</w:t>
            </w:r>
          </w:p>
          <w:p w14:paraId="2782848B" w14:textId="77777777" w:rsidR="00297CE5" w:rsidRPr="00400AFE" w:rsidRDefault="00297CE5" w:rsidP="004A650C">
            <w:pPr>
              <w:spacing w:before="0" w:after="0"/>
              <w:rPr>
                <w:b/>
                <w:bCs/>
                <w:color w:val="FFFFFF" w:themeColor="background1"/>
                <w:sz w:val="20"/>
                <w:szCs w:val="20"/>
              </w:rPr>
            </w:pPr>
          </w:p>
        </w:tc>
        <w:tc>
          <w:tcPr>
            <w:tcW w:w="4393" w:type="dxa"/>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hideMark/>
          </w:tcPr>
          <w:p w14:paraId="55238D5B" w14:textId="77777777" w:rsidR="00297CE5" w:rsidRPr="00400AFE" w:rsidRDefault="00297CE5" w:rsidP="004A650C">
            <w:pPr>
              <w:spacing w:before="0" w:after="0"/>
              <w:rPr>
                <w:b/>
                <w:bCs/>
                <w:color w:val="FFFFFF" w:themeColor="background1"/>
                <w:sz w:val="20"/>
                <w:szCs w:val="20"/>
              </w:rPr>
            </w:pPr>
            <w:r w:rsidRPr="00400AFE">
              <w:rPr>
                <w:b/>
                <w:bCs/>
                <w:color w:val="FFFFFF" w:themeColor="background1"/>
                <w:sz w:val="20"/>
                <w:szCs w:val="20"/>
              </w:rPr>
              <w:t>Mitigation measures / controls (examples)</w:t>
            </w:r>
          </w:p>
        </w:tc>
      </w:tr>
      <w:tr w:rsidR="00297CE5" w:rsidRPr="002106C7" w14:paraId="3EB7151E"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101CDE82" w14:textId="77777777" w:rsidR="00297CE5" w:rsidRPr="002106C7" w:rsidRDefault="00297CE5" w:rsidP="004A650C">
            <w:pPr>
              <w:spacing w:before="0" w:after="0"/>
              <w:rPr>
                <w:sz w:val="20"/>
                <w:szCs w:val="20"/>
              </w:rPr>
            </w:pPr>
            <w:r w:rsidRPr="002106C7">
              <w:rPr>
                <w:b/>
                <w:bCs/>
                <w:sz w:val="20"/>
                <w:szCs w:val="20"/>
              </w:rPr>
              <w:t>Flooding</w:t>
            </w:r>
            <w:r w:rsidRPr="002106C7">
              <w:rPr>
                <w:sz w:val="20"/>
                <w:szCs w:val="20"/>
              </w:rPr>
              <w:t xml:space="preserve"> – Is the site in a mapped floodplain, flood prone area, or subject to localised flash flooding?</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3E90E197"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572B38D1"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302F9766" w14:textId="77777777" w:rsidR="00297CE5" w:rsidRPr="002106C7" w:rsidRDefault="00297CE5" w:rsidP="004A650C">
            <w:pPr>
              <w:pStyle w:val="ListParagraph"/>
              <w:spacing w:before="0" w:after="0"/>
              <w:rPr>
                <w:sz w:val="20"/>
                <w:szCs w:val="20"/>
              </w:rPr>
            </w:pPr>
            <w:r w:rsidRPr="002106C7">
              <w:rPr>
                <w:sz w:val="20"/>
                <w:szCs w:val="20"/>
              </w:rPr>
              <w:t>Consider alternative venue.</w:t>
            </w:r>
          </w:p>
        </w:tc>
      </w:tr>
      <w:tr w:rsidR="00297CE5" w:rsidRPr="002106C7" w14:paraId="3EED4FF0"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10B2038E" w14:textId="77777777" w:rsidR="00297CE5" w:rsidRPr="002106C7" w:rsidRDefault="00297CE5" w:rsidP="004A650C">
            <w:pPr>
              <w:spacing w:before="0" w:after="0"/>
              <w:rPr>
                <w:color w:val="000000"/>
                <w:sz w:val="20"/>
                <w:szCs w:val="20"/>
              </w:rPr>
            </w:pPr>
            <w:r w:rsidRPr="002106C7">
              <w:rPr>
                <w:b/>
                <w:bCs/>
                <w:sz w:val="20"/>
                <w:szCs w:val="20"/>
              </w:rPr>
              <w:t>Bushfire exposure</w:t>
            </w:r>
            <w:r w:rsidRPr="002106C7">
              <w:rPr>
                <w:sz w:val="20"/>
                <w:szCs w:val="20"/>
              </w:rPr>
              <w:t xml:space="preserve"> – Is the site in a high bushfire risk area?</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183F2865"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49FD5AF2"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1796CEDB" w14:textId="77777777" w:rsidR="00297CE5" w:rsidRPr="002106C7" w:rsidRDefault="00297CE5" w:rsidP="004A650C">
            <w:pPr>
              <w:pStyle w:val="ListParagraph"/>
              <w:spacing w:before="0" w:after="0"/>
              <w:rPr>
                <w:sz w:val="20"/>
                <w:szCs w:val="20"/>
              </w:rPr>
            </w:pPr>
            <w:r w:rsidRPr="002106C7">
              <w:rPr>
                <w:sz w:val="20"/>
                <w:szCs w:val="20"/>
              </w:rPr>
              <w:t>Note bushfire risk, while also re-iterating that the CSH will not open unless safe to do so.</w:t>
            </w:r>
          </w:p>
          <w:p w14:paraId="0F8A7257" w14:textId="77777777" w:rsidR="00297CE5" w:rsidRPr="002106C7" w:rsidRDefault="00297CE5" w:rsidP="004A650C">
            <w:pPr>
              <w:pStyle w:val="ListParagraph"/>
              <w:spacing w:before="0" w:after="0"/>
              <w:rPr>
                <w:sz w:val="20"/>
                <w:szCs w:val="20"/>
              </w:rPr>
            </w:pPr>
            <w:r w:rsidRPr="002106C7">
              <w:rPr>
                <w:sz w:val="20"/>
                <w:szCs w:val="20"/>
              </w:rPr>
              <w:t>The CSH may wish to consider building resilience measures such sprinklers to reduce the likelihood of asset damage.</w:t>
            </w:r>
          </w:p>
        </w:tc>
      </w:tr>
      <w:tr w:rsidR="00297CE5" w:rsidRPr="002106C7" w14:paraId="2BE28813"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312079D6" w14:textId="77777777" w:rsidR="00297CE5" w:rsidRPr="002106C7" w:rsidRDefault="00297CE5" w:rsidP="004A650C">
            <w:pPr>
              <w:spacing w:before="0" w:after="0"/>
              <w:rPr>
                <w:color w:val="000000"/>
                <w:sz w:val="20"/>
                <w:szCs w:val="20"/>
              </w:rPr>
            </w:pPr>
            <w:r w:rsidRPr="002106C7">
              <w:rPr>
                <w:b/>
                <w:bCs/>
                <w:sz w:val="20"/>
                <w:szCs w:val="20"/>
              </w:rPr>
              <w:t>Bushfire Safer Place</w:t>
            </w:r>
            <w:r w:rsidRPr="002106C7">
              <w:rPr>
                <w:sz w:val="20"/>
                <w:szCs w:val="20"/>
              </w:rPr>
              <w:t xml:space="preserve"> – Is the site within (or near) a designated Bushfire Safer Place area?</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45EEE3CE"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78A6203D"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182FAC2A" w14:textId="73164629" w:rsidR="00297CE5" w:rsidRPr="002106C7" w:rsidRDefault="00297CE5" w:rsidP="004A650C">
            <w:pPr>
              <w:pStyle w:val="ListParagraph"/>
              <w:spacing w:before="0" w:after="0"/>
              <w:rPr>
                <w:sz w:val="20"/>
                <w:szCs w:val="20"/>
              </w:rPr>
            </w:pPr>
            <w:r w:rsidRPr="002106C7">
              <w:rPr>
                <w:sz w:val="20"/>
                <w:szCs w:val="20"/>
              </w:rPr>
              <w:t xml:space="preserve">Record BSP status for situational awareness and community messaging (noting BSPs are </w:t>
            </w:r>
            <w:r>
              <w:rPr>
                <w:sz w:val="20"/>
                <w:szCs w:val="20"/>
              </w:rPr>
              <w:t>built-up</w:t>
            </w:r>
            <w:r w:rsidRPr="002106C7">
              <w:rPr>
                <w:sz w:val="20"/>
                <w:szCs w:val="20"/>
              </w:rPr>
              <w:t xml:space="preserve"> areas, not buildings).</w:t>
            </w:r>
          </w:p>
          <w:p w14:paraId="77EC7F3A" w14:textId="77777777" w:rsidR="00297CE5" w:rsidRPr="002106C7" w:rsidRDefault="00297CE5" w:rsidP="004A650C">
            <w:pPr>
              <w:pStyle w:val="ListParagraph"/>
              <w:spacing w:before="0" w:after="0"/>
              <w:rPr>
                <w:sz w:val="20"/>
                <w:szCs w:val="20"/>
              </w:rPr>
            </w:pPr>
            <w:r w:rsidRPr="002106C7">
              <w:rPr>
                <w:sz w:val="20"/>
                <w:szCs w:val="20"/>
              </w:rPr>
              <w:t>Prepare communications to avoid confusion between CSH and BSP purpose.</w:t>
            </w:r>
          </w:p>
        </w:tc>
      </w:tr>
      <w:tr w:rsidR="00297CE5" w:rsidRPr="002106C7" w14:paraId="7C9DF0FC"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2C8B0D2E" w14:textId="77777777" w:rsidR="00297CE5" w:rsidRPr="002106C7" w:rsidRDefault="00297CE5" w:rsidP="004A650C">
            <w:pPr>
              <w:spacing w:before="0" w:after="0"/>
              <w:rPr>
                <w:color w:val="000000"/>
                <w:sz w:val="20"/>
                <w:szCs w:val="20"/>
              </w:rPr>
            </w:pPr>
            <w:r w:rsidRPr="002106C7">
              <w:rPr>
                <w:b/>
                <w:bCs/>
                <w:sz w:val="20"/>
                <w:szCs w:val="20"/>
              </w:rPr>
              <w:t>Severe weather / storms</w:t>
            </w:r>
            <w:r w:rsidRPr="002106C7">
              <w:rPr>
                <w:sz w:val="20"/>
                <w:szCs w:val="20"/>
              </w:rPr>
              <w:t xml:space="preserve"> – Local wind exposure, falling branches/trees, hail, roof vulnerability.</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6D85741A"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33C3F3D8"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7F6E7C9B" w14:textId="77777777" w:rsidR="00297CE5" w:rsidRPr="002106C7" w:rsidRDefault="00297CE5" w:rsidP="004A650C">
            <w:pPr>
              <w:pStyle w:val="ListParagraph"/>
              <w:spacing w:before="0" w:after="0"/>
              <w:rPr>
                <w:sz w:val="20"/>
                <w:szCs w:val="20"/>
              </w:rPr>
            </w:pPr>
            <w:r w:rsidRPr="002106C7">
              <w:rPr>
                <w:sz w:val="20"/>
                <w:szCs w:val="20"/>
              </w:rPr>
              <w:t>Check site safety before opening.</w:t>
            </w:r>
          </w:p>
        </w:tc>
      </w:tr>
      <w:tr w:rsidR="00297CE5" w:rsidRPr="002106C7" w14:paraId="1797EEB0"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5232E896" w14:textId="77777777" w:rsidR="00297CE5" w:rsidRPr="002106C7" w:rsidRDefault="00297CE5" w:rsidP="004A650C">
            <w:pPr>
              <w:spacing w:before="0" w:after="0"/>
              <w:rPr>
                <w:color w:val="000000"/>
                <w:sz w:val="20"/>
                <w:szCs w:val="20"/>
              </w:rPr>
            </w:pPr>
            <w:r w:rsidRPr="002106C7">
              <w:rPr>
                <w:b/>
                <w:bCs/>
                <w:sz w:val="20"/>
                <w:szCs w:val="20"/>
              </w:rPr>
              <w:t>Heat risk</w:t>
            </w:r>
            <w:r w:rsidRPr="002106C7">
              <w:rPr>
                <w:sz w:val="20"/>
                <w:szCs w:val="20"/>
              </w:rPr>
              <w:t xml:space="preserve"> – Site overheating, lack of shade, internal temperature control limitations.</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061191D8"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6B14CCA7"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17FC23EC" w14:textId="77777777" w:rsidR="00297CE5" w:rsidRPr="002106C7" w:rsidRDefault="00297CE5" w:rsidP="004A650C">
            <w:pPr>
              <w:pStyle w:val="ListParagraph"/>
              <w:spacing w:before="0" w:after="0"/>
              <w:rPr>
                <w:sz w:val="20"/>
                <w:szCs w:val="20"/>
              </w:rPr>
            </w:pPr>
            <w:r w:rsidRPr="002106C7">
              <w:rPr>
                <w:sz w:val="20"/>
                <w:szCs w:val="20"/>
              </w:rPr>
              <w:t>Confirm cooling capacity and ventilation; identify the coolest rooms.</w:t>
            </w:r>
          </w:p>
          <w:p w14:paraId="3EFAD4F3" w14:textId="77777777" w:rsidR="00297CE5" w:rsidRPr="002106C7" w:rsidRDefault="00297CE5" w:rsidP="004A650C">
            <w:pPr>
              <w:pStyle w:val="ListParagraph"/>
              <w:spacing w:before="0" w:after="0"/>
              <w:rPr>
                <w:sz w:val="20"/>
                <w:szCs w:val="20"/>
              </w:rPr>
            </w:pPr>
            <w:r w:rsidRPr="002106C7">
              <w:rPr>
                <w:sz w:val="20"/>
                <w:szCs w:val="20"/>
              </w:rPr>
              <w:t>Plan water access, shade and basic heat illness awareness for volunteers.</w:t>
            </w:r>
          </w:p>
        </w:tc>
      </w:tr>
      <w:tr w:rsidR="00297CE5" w:rsidRPr="002106C7" w14:paraId="3FB3DD1B"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3AAC9720" w14:textId="77777777" w:rsidR="00297CE5" w:rsidRPr="002106C7" w:rsidRDefault="00297CE5" w:rsidP="004A650C">
            <w:pPr>
              <w:spacing w:before="0" w:after="0"/>
              <w:rPr>
                <w:color w:val="000000"/>
                <w:sz w:val="20"/>
                <w:szCs w:val="20"/>
              </w:rPr>
            </w:pPr>
            <w:r w:rsidRPr="002106C7">
              <w:rPr>
                <w:b/>
                <w:bCs/>
                <w:sz w:val="20"/>
                <w:szCs w:val="20"/>
              </w:rPr>
              <w:t>Traffic and road safety</w:t>
            </w:r>
            <w:r w:rsidRPr="002106C7">
              <w:rPr>
                <w:sz w:val="20"/>
                <w:szCs w:val="20"/>
              </w:rPr>
              <w:t xml:space="preserve"> – Known traffic hazards at/near the site (speed environment, visibility, heavy vehicles, pedestrian conflict).</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0A2E8184"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352B6518"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5CD20FC6" w14:textId="77777777" w:rsidR="00297CE5" w:rsidRPr="002106C7" w:rsidRDefault="00297CE5" w:rsidP="004A650C">
            <w:pPr>
              <w:pStyle w:val="ListParagraph"/>
              <w:spacing w:before="0" w:after="0"/>
              <w:rPr>
                <w:sz w:val="20"/>
                <w:szCs w:val="20"/>
              </w:rPr>
            </w:pPr>
            <w:r w:rsidRPr="002106C7">
              <w:rPr>
                <w:sz w:val="20"/>
                <w:szCs w:val="20"/>
              </w:rPr>
              <w:t>Consider traffic control measures feasible for volunteers (cones, hi-vis, signage) with approvals where required.</w:t>
            </w:r>
          </w:p>
          <w:p w14:paraId="01B418C4" w14:textId="77777777" w:rsidR="00297CE5" w:rsidRPr="002106C7" w:rsidRDefault="00297CE5" w:rsidP="004A650C">
            <w:pPr>
              <w:pStyle w:val="ListParagraph"/>
              <w:spacing w:before="0" w:after="0"/>
              <w:rPr>
                <w:sz w:val="20"/>
                <w:szCs w:val="20"/>
              </w:rPr>
            </w:pPr>
            <w:r w:rsidRPr="002106C7">
              <w:rPr>
                <w:sz w:val="20"/>
                <w:szCs w:val="20"/>
              </w:rPr>
              <w:t>Consider parking requirements</w:t>
            </w:r>
          </w:p>
          <w:p w14:paraId="7526D803" w14:textId="77777777" w:rsidR="00297CE5" w:rsidRPr="002106C7" w:rsidRDefault="00297CE5" w:rsidP="004A650C">
            <w:pPr>
              <w:pStyle w:val="ListParagraph"/>
              <w:spacing w:before="0" w:after="0"/>
              <w:rPr>
                <w:sz w:val="20"/>
                <w:szCs w:val="20"/>
              </w:rPr>
            </w:pPr>
            <w:r w:rsidRPr="002106C7">
              <w:rPr>
                <w:sz w:val="20"/>
                <w:szCs w:val="20"/>
              </w:rPr>
              <w:t>Identify accessibility impacts (prams, wheelchairs, low vision).</w:t>
            </w:r>
          </w:p>
        </w:tc>
      </w:tr>
      <w:tr w:rsidR="00297CE5" w:rsidRPr="002106C7" w14:paraId="02F41741"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72363D55" w14:textId="77777777" w:rsidR="00297CE5" w:rsidRPr="002106C7" w:rsidRDefault="00297CE5" w:rsidP="004A650C">
            <w:pPr>
              <w:spacing w:before="0" w:after="0"/>
              <w:rPr>
                <w:color w:val="000000"/>
                <w:sz w:val="20"/>
                <w:szCs w:val="20"/>
              </w:rPr>
            </w:pPr>
            <w:r w:rsidRPr="002106C7">
              <w:rPr>
                <w:b/>
                <w:bCs/>
                <w:sz w:val="20"/>
                <w:szCs w:val="20"/>
              </w:rPr>
              <w:t>Power reliability</w:t>
            </w:r>
            <w:r w:rsidRPr="002106C7">
              <w:rPr>
                <w:sz w:val="20"/>
                <w:szCs w:val="20"/>
              </w:rPr>
              <w:t xml:space="preserve"> – Are power outages a known issue, or likely after emergencies?</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25DBCEA1"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7C92CDED"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26F2FC54" w14:textId="77777777" w:rsidR="00297CE5" w:rsidRPr="002106C7" w:rsidRDefault="00297CE5" w:rsidP="004A650C">
            <w:pPr>
              <w:pStyle w:val="ListParagraph"/>
              <w:spacing w:before="0" w:after="0"/>
              <w:rPr>
                <w:sz w:val="20"/>
                <w:szCs w:val="20"/>
              </w:rPr>
            </w:pPr>
            <w:r w:rsidRPr="002106C7">
              <w:rPr>
                <w:sz w:val="20"/>
                <w:szCs w:val="20"/>
              </w:rPr>
              <w:t>Identify backup options (generator/</w:t>
            </w:r>
            <w:proofErr w:type="spellStart"/>
            <w:r w:rsidRPr="002106C7">
              <w:rPr>
                <w:sz w:val="20"/>
                <w:szCs w:val="20"/>
              </w:rPr>
              <w:t>solar+battery</w:t>
            </w:r>
            <w:proofErr w:type="spellEnd"/>
            <w:r w:rsidRPr="002106C7">
              <w:rPr>
                <w:sz w:val="20"/>
                <w:szCs w:val="20"/>
              </w:rPr>
              <w:t>, power banks) and storage/maintenance responsibility.</w:t>
            </w:r>
          </w:p>
          <w:p w14:paraId="52C6E67A" w14:textId="77777777" w:rsidR="00297CE5" w:rsidRPr="002106C7" w:rsidRDefault="00297CE5" w:rsidP="004A650C">
            <w:pPr>
              <w:pStyle w:val="ListParagraph"/>
              <w:spacing w:before="0" w:after="0"/>
              <w:rPr>
                <w:sz w:val="20"/>
                <w:szCs w:val="20"/>
              </w:rPr>
            </w:pPr>
            <w:r w:rsidRPr="002106C7">
              <w:rPr>
                <w:sz w:val="20"/>
                <w:szCs w:val="20"/>
              </w:rPr>
              <w:t>Plan for safe lighting and food safety impacts during outages.</w:t>
            </w:r>
          </w:p>
        </w:tc>
      </w:tr>
      <w:tr w:rsidR="00297CE5" w:rsidRPr="002106C7" w14:paraId="2DBFF0DA"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692CC62B" w14:textId="77777777" w:rsidR="00297CE5" w:rsidRPr="002106C7" w:rsidRDefault="00297CE5" w:rsidP="004A650C">
            <w:pPr>
              <w:spacing w:before="0" w:after="0"/>
              <w:rPr>
                <w:color w:val="000000"/>
                <w:sz w:val="20"/>
                <w:szCs w:val="20"/>
              </w:rPr>
            </w:pPr>
            <w:r w:rsidRPr="002106C7">
              <w:rPr>
                <w:b/>
                <w:bCs/>
                <w:sz w:val="20"/>
                <w:szCs w:val="20"/>
              </w:rPr>
              <w:t>Telecommunications</w:t>
            </w:r>
            <w:r w:rsidRPr="002106C7">
              <w:rPr>
                <w:sz w:val="20"/>
                <w:szCs w:val="20"/>
              </w:rPr>
              <w:t xml:space="preserve"> – Are mobile/internet outages a known issue, or likely after emergencies?</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75BB4A3E"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2D1C2F93"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2D59E867" w14:textId="77777777" w:rsidR="00297CE5" w:rsidRPr="002106C7" w:rsidRDefault="00297CE5" w:rsidP="004A650C">
            <w:pPr>
              <w:pStyle w:val="ListParagraph"/>
              <w:spacing w:before="0" w:after="0"/>
              <w:rPr>
                <w:sz w:val="20"/>
                <w:szCs w:val="20"/>
              </w:rPr>
            </w:pPr>
            <w:r w:rsidRPr="002106C7">
              <w:rPr>
                <w:sz w:val="20"/>
                <w:szCs w:val="20"/>
              </w:rPr>
              <w:t>Identify alternative connectivity options (e.g., satellite internet where available) and offline information-sharing methods.</w:t>
            </w:r>
          </w:p>
          <w:p w14:paraId="6D3594A0" w14:textId="77777777" w:rsidR="00297CE5" w:rsidRPr="002106C7" w:rsidRDefault="00297CE5" w:rsidP="004A650C">
            <w:pPr>
              <w:pStyle w:val="ListParagraph"/>
              <w:spacing w:before="0" w:after="0"/>
              <w:rPr>
                <w:sz w:val="20"/>
                <w:szCs w:val="20"/>
              </w:rPr>
            </w:pPr>
            <w:r w:rsidRPr="002106C7">
              <w:rPr>
                <w:sz w:val="20"/>
                <w:szCs w:val="20"/>
              </w:rPr>
              <w:t>Plan how to access and display verified information when connectivity is limited.</w:t>
            </w:r>
          </w:p>
        </w:tc>
      </w:tr>
      <w:tr w:rsidR="00297CE5" w:rsidRPr="002106C7" w14:paraId="498E1038" w14:textId="77777777" w:rsidTr="00297CE5">
        <w:trPr>
          <w:trHeight w:val="624"/>
          <w:tblCellSpacing w:w="15" w:type="dxa"/>
        </w:trPr>
        <w:tc>
          <w:tcPr>
            <w:tcW w:w="3206" w:type="dxa"/>
            <w:tcBorders>
              <w:top w:val="nil"/>
              <w:left w:val="single" w:sz="8" w:space="0" w:color="999999"/>
              <w:bottom w:val="single" w:sz="8" w:space="0" w:color="999999"/>
              <w:right w:val="single" w:sz="8" w:space="0" w:color="999999"/>
            </w:tcBorders>
            <w:tcMar>
              <w:top w:w="120" w:type="dxa"/>
              <w:left w:w="120" w:type="dxa"/>
              <w:bottom w:w="120" w:type="dxa"/>
              <w:right w:w="120" w:type="dxa"/>
            </w:tcMar>
            <w:hideMark/>
          </w:tcPr>
          <w:p w14:paraId="37879AE3" w14:textId="77777777" w:rsidR="00297CE5" w:rsidRPr="002106C7" w:rsidRDefault="00297CE5" w:rsidP="004A650C">
            <w:pPr>
              <w:spacing w:before="0" w:after="0"/>
              <w:rPr>
                <w:color w:val="000000"/>
                <w:sz w:val="20"/>
                <w:szCs w:val="20"/>
              </w:rPr>
            </w:pPr>
            <w:r w:rsidRPr="002106C7">
              <w:rPr>
                <w:b/>
                <w:bCs/>
                <w:sz w:val="20"/>
                <w:szCs w:val="20"/>
              </w:rPr>
              <w:t>Water and sanitation</w:t>
            </w:r>
            <w:r w:rsidRPr="002106C7">
              <w:rPr>
                <w:sz w:val="20"/>
                <w:szCs w:val="20"/>
              </w:rPr>
              <w:t xml:space="preserve"> – Reliability of potable water and toilets; potential sewerage issues after storms/flood.</w:t>
            </w:r>
          </w:p>
        </w:tc>
        <w:tc>
          <w:tcPr>
            <w:tcW w:w="962" w:type="dxa"/>
            <w:tcBorders>
              <w:top w:val="nil"/>
              <w:left w:val="nil"/>
              <w:bottom w:val="single" w:sz="8" w:space="0" w:color="999999"/>
              <w:right w:val="single" w:sz="8" w:space="0" w:color="999999"/>
            </w:tcBorders>
            <w:tcMar>
              <w:top w:w="120" w:type="dxa"/>
              <w:left w:w="120" w:type="dxa"/>
              <w:bottom w:w="120" w:type="dxa"/>
              <w:right w:w="120" w:type="dxa"/>
            </w:tcMar>
            <w:hideMark/>
          </w:tcPr>
          <w:p w14:paraId="684DB913" w14:textId="77777777" w:rsidR="00297CE5" w:rsidRPr="002106C7" w:rsidRDefault="00297CE5" w:rsidP="004A650C">
            <w:pPr>
              <w:spacing w:before="0" w:after="0"/>
              <w:rPr>
                <w:sz w:val="20"/>
                <w:szCs w:val="20"/>
              </w:rPr>
            </w:pPr>
            <w:r w:rsidRPr="002106C7">
              <w:rPr>
                <w:rFonts w:ascii="Segoe UI Symbol" w:eastAsia="MS Gothic" w:hAnsi="Segoe UI Symbol" w:cs="Segoe UI Symbol"/>
                <w:sz w:val="20"/>
                <w:szCs w:val="20"/>
              </w:rPr>
              <w:t>☐</w:t>
            </w:r>
            <w:r w:rsidRPr="002106C7">
              <w:rPr>
                <w:sz w:val="20"/>
                <w:szCs w:val="20"/>
              </w:rPr>
              <w:t xml:space="preserve"> Yes </w:t>
            </w:r>
            <w:r w:rsidRPr="002106C7">
              <w:rPr>
                <w:rFonts w:ascii="Segoe UI Symbol" w:eastAsia="MS Gothic" w:hAnsi="Segoe UI Symbol" w:cs="Segoe UI Symbol"/>
                <w:sz w:val="20"/>
                <w:szCs w:val="20"/>
              </w:rPr>
              <w:t>☐</w:t>
            </w:r>
            <w:r w:rsidRPr="002106C7">
              <w:rPr>
                <w:sz w:val="20"/>
                <w:szCs w:val="20"/>
              </w:rPr>
              <w:t xml:space="preserve"> No</w:t>
            </w:r>
          </w:p>
        </w:tc>
        <w:tc>
          <w:tcPr>
            <w:tcW w:w="1671" w:type="dxa"/>
            <w:tcBorders>
              <w:top w:val="nil"/>
              <w:left w:val="nil"/>
              <w:bottom w:val="single" w:sz="8" w:space="0" w:color="999999"/>
              <w:right w:val="single" w:sz="8" w:space="0" w:color="999999"/>
            </w:tcBorders>
            <w:tcMar>
              <w:top w:w="120" w:type="dxa"/>
              <w:left w:w="120" w:type="dxa"/>
              <w:bottom w:w="120" w:type="dxa"/>
              <w:right w:w="120" w:type="dxa"/>
            </w:tcMar>
            <w:hideMark/>
          </w:tcPr>
          <w:p w14:paraId="08C1FA1A" w14:textId="77777777" w:rsidR="00297CE5" w:rsidRPr="002106C7" w:rsidRDefault="00297CE5" w:rsidP="004A650C">
            <w:pPr>
              <w:spacing w:before="0" w:after="0"/>
              <w:rPr>
                <w:color w:val="auto"/>
                <w:sz w:val="20"/>
                <w:szCs w:val="20"/>
              </w:rPr>
            </w:pPr>
            <w:r w:rsidRPr="002106C7">
              <w:rPr>
                <w:rFonts w:ascii="Segoe UI Symbol" w:eastAsia="MS Gothic" w:hAnsi="Segoe UI Symbol" w:cs="Segoe UI Symbol"/>
                <w:sz w:val="20"/>
                <w:szCs w:val="20"/>
              </w:rPr>
              <w:t>☐</w:t>
            </w:r>
            <w:r w:rsidRPr="002106C7">
              <w:rPr>
                <w:sz w:val="20"/>
                <w:szCs w:val="20"/>
              </w:rPr>
              <w:t xml:space="preserve"> Likely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Possible </w:t>
            </w:r>
            <w:r w:rsidRPr="002106C7">
              <w:rPr>
                <w:sz w:val="20"/>
                <w:szCs w:val="20"/>
              </w:rPr>
              <w:br/>
            </w:r>
            <w:r w:rsidRPr="002106C7">
              <w:rPr>
                <w:rFonts w:ascii="Segoe UI Symbol" w:eastAsia="MS Gothic" w:hAnsi="Segoe UI Symbol" w:cs="Segoe UI Symbol"/>
                <w:sz w:val="20"/>
                <w:szCs w:val="20"/>
              </w:rPr>
              <w:t>☐</w:t>
            </w:r>
            <w:r w:rsidRPr="002106C7">
              <w:rPr>
                <w:sz w:val="20"/>
                <w:szCs w:val="20"/>
              </w:rPr>
              <w:t xml:space="preserve"> Unlikely</w:t>
            </w:r>
          </w:p>
        </w:tc>
        <w:tc>
          <w:tcPr>
            <w:tcW w:w="4393" w:type="dxa"/>
            <w:tcBorders>
              <w:top w:val="nil"/>
              <w:left w:val="nil"/>
              <w:bottom w:val="single" w:sz="8" w:space="0" w:color="999999"/>
              <w:right w:val="single" w:sz="8" w:space="0" w:color="999999"/>
            </w:tcBorders>
            <w:tcMar>
              <w:top w:w="120" w:type="dxa"/>
              <w:left w:w="120" w:type="dxa"/>
              <w:bottom w:w="120" w:type="dxa"/>
              <w:right w:w="120" w:type="dxa"/>
            </w:tcMar>
            <w:hideMark/>
          </w:tcPr>
          <w:p w14:paraId="14A47603" w14:textId="77777777" w:rsidR="00297CE5" w:rsidRPr="002106C7" w:rsidRDefault="00297CE5" w:rsidP="004A650C">
            <w:pPr>
              <w:pStyle w:val="ListParagraph"/>
              <w:spacing w:before="0" w:after="0"/>
              <w:rPr>
                <w:sz w:val="20"/>
                <w:szCs w:val="20"/>
              </w:rPr>
            </w:pPr>
            <w:r w:rsidRPr="002106C7">
              <w:rPr>
                <w:sz w:val="20"/>
                <w:szCs w:val="20"/>
              </w:rPr>
              <w:t>Confirm water source and any constraints; identify options if water is unavailable.</w:t>
            </w:r>
          </w:p>
          <w:p w14:paraId="04501E45" w14:textId="77777777" w:rsidR="00297CE5" w:rsidRPr="002106C7" w:rsidRDefault="00297CE5" w:rsidP="004A650C">
            <w:pPr>
              <w:pStyle w:val="ListParagraph"/>
              <w:spacing w:before="0" w:after="0"/>
              <w:rPr>
                <w:sz w:val="20"/>
                <w:szCs w:val="20"/>
              </w:rPr>
            </w:pPr>
            <w:r w:rsidRPr="002106C7">
              <w:rPr>
                <w:sz w:val="20"/>
                <w:szCs w:val="20"/>
              </w:rPr>
              <w:t>Plan cleaning supplies and safe use/closure of amenities if compromised.</w:t>
            </w:r>
          </w:p>
        </w:tc>
      </w:tr>
    </w:tbl>
    <w:p w14:paraId="6A110FFB" w14:textId="51917AAB" w:rsidR="007C328C" w:rsidRDefault="00BB49BE" w:rsidP="002A3222">
      <w:r w:rsidRPr="0074474E">
        <w:t>The [XXX CSH] will review site safety information as conditions change and will update this section as new information becomes available.</w:t>
      </w:r>
    </w:p>
    <w:p w14:paraId="551BE5F6" w14:textId="77777777" w:rsidR="007C328C" w:rsidRDefault="007C328C">
      <w:pPr>
        <w:spacing w:before="0" w:after="0" w:line="312" w:lineRule="auto"/>
        <w:ind w:left="-6"/>
      </w:pPr>
      <w:r>
        <w:br w:type="page"/>
      </w:r>
    </w:p>
    <w:p w14:paraId="672FB2EF" w14:textId="13A72A0C" w:rsidR="002F6D1E" w:rsidRPr="0074474E" w:rsidRDefault="002F6D1E" w:rsidP="00D53ED3">
      <w:pPr>
        <w:pStyle w:val="NumberedHeading1"/>
      </w:pPr>
      <w:bookmarkStart w:id="35" w:name="_Toc239867123"/>
      <w:r w:rsidRPr="0074474E">
        <w:t>Managing community expectations</w:t>
      </w:r>
      <w:bookmarkEnd w:id="35"/>
    </w:p>
    <w:p w14:paraId="6CA88D65" w14:textId="77777777" w:rsidR="005862C8" w:rsidRPr="0074474E" w:rsidRDefault="005862C8" w:rsidP="002A3222">
      <w:pPr>
        <w:rPr>
          <w:color w:val="000000"/>
          <w:kern w:val="2"/>
          <w:lang w:val="en-AU"/>
          <w14:ligatures w14:val="standardContextual"/>
        </w:rPr>
      </w:pPr>
      <w:r w:rsidRPr="0074474E">
        <w:t>The [XXX CSH] will communicate clearly with the community, council and relevant agencies about what the CSH is, what it does, and what it does not do. This will support consistent expectations, reduce confusion with formal emergency arrangements, and help community members understand what support may be available.</w:t>
      </w:r>
    </w:p>
    <w:p w14:paraId="643EA802" w14:textId="77777777" w:rsidR="005862C8" w:rsidRPr="0074474E" w:rsidRDefault="005862C8" w:rsidP="002A3222">
      <w:pPr>
        <w:rPr>
          <w:color w:val="000000"/>
          <w:kern w:val="2"/>
          <w:lang w:val="en-AU"/>
          <w14:ligatures w14:val="standardContextual"/>
        </w:rPr>
      </w:pPr>
      <w:r w:rsidRPr="0074474E">
        <w:t>The [XXX CSH] will communicate this information during the planning phase and, when open, will reinforce key messages through volunteers, signage, social media and other local communication channels.</w:t>
      </w:r>
    </w:p>
    <w:p w14:paraId="0F6ED122" w14:textId="77777777" w:rsidR="005862C8" w:rsidRPr="0074474E" w:rsidRDefault="005862C8" w:rsidP="00580D12">
      <w:pPr>
        <w:pStyle w:val="Heading4"/>
        <w:rPr>
          <w:color w:val="000000"/>
          <w:kern w:val="2"/>
          <w:lang w:val="en-AU"/>
          <w14:textFill>
            <w14:solidFill>
              <w14:srgbClr w14:val="000000">
                <w14:lumMod w14:val="75000"/>
              </w14:srgbClr>
            </w14:solidFill>
          </w14:textFill>
          <w14:ligatures w14:val="standardContextual"/>
        </w:rPr>
      </w:pPr>
      <w:r w:rsidRPr="0074474E">
        <w:t>Key messages</w:t>
      </w:r>
    </w:p>
    <w:p w14:paraId="250144F8" w14:textId="77777777" w:rsidR="005D0801" w:rsidRPr="0074474E" w:rsidRDefault="005D0801" w:rsidP="002A3222">
      <w:pPr>
        <w:pStyle w:val="ListParagraph"/>
      </w:pPr>
      <w:r w:rsidRPr="0074474E">
        <w:t>The [XXX CSH] is a community-led support hub.</w:t>
      </w:r>
    </w:p>
    <w:p w14:paraId="3CBFB769" w14:textId="77777777" w:rsidR="005D0801" w:rsidRPr="0074474E" w:rsidRDefault="005D0801" w:rsidP="002A3222">
      <w:pPr>
        <w:pStyle w:val="ListParagraph"/>
      </w:pPr>
      <w:r w:rsidRPr="0074474E">
        <w:t>The [XXX CSH] is not a formal emergency management facility or service delivery centre.</w:t>
      </w:r>
    </w:p>
    <w:p w14:paraId="21EBFE67" w14:textId="77777777" w:rsidR="005D0801" w:rsidRPr="0074474E" w:rsidRDefault="005D0801" w:rsidP="002A3222">
      <w:pPr>
        <w:pStyle w:val="ListParagraph"/>
      </w:pPr>
      <w:r w:rsidRPr="0074474E">
        <w:t>The [XXX CSH] may open when there is a clear local need, it is safe to do so, and there is enough volunteer capacity.</w:t>
      </w:r>
    </w:p>
    <w:p w14:paraId="758B854A" w14:textId="77777777" w:rsidR="005D0801" w:rsidRPr="0074474E" w:rsidRDefault="005D0801" w:rsidP="002A3222">
      <w:pPr>
        <w:pStyle w:val="ListParagraph"/>
      </w:pPr>
      <w:r w:rsidRPr="0074474E">
        <w:t>The [XXX CSH] will provide the support and services described in this Plan.</w:t>
      </w:r>
    </w:p>
    <w:p w14:paraId="048559DA" w14:textId="77777777" w:rsidR="005D0801" w:rsidRPr="0074474E" w:rsidRDefault="005D0801" w:rsidP="002A3222">
      <w:pPr>
        <w:pStyle w:val="ListParagraph"/>
      </w:pPr>
      <w:r w:rsidRPr="0074474E">
        <w:t>Some services may be affected by volunteer capacity, available resources, building constraints or safety considerations.</w:t>
      </w:r>
    </w:p>
    <w:p w14:paraId="0AD4BE50" w14:textId="77777777" w:rsidR="005D0801" w:rsidRPr="0074474E" w:rsidRDefault="005D0801" w:rsidP="002A3222">
      <w:pPr>
        <w:pStyle w:val="ListParagraph"/>
      </w:pPr>
      <w:r w:rsidRPr="0074474E">
        <w:t>The [XXX CSH] may close or reduce services if community need changes, volunteer capacity is not sustainable, safety changes, or other arrangements take precedence.</w:t>
      </w:r>
    </w:p>
    <w:p w14:paraId="73DE5764" w14:textId="6D1FA7AC" w:rsidR="00D53ED3" w:rsidRDefault="005D0801" w:rsidP="002A3222">
      <w:pPr>
        <w:pStyle w:val="ListParagraph"/>
      </w:pPr>
      <w:r w:rsidRPr="0074474E">
        <w:t>Where relevant, the [XXX CSH] will explain its purpose and boundaries, communicate what services it will and will not provide, use verified information where possible, identify when information is community-sourced and not yet confirmed, communicate known limitations, encourage community self-reliance and mutual aid, and use respectful, accessible and inclusive language.</w:t>
      </w:r>
    </w:p>
    <w:p w14:paraId="72705510" w14:textId="77777777" w:rsidR="00D53ED3" w:rsidRDefault="00D53ED3">
      <w:pPr>
        <w:spacing w:before="0" w:after="0" w:line="312" w:lineRule="auto"/>
        <w:ind w:left="-6"/>
      </w:pPr>
      <w:r>
        <w:br w:type="page"/>
      </w:r>
    </w:p>
    <w:p w14:paraId="4C1D06B7" w14:textId="2AAE4D32" w:rsidR="00A51432" w:rsidRPr="0074474E" w:rsidRDefault="00A51432" w:rsidP="00D53ED3">
      <w:pPr>
        <w:pStyle w:val="NumberedHeading1"/>
        <w:rPr>
          <w:bCs/>
        </w:rPr>
      </w:pPr>
      <w:bookmarkStart w:id="36" w:name="_Toc239867124"/>
      <w:r w:rsidRPr="0074474E">
        <w:t>Building community awareness and social connections</w:t>
      </w:r>
      <w:bookmarkEnd w:id="36"/>
    </w:p>
    <w:p w14:paraId="7DD7D2A1" w14:textId="77777777" w:rsidR="006625FD" w:rsidRPr="0074474E" w:rsidRDefault="006625FD" w:rsidP="002A3222">
      <w:pPr>
        <w:rPr>
          <w:color w:val="000000"/>
          <w:kern w:val="2"/>
          <w:lang w:val="en-AU"/>
          <w14:ligatures w14:val="standardContextual"/>
        </w:rPr>
      </w:pPr>
      <w:r w:rsidRPr="0074474E">
        <w:t>The [XXX CSH] intends to build community awareness during the planning phase and year-round by sharing clear information about the CSH’s purpose, role and place within the local community. This will help community members understand how the CSH may support preparedness, connection and local recovery, alongside existing groups, services and formal emergency arrangements.</w:t>
      </w:r>
    </w:p>
    <w:p w14:paraId="729A218F" w14:textId="51A69BC5" w:rsidR="006625FD" w:rsidRPr="0074474E" w:rsidRDefault="006625FD" w:rsidP="002A3222">
      <w:pPr>
        <w:rPr>
          <w:color w:val="000000"/>
          <w:kern w:val="2"/>
          <w:lang w:val="en-AU"/>
          <w14:ligatures w14:val="standardContextual"/>
        </w:rPr>
      </w:pPr>
      <w:r w:rsidRPr="0074474E">
        <w:t>The [XXX CSH] aims to build and maintain relationships with local community groups, services, council and other relevant stakeholders. These relationships will support local coordination, strengthen communication pathways, and help the CSH share timely information before and during disruptions or emergencies.</w:t>
      </w:r>
    </w:p>
    <w:p w14:paraId="755E9454" w14:textId="525A8062" w:rsidR="001053B8" w:rsidRDefault="001053B8" w:rsidP="00580D12">
      <w:pPr>
        <w:pStyle w:val="Heading4"/>
      </w:pPr>
      <w:r w:rsidRPr="0074474E">
        <w:t>Community awareness and engagement</w:t>
      </w:r>
    </w:p>
    <w:p w14:paraId="7112645E" w14:textId="1D0A5081" w:rsidR="008D3FA8" w:rsidRPr="008D3FA8" w:rsidRDefault="008D3FA8" w:rsidP="008D3FA8">
      <w:pPr>
        <w:rPr>
          <w:b/>
          <w:bCs/>
        </w:rPr>
      </w:pPr>
      <w:r w:rsidRPr="0074474E">
        <w:t>Communication approach</w:t>
      </w:r>
      <w:r>
        <w:t>:</w:t>
      </w:r>
    </w:p>
    <w:p w14:paraId="3B9DACF4" w14:textId="77777777" w:rsidR="0003330E" w:rsidRPr="0074474E" w:rsidRDefault="0003330E" w:rsidP="00297CE5">
      <w:pPr>
        <w:pStyle w:val="ListParagraph"/>
        <w:spacing w:before="60" w:after="60"/>
        <w:ind w:left="709" w:hanging="357"/>
        <w:rPr>
          <w:color w:val="000000"/>
          <w:kern w:val="2"/>
          <w:lang w:val="en-AU"/>
          <w14:ligatures w14:val="standardContextual"/>
        </w:rPr>
      </w:pPr>
      <w:r w:rsidRPr="0074474E">
        <w:t>share information about the purpose and role of the CSH in the community</w:t>
      </w:r>
    </w:p>
    <w:p w14:paraId="2B00E2BC" w14:textId="77777777" w:rsidR="0003330E" w:rsidRPr="0074474E" w:rsidRDefault="0003330E" w:rsidP="00297CE5">
      <w:pPr>
        <w:pStyle w:val="ListParagraph"/>
        <w:spacing w:before="60" w:after="60"/>
        <w:ind w:left="709" w:hanging="357"/>
      </w:pPr>
      <w:r w:rsidRPr="0074474E">
        <w:t>build awareness of the types of events or disruptions the CSH may open for</w:t>
      </w:r>
    </w:p>
    <w:p w14:paraId="5C0714D2" w14:textId="77777777" w:rsidR="0003330E" w:rsidRPr="0074474E" w:rsidRDefault="0003330E" w:rsidP="00297CE5">
      <w:pPr>
        <w:pStyle w:val="ListParagraph"/>
        <w:spacing w:before="60" w:after="60"/>
        <w:ind w:left="709" w:hanging="357"/>
      </w:pPr>
      <w:r w:rsidRPr="0074474E">
        <w:t>explain how the community will know if the CSH is open or closed</w:t>
      </w:r>
    </w:p>
    <w:p w14:paraId="16B6A3EB" w14:textId="77777777" w:rsidR="0003330E" w:rsidRPr="0074474E" w:rsidRDefault="0003330E" w:rsidP="00297CE5">
      <w:pPr>
        <w:pStyle w:val="ListParagraph"/>
        <w:spacing w:before="60" w:after="60"/>
        <w:ind w:left="709" w:hanging="357"/>
      </w:pPr>
      <w:r w:rsidRPr="0074474E">
        <w:t>share preparedness information from emergency services and other trusted sources</w:t>
      </w:r>
    </w:p>
    <w:p w14:paraId="77BB29DC" w14:textId="77777777" w:rsidR="0003330E" w:rsidRPr="0074474E" w:rsidRDefault="0003330E" w:rsidP="00297CE5">
      <w:pPr>
        <w:pStyle w:val="ListParagraph"/>
        <w:spacing w:before="60" w:after="60"/>
        <w:ind w:left="709" w:hanging="357"/>
      </w:pPr>
      <w:r w:rsidRPr="0074474E">
        <w:t>promote the role of local community connections, mutual aid and preparedness</w:t>
      </w:r>
    </w:p>
    <w:p w14:paraId="6241E5AA" w14:textId="77777777" w:rsidR="0003330E" w:rsidRPr="0074474E" w:rsidRDefault="0003330E" w:rsidP="00297CE5">
      <w:pPr>
        <w:pStyle w:val="ListParagraph"/>
        <w:spacing w:before="60" w:after="60"/>
        <w:ind w:left="709" w:hanging="357"/>
      </w:pPr>
      <w:r w:rsidRPr="0074474E">
        <w:t>support communication with local groups, council and relevant services</w:t>
      </w:r>
    </w:p>
    <w:p w14:paraId="23DF6F95" w14:textId="4CC8529F" w:rsidR="00653860" w:rsidRPr="0074474E" w:rsidRDefault="00653860" w:rsidP="002A3222">
      <w:pPr>
        <w:rPr>
          <w:color w:val="000000"/>
          <w:kern w:val="2"/>
          <w:lang w:val="en-AU"/>
          <w14:ligatures w14:val="standardContextual"/>
        </w:rPr>
      </w:pPr>
      <w:r w:rsidRPr="0074474E">
        <w:t>Communication by the [XXX CSH] will, be clear and easy to understand, respectful and inclusive, appropriate to the local community, and informed by local needs, strengths and services. Information shared by the CSH will be verified where possible, and the [XXX CSH] will aim to use consistent wording across its communication channels.</w:t>
      </w:r>
    </w:p>
    <w:p w14:paraId="2D0FC4DA" w14:textId="77777777" w:rsidR="001053B8" w:rsidRPr="0074474E" w:rsidRDefault="001053B8" w:rsidP="00580D12">
      <w:pPr>
        <w:pStyle w:val="Heading4"/>
        <w:rPr>
          <w:color w:val="000000"/>
          <w:kern w:val="2"/>
          <w:lang w:val="en-AU"/>
          <w14:textFill>
            <w14:solidFill>
              <w14:srgbClr w14:val="000000">
                <w14:lumMod w14:val="75000"/>
              </w14:srgbClr>
            </w14:solidFill>
          </w14:textFill>
          <w14:ligatures w14:val="standardContextual"/>
        </w:rPr>
      </w:pPr>
      <w:r w:rsidRPr="0074474E">
        <w:t>Communication channels</w:t>
      </w:r>
    </w:p>
    <w:p w14:paraId="610A5547" w14:textId="1796DFC9" w:rsidR="001053B8" w:rsidRPr="0074474E" w:rsidRDefault="001053B8" w:rsidP="00297CE5">
      <w:pPr>
        <w:pStyle w:val="ListParagraph"/>
        <w:spacing w:before="60" w:after="60"/>
        <w:ind w:left="709" w:hanging="357"/>
      </w:pPr>
      <w:r w:rsidRPr="0074474E">
        <w:t>meetings</w:t>
      </w:r>
      <w:r w:rsidR="00FF73D8" w:rsidRPr="0074474E">
        <w:t xml:space="preserve"> with community groups and community planning sessions</w:t>
      </w:r>
    </w:p>
    <w:p w14:paraId="60D4E1C1" w14:textId="21FABDFF" w:rsidR="001053B8" w:rsidRPr="0074474E" w:rsidRDefault="001053B8" w:rsidP="00297CE5">
      <w:pPr>
        <w:pStyle w:val="ListParagraph"/>
        <w:spacing w:before="60" w:after="60"/>
        <w:ind w:left="709" w:hanging="357"/>
      </w:pPr>
      <w:r w:rsidRPr="0074474E">
        <w:t>local noticeboards</w:t>
      </w:r>
      <w:r w:rsidR="00804B85" w:rsidRPr="0074474E">
        <w:t>, emails</w:t>
      </w:r>
      <w:r w:rsidRPr="0074474E">
        <w:t xml:space="preserve"> and printed materials</w:t>
      </w:r>
    </w:p>
    <w:p w14:paraId="749F1422" w14:textId="77777777" w:rsidR="001053B8" w:rsidRPr="0074474E" w:rsidRDefault="001053B8" w:rsidP="00297CE5">
      <w:pPr>
        <w:pStyle w:val="ListParagraph"/>
        <w:spacing w:before="60" w:after="60"/>
        <w:ind w:left="709" w:hanging="357"/>
      </w:pPr>
      <w:bookmarkStart w:id="37" w:name="_7hk796qwfvbu" w:colFirst="0" w:colLast="0"/>
      <w:bookmarkEnd w:id="37"/>
      <w:r w:rsidRPr="0074474E">
        <w:t>social media</w:t>
      </w:r>
    </w:p>
    <w:p w14:paraId="423C0123" w14:textId="49174182" w:rsidR="00875614" w:rsidRPr="00BC1711" w:rsidRDefault="00BC1711" w:rsidP="00580D12">
      <w:pPr>
        <w:pStyle w:val="Heading4"/>
      </w:pPr>
      <w:r>
        <w:t>Talking to the m</w:t>
      </w:r>
      <w:r w:rsidR="00875614" w:rsidRPr="0074474E">
        <w:t>edia</w:t>
      </w:r>
    </w:p>
    <w:p w14:paraId="4505E571" w14:textId="77777777" w:rsidR="001053B8" w:rsidRPr="0074474E" w:rsidRDefault="001053B8" w:rsidP="002A3222">
      <w:pPr>
        <w:rPr>
          <w:color w:val="000000"/>
          <w:kern w:val="2"/>
          <w:lang w:val="en-AU"/>
          <w14:ligatures w14:val="standardContextual"/>
        </w:rPr>
      </w:pPr>
      <w:r w:rsidRPr="0074474E">
        <w:t>The Hub Lead will act as the CSH spokesperson, unless another arrangement is agreed. The [XXX CSH] may use a media pack or other prepared communication materials to support clear and consistent messaging.</w:t>
      </w:r>
    </w:p>
    <w:p w14:paraId="45EE80ED" w14:textId="14CD6F2A" w:rsidR="00A51432" w:rsidRDefault="00653860" w:rsidP="002A3222">
      <w:r w:rsidRPr="0074474E">
        <w:t xml:space="preserve">The [XXX CSH] intends to use a </w:t>
      </w:r>
      <w:r w:rsidR="00172A2B">
        <w:t>[</w:t>
      </w:r>
      <w:r w:rsidR="00172A2B" w:rsidRPr="0074474E">
        <w:t>WEBSITE</w:t>
      </w:r>
      <w:r w:rsidR="00172A2B">
        <w:t>/</w:t>
      </w:r>
      <w:r w:rsidR="00172A2B" w:rsidRPr="0074474E">
        <w:t>WEBPAGE</w:t>
      </w:r>
      <w:r w:rsidR="00172A2B">
        <w:t>/SOCIAL MEDIA]</w:t>
      </w:r>
      <w:r w:rsidRPr="0074474E">
        <w:t>, and existing community networks and partner organisations, to build awareness and share information. These channels may be used to communicate the purpose of the CSH, community preparedness information, that the CSH may not always open, how the community will know if the CSH is open or closed, and what support the CSH may and may not provide.</w:t>
      </w:r>
    </w:p>
    <w:p w14:paraId="454F51E7" w14:textId="258B1646" w:rsidR="00807CB7" w:rsidRPr="0074474E" w:rsidRDefault="00807CB7" w:rsidP="002A3222">
      <w:pPr>
        <w:rPr>
          <w:color w:val="000000"/>
          <w:kern w:val="2"/>
          <w:lang w:val="en-AU"/>
          <w14:ligatures w14:val="standardContextual"/>
        </w:rPr>
      </w:pPr>
      <w:r>
        <w:t xml:space="preserve">Anyone talking to the media should only comment on what is occurring </w:t>
      </w:r>
      <w:r w:rsidR="00155A92">
        <w:t>at the CSH and general impacts on community, they should not provide information about the emergency as this is done by emergency services.</w:t>
      </w:r>
    </w:p>
    <w:tbl>
      <w:tblPr>
        <w:tblW w:w="992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120"/>
        <w:gridCol w:w="3544"/>
        <w:gridCol w:w="3260"/>
      </w:tblGrid>
      <w:tr w:rsidR="00D67291" w:rsidRPr="00400AFE" w14:paraId="316A4C81" w14:textId="77777777" w:rsidTr="00400AFE">
        <w:trPr>
          <w:tblHeader/>
        </w:trPr>
        <w:tc>
          <w:tcPr>
            <w:tcW w:w="3120" w:type="dxa"/>
            <w:shd w:val="clear" w:color="auto" w:fill="31849B" w:themeFill="accent5" w:themeFillShade="BF"/>
            <w:tcMar>
              <w:top w:w="100" w:type="dxa"/>
              <w:left w:w="100" w:type="dxa"/>
              <w:bottom w:w="100" w:type="dxa"/>
              <w:right w:w="100" w:type="dxa"/>
            </w:tcMar>
            <w:vAlign w:val="bottom"/>
          </w:tcPr>
          <w:p w14:paraId="75B2991A" w14:textId="77777777" w:rsidR="00D67291" w:rsidRPr="00400AFE" w:rsidRDefault="00D67291" w:rsidP="00807CB7">
            <w:pPr>
              <w:spacing w:before="0" w:after="0"/>
              <w:rPr>
                <w:color w:val="FFFFFF" w:themeColor="background1"/>
              </w:rPr>
            </w:pPr>
            <w:bookmarkStart w:id="38" w:name="_634xmzz3qyuq" w:colFirst="0" w:colLast="0"/>
            <w:bookmarkEnd w:id="38"/>
            <w:r w:rsidRPr="00400AFE">
              <w:rPr>
                <w:noProof/>
                <w:color w:val="FFFFFF" w:themeColor="background1"/>
              </w:rPr>
              <w:drawing>
                <wp:inline distT="19050" distB="19050" distL="19050" distR="19050" wp14:anchorId="54B5959C" wp14:editId="55396D91">
                  <wp:extent cx="190500" cy="152400"/>
                  <wp:effectExtent l="0" t="0" r="0" b="0"/>
                  <wp:docPr id="13" name="image4.png" descr="People"/>
                  <wp:cNvGraphicFramePr/>
                  <a:graphic xmlns:a="http://schemas.openxmlformats.org/drawingml/2006/main">
                    <a:graphicData uri="http://schemas.openxmlformats.org/drawingml/2006/picture">
                      <pic:pic xmlns:pic="http://schemas.openxmlformats.org/drawingml/2006/picture">
                        <pic:nvPicPr>
                          <pic:cNvPr id="0" name="image4.png" descr="People"/>
                          <pic:cNvPicPr preferRelativeResize="0"/>
                        </pic:nvPicPr>
                        <pic:blipFill>
                          <a:blip r:embed="rId51"/>
                          <a:srcRect/>
                          <a:stretch>
                            <a:fillRect/>
                          </a:stretch>
                        </pic:blipFill>
                        <pic:spPr>
                          <a:xfrm>
                            <a:off x="0" y="0"/>
                            <a:ext cx="190500" cy="152400"/>
                          </a:xfrm>
                          <a:prstGeom prst="rect">
                            <a:avLst/>
                          </a:prstGeom>
                          <a:ln/>
                        </pic:spPr>
                      </pic:pic>
                    </a:graphicData>
                  </a:graphic>
                </wp:inline>
              </w:drawing>
            </w:r>
            <w:r w:rsidRPr="00400AFE">
              <w:rPr>
                <w:color w:val="FFFFFF" w:themeColor="background1"/>
              </w:rPr>
              <w:t xml:space="preserve"> Name</w:t>
            </w:r>
          </w:p>
        </w:tc>
        <w:tc>
          <w:tcPr>
            <w:tcW w:w="3544" w:type="dxa"/>
            <w:shd w:val="clear" w:color="auto" w:fill="31849B" w:themeFill="accent5" w:themeFillShade="BF"/>
            <w:tcMar>
              <w:top w:w="100" w:type="dxa"/>
              <w:left w:w="100" w:type="dxa"/>
              <w:bottom w:w="100" w:type="dxa"/>
              <w:right w:w="100" w:type="dxa"/>
            </w:tcMar>
            <w:vAlign w:val="bottom"/>
          </w:tcPr>
          <w:p w14:paraId="5FA86990" w14:textId="77777777" w:rsidR="00D67291" w:rsidRPr="00400AFE" w:rsidRDefault="00D67291" w:rsidP="00807CB7">
            <w:pPr>
              <w:spacing w:before="0" w:after="0"/>
              <w:rPr>
                <w:color w:val="FFFFFF" w:themeColor="background1"/>
              </w:rPr>
            </w:pPr>
            <w:r w:rsidRPr="00400AFE">
              <w:rPr>
                <w:noProof/>
                <w:color w:val="FFFFFF" w:themeColor="background1"/>
              </w:rPr>
              <w:drawing>
                <wp:inline distT="19050" distB="19050" distL="19050" distR="19050" wp14:anchorId="172D4319" wp14:editId="3E73CD61">
                  <wp:extent cx="190500" cy="152400"/>
                  <wp:effectExtent l="0" t="0" r="0" b="0"/>
                  <wp:docPr id="21" name="image6.png" descr="No type"/>
                  <wp:cNvGraphicFramePr/>
                  <a:graphic xmlns:a="http://schemas.openxmlformats.org/drawingml/2006/main">
                    <a:graphicData uri="http://schemas.openxmlformats.org/drawingml/2006/picture">
                      <pic:pic xmlns:pic="http://schemas.openxmlformats.org/drawingml/2006/picture">
                        <pic:nvPicPr>
                          <pic:cNvPr id="0" name="image6.png" descr="No type"/>
                          <pic:cNvPicPr preferRelativeResize="0"/>
                        </pic:nvPicPr>
                        <pic:blipFill>
                          <a:blip r:embed="rId52"/>
                          <a:srcRect/>
                          <a:stretch>
                            <a:fillRect/>
                          </a:stretch>
                        </pic:blipFill>
                        <pic:spPr>
                          <a:xfrm>
                            <a:off x="0" y="0"/>
                            <a:ext cx="190500" cy="152400"/>
                          </a:xfrm>
                          <a:prstGeom prst="rect">
                            <a:avLst/>
                          </a:prstGeom>
                          <a:ln/>
                        </pic:spPr>
                      </pic:pic>
                    </a:graphicData>
                  </a:graphic>
                </wp:inline>
              </w:drawing>
            </w:r>
            <w:r w:rsidRPr="00400AFE">
              <w:rPr>
                <w:color w:val="FFFFFF" w:themeColor="background1"/>
              </w:rPr>
              <w:t xml:space="preserve"> Organisation</w:t>
            </w:r>
          </w:p>
        </w:tc>
        <w:tc>
          <w:tcPr>
            <w:tcW w:w="3260" w:type="dxa"/>
            <w:shd w:val="clear" w:color="auto" w:fill="31849B" w:themeFill="accent5" w:themeFillShade="BF"/>
            <w:tcMar>
              <w:top w:w="100" w:type="dxa"/>
              <w:left w:w="100" w:type="dxa"/>
              <w:bottom w:w="100" w:type="dxa"/>
              <w:right w:w="100" w:type="dxa"/>
            </w:tcMar>
            <w:vAlign w:val="bottom"/>
          </w:tcPr>
          <w:p w14:paraId="5AE6A189" w14:textId="77777777" w:rsidR="00D67291" w:rsidRPr="00400AFE" w:rsidRDefault="00D67291" w:rsidP="00807CB7">
            <w:pPr>
              <w:spacing w:before="0" w:after="0"/>
              <w:rPr>
                <w:color w:val="FFFFFF" w:themeColor="background1"/>
              </w:rPr>
            </w:pPr>
            <w:r w:rsidRPr="00400AFE">
              <w:rPr>
                <w:noProof/>
                <w:color w:val="FFFFFF" w:themeColor="background1"/>
              </w:rPr>
              <w:drawing>
                <wp:inline distT="19050" distB="19050" distL="19050" distR="19050" wp14:anchorId="7B9ADE06" wp14:editId="7F447992">
                  <wp:extent cx="190500" cy="152400"/>
                  <wp:effectExtent l="0" t="0" r="0" b="0"/>
                  <wp:docPr id="20" name="image6.png" descr="No type"/>
                  <wp:cNvGraphicFramePr/>
                  <a:graphic xmlns:a="http://schemas.openxmlformats.org/drawingml/2006/main">
                    <a:graphicData uri="http://schemas.openxmlformats.org/drawingml/2006/picture">
                      <pic:pic xmlns:pic="http://schemas.openxmlformats.org/drawingml/2006/picture">
                        <pic:nvPicPr>
                          <pic:cNvPr id="0" name="image6.png" descr="No type"/>
                          <pic:cNvPicPr preferRelativeResize="0"/>
                        </pic:nvPicPr>
                        <pic:blipFill>
                          <a:blip r:embed="rId52"/>
                          <a:srcRect/>
                          <a:stretch>
                            <a:fillRect/>
                          </a:stretch>
                        </pic:blipFill>
                        <pic:spPr>
                          <a:xfrm>
                            <a:off x="0" y="0"/>
                            <a:ext cx="190500" cy="152400"/>
                          </a:xfrm>
                          <a:prstGeom prst="rect">
                            <a:avLst/>
                          </a:prstGeom>
                          <a:ln/>
                        </pic:spPr>
                      </pic:pic>
                    </a:graphicData>
                  </a:graphic>
                </wp:inline>
              </w:drawing>
            </w:r>
            <w:r w:rsidRPr="00400AFE">
              <w:rPr>
                <w:color w:val="FFFFFF" w:themeColor="background1"/>
              </w:rPr>
              <w:t xml:space="preserve"> Email</w:t>
            </w:r>
          </w:p>
        </w:tc>
      </w:tr>
      <w:tr w:rsidR="00D67291" w:rsidRPr="0074474E" w14:paraId="1484F9D8" w14:textId="77777777" w:rsidTr="0037564C">
        <w:tc>
          <w:tcPr>
            <w:tcW w:w="3120" w:type="dxa"/>
            <w:tcMar>
              <w:top w:w="100" w:type="dxa"/>
              <w:left w:w="100" w:type="dxa"/>
              <w:bottom w:w="100" w:type="dxa"/>
              <w:right w:w="100" w:type="dxa"/>
            </w:tcMar>
          </w:tcPr>
          <w:p w14:paraId="5605BA4B" w14:textId="436022B3" w:rsidR="00D67291" w:rsidRPr="0074474E" w:rsidRDefault="00D67291" w:rsidP="00807CB7">
            <w:pPr>
              <w:spacing w:before="0" w:after="0"/>
            </w:pPr>
          </w:p>
        </w:tc>
        <w:tc>
          <w:tcPr>
            <w:tcW w:w="3544" w:type="dxa"/>
            <w:tcMar>
              <w:top w:w="100" w:type="dxa"/>
              <w:left w:w="100" w:type="dxa"/>
              <w:bottom w:w="100" w:type="dxa"/>
              <w:right w:w="100" w:type="dxa"/>
            </w:tcMar>
          </w:tcPr>
          <w:p w14:paraId="34C8A963" w14:textId="77777777" w:rsidR="00D67291" w:rsidRPr="0074474E" w:rsidRDefault="00D67291" w:rsidP="00807CB7">
            <w:pPr>
              <w:spacing w:before="0" w:after="0"/>
            </w:pPr>
          </w:p>
        </w:tc>
        <w:tc>
          <w:tcPr>
            <w:tcW w:w="3260" w:type="dxa"/>
            <w:tcMar>
              <w:top w:w="100" w:type="dxa"/>
              <w:left w:w="100" w:type="dxa"/>
              <w:bottom w:w="100" w:type="dxa"/>
              <w:right w:w="100" w:type="dxa"/>
            </w:tcMar>
          </w:tcPr>
          <w:p w14:paraId="11170226" w14:textId="77777777" w:rsidR="00D67291" w:rsidRPr="0074474E" w:rsidRDefault="00D67291" w:rsidP="00807CB7">
            <w:pPr>
              <w:spacing w:before="0" w:after="0"/>
            </w:pPr>
          </w:p>
        </w:tc>
      </w:tr>
      <w:tr w:rsidR="00D67291" w:rsidRPr="0074474E" w14:paraId="43014274" w14:textId="77777777" w:rsidTr="0037564C">
        <w:tc>
          <w:tcPr>
            <w:tcW w:w="3120" w:type="dxa"/>
            <w:tcMar>
              <w:top w:w="100" w:type="dxa"/>
              <w:left w:w="100" w:type="dxa"/>
              <w:bottom w:w="100" w:type="dxa"/>
              <w:right w:w="100" w:type="dxa"/>
            </w:tcMar>
          </w:tcPr>
          <w:p w14:paraId="4C719122" w14:textId="5A1FF448" w:rsidR="00D67291" w:rsidRPr="0074474E" w:rsidRDefault="00D67291" w:rsidP="00807CB7">
            <w:pPr>
              <w:spacing w:before="0" w:after="0"/>
            </w:pPr>
          </w:p>
        </w:tc>
        <w:tc>
          <w:tcPr>
            <w:tcW w:w="3544" w:type="dxa"/>
            <w:tcMar>
              <w:top w:w="100" w:type="dxa"/>
              <w:left w:w="100" w:type="dxa"/>
              <w:bottom w:w="100" w:type="dxa"/>
              <w:right w:w="100" w:type="dxa"/>
            </w:tcMar>
          </w:tcPr>
          <w:p w14:paraId="3BD9B200" w14:textId="77777777" w:rsidR="00D67291" w:rsidRPr="0074474E" w:rsidRDefault="00D67291" w:rsidP="00807CB7">
            <w:pPr>
              <w:spacing w:before="0" w:after="0"/>
            </w:pPr>
          </w:p>
        </w:tc>
        <w:tc>
          <w:tcPr>
            <w:tcW w:w="3260" w:type="dxa"/>
            <w:tcMar>
              <w:top w:w="100" w:type="dxa"/>
              <w:left w:w="100" w:type="dxa"/>
              <w:bottom w:w="100" w:type="dxa"/>
              <w:right w:w="100" w:type="dxa"/>
            </w:tcMar>
          </w:tcPr>
          <w:p w14:paraId="298E6C03" w14:textId="77777777" w:rsidR="00D67291" w:rsidRPr="0074474E" w:rsidRDefault="00D67291" w:rsidP="00807CB7">
            <w:pPr>
              <w:spacing w:before="0" w:after="0"/>
            </w:pPr>
          </w:p>
        </w:tc>
      </w:tr>
    </w:tbl>
    <w:p w14:paraId="76771D37" w14:textId="77777777" w:rsidR="00A51432" w:rsidRPr="0074474E" w:rsidRDefault="00A51432" w:rsidP="00F6049F">
      <w:pPr>
        <w:pStyle w:val="Heading4"/>
      </w:pPr>
      <w:bookmarkStart w:id="39" w:name="_6zn9qdr8poo2" w:colFirst="0" w:colLast="0"/>
      <w:bookmarkStart w:id="40" w:name="_jj8jag6z3a5t" w:colFirst="0" w:colLast="0"/>
      <w:bookmarkStart w:id="41" w:name="_75r360i4cyok" w:colFirst="0" w:colLast="0"/>
      <w:bookmarkEnd w:id="39"/>
      <w:bookmarkEnd w:id="40"/>
      <w:bookmarkEnd w:id="41"/>
      <w:r w:rsidRPr="0074474E">
        <w:t>Resources</w:t>
      </w:r>
    </w:p>
    <w:p w14:paraId="52A8B6FF" w14:textId="46466773" w:rsidR="00A51432" w:rsidRPr="0074474E" w:rsidRDefault="0001364C" w:rsidP="002A3222">
      <w:pPr>
        <w:rPr>
          <w:szCs w:val="22"/>
        </w:rPr>
      </w:pPr>
      <w:hyperlink r:id="rId53" w:history="1">
        <w:r w:rsidR="00763697" w:rsidRPr="0074474E">
          <w:rPr>
            <w:rStyle w:val="Hyperlink"/>
            <w:szCs w:val="22"/>
          </w:rPr>
          <w:t xml:space="preserve">AHC </w:t>
        </w:r>
        <w:r w:rsidR="00A51432" w:rsidRPr="0074474E">
          <w:rPr>
            <w:rStyle w:val="Hyperlink"/>
            <w:szCs w:val="22"/>
          </w:rPr>
          <w:t xml:space="preserve">Community Support Hub Factsheet – </w:t>
        </w:r>
        <w:r w:rsidR="008224E0" w:rsidRPr="0074474E">
          <w:rPr>
            <w:rStyle w:val="Hyperlink"/>
            <w:szCs w:val="22"/>
          </w:rPr>
          <w:t>C</w:t>
        </w:r>
        <w:r w:rsidR="00DC59F3" w:rsidRPr="0074474E">
          <w:rPr>
            <w:rStyle w:val="Hyperlink"/>
            <w:szCs w:val="22"/>
          </w:rPr>
          <w:t>ommunity c</w:t>
        </w:r>
        <w:r w:rsidR="00A51432" w:rsidRPr="0074474E">
          <w:rPr>
            <w:rStyle w:val="Hyperlink"/>
            <w:szCs w:val="22"/>
          </w:rPr>
          <w:t>onnection</w:t>
        </w:r>
      </w:hyperlink>
      <w:r w:rsidR="008224E0" w:rsidRPr="0074474E">
        <w:rPr>
          <w:szCs w:val="22"/>
        </w:rPr>
        <w:t>, https://www.ahc.sa.gov.au/assets/downloads/community/resilience-and-recovery/4.-Building-Community-through-Community-Support-Hubs.pdf?v=1751417129</w:t>
      </w:r>
    </w:p>
    <w:p w14:paraId="2E8ACE00" w14:textId="5A0FDDA7" w:rsidR="004064FB" w:rsidRPr="0074474E" w:rsidRDefault="0001364C" w:rsidP="002A3222">
      <w:pPr>
        <w:rPr>
          <w:szCs w:val="22"/>
        </w:rPr>
      </w:pPr>
      <w:hyperlink r:id="rId54" w:history="1">
        <w:r w:rsidR="00A52F9B" w:rsidRPr="0074474E">
          <w:rPr>
            <w:rStyle w:val="Hyperlink"/>
            <w:szCs w:val="22"/>
          </w:rPr>
          <w:t xml:space="preserve">AHC </w:t>
        </w:r>
        <w:r w:rsidR="00A51432" w:rsidRPr="0074474E">
          <w:rPr>
            <w:rStyle w:val="Hyperlink"/>
            <w:szCs w:val="22"/>
          </w:rPr>
          <w:t>Community Support Hub Media Pack</w:t>
        </w:r>
      </w:hyperlink>
      <w:r w:rsidR="008224E0" w:rsidRPr="0074474E">
        <w:rPr>
          <w:szCs w:val="22"/>
        </w:rPr>
        <w:t xml:space="preserve">, </w:t>
      </w:r>
      <w:hyperlink r:id="rId55" w:history="1">
        <w:r w:rsidR="0032158C" w:rsidRPr="0074474E">
          <w:rPr>
            <w:rStyle w:val="Hyperlink"/>
            <w:szCs w:val="22"/>
          </w:rPr>
          <w:t>https://www.ahc.sa.gov.au/assets/downloads/community/resilience-and-recovery/5.-A-Media-Pack-for-Community-Support-Hubs.pdf?v=1751417135</w:t>
        </w:r>
      </w:hyperlink>
      <w:r w:rsidR="0032158C" w:rsidRPr="0074474E">
        <w:rPr>
          <w:szCs w:val="22"/>
        </w:rPr>
        <w:t xml:space="preserve"> </w:t>
      </w:r>
    </w:p>
    <w:p w14:paraId="2BB15C0E" w14:textId="49AB5099" w:rsidR="00CC0FD9" w:rsidRPr="0074474E" w:rsidRDefault="0001364C" w:rsidP="002A3222">
      <w:pPr>
        <w:rPr>
          <w:szCs w:val="22"/>
        </w:rPr>
      </w:pPr>
      <w:hyperlink r:id="rId56" w:history="1">
        <w:r w:rsidR="00F377A0" w:rsidRPr="0074474E">
          <w:rPr>
            <w:rStyle w:val="Hyperlink"/>
            <w:color w:val="000000" w:themeColor="text1"/>
            <w:szCs w:val="22"/>
          </w:rPr>
          <w:t>Australian Red Cross - Communicating in recovery</w:t>
        </w:r>
      </w:hyperlink>
      <w:r w:rsidR="00F377A0" w:rsidRPr="0074474E">
        <w:rPr>
          <w:szCs w:val="22"/>
        </w:rPr>
        <w:t xml:space="preserve">, </w:t>
      </w:r>
      <w:hyperlink r:id="rId57" w:history="1">
        <w:r w:rsidR="0032158C" w:rsidRPr="0074474E">
          <w:rPr>
            <w:rStyle w:val="Hyperlink"/>
            <w:szCs w:val="22"/>
          </w:rPr>
          <w:t>https://www.redcross.org.au/globalassets/cms-assets/documents/emergency-services/communicating-in-recovery-resource.pdf</w:t>
        </w:r>
      </w:hyperlink>
      <w:r w:rsidR="0032158C" w:rsidRPr="0074474E">
        <w:rPr>
          <w:szCs w:val="22"/>
        </w:rPr>
        <w:t xml:space="preserve"> </w:t>
      </w:r>
    </w:p>
    <w:p w14:paraId="5A433A25" w14:textId="0A218BF0" w:rsidR="00297CE5" w:rsidRDefault="00297CE5" w:rsidP="0052650A">
      <w:pPr>
        <w:spacing w:before="0" w:after="0" w:line="312" w:lineRule="auto"/>
        <w:rPr>
          <w:b/>
          <w:color w:val="31849B" w:themeColor="accent5" w:themeShade="BF"/>
          <w:sz w:val="32"/>
          <w:szCs w:val="32"/>
        </w:rPr>
      </w:pPr>
      <w:bookmarkStart w:id="42" w:name="_Ref230073405"/>
    </w:p>
    <w:p w14:paraId="7D8F03A2" w14:textId="1F6319C7" w:rsidR="002370B4" w:rsidRPr="00D53ED3" w:rsidRDefault="002370B4" w:rsidP="00D53ED3">
      <w:pPr>
        <w:pStyle w:val="NumberedHeading1"/>
      </w:pPr>
      <w:bookmarkStart w:id="43" w:name="_Toc239867125"/>
      <w:r w:rsidRPr="00D53ED3">
        <w:t>Exercis</w:t>
      </w:r>
      <w:r w:rsidR="00353C2A">
        <w:t>ing</w:t>
      </w:r>
      <w:r w:rsidRPr="00D53ED3">
        <w:t xml:space="preserve"> and review</w:t>
      </w:r>
      <w:r w:rsidR="00353C2A">
        <w:t>ing the plan</w:t>
      </w:r>
      <w:bookmarkEnd w:id="43"/>
    </w:p>
    <w:p w14:paraId="6A88F28F" w14:textId="77777777" w:rsidR="002370B4" w:rsidRDefault="002370B4">
      <w:pPr>
        <w:rPr>
          <w:color w:val="000000"/>
          <w:kern w:val="2"/>
          <w:lang w:val="en-AU"/>
          <w14:ligatures w14:val="standardContextual"/>
        </w:rPr>
      </w:pPr>
      <w:r>
        <w:t>The [XXX CSH] will test its arrangements before opening for a real event and then periodically as arrangements change. Exercises may include a discussion exercise, a walk-through of the venue, a communications test, a volunteer briefing practice, or a simulated opening and closing decision.</w:t>
      </w:r>
    </w:p>
    <w:p w14:paraId="78A3CD53" w14:textId="70029C9E" w:rsidR="0052650A" w:rsidRDefault="002370B4">
      <w:r>
        <w:t>Learnings from exercises will be recorded, assigned to an owner and used to update this Plan, role cards, contact lists, procedures and resource requirements. The Plan will also be reviewed after any activation, exercise, material change to venue, governance, insurance, volunteer arrangements or council support, and at least every two years.</w:t>
      </w:r>
    </w:p>
    <w:p w14:paraId="2F3F4C57" w14:textId="77777777" w:rsidR="0052650A" w:rsidRDefault="0052650A">
      <w:pPr>
        <w:spacing w:before="0" w:after="0" w:line="312" w:lineRule="auto"/>
        <w:ind w:left="-6"/>
      </w:pPr>
      <w:r>
        <w:br w:type="page"/>
      </w:r>
    </w:p>
    <w:p w14:paraId="5CF8046C" w14:textId="30C152FD" w:rsidR="00DC4BB5" w:rsidRPr="0074474E" w:rsidRDefault="007A0EB7" w:rsidP="00D53ED3">
      <w:pPr>
        <w:pStyle w:val="NumberedHeading1"/>
      </w:pPr>
      <w:bookmarkStart w:id="44" w:name="_Toc239867126"/>
      <w:r w:rsidRPr="0074474E">
        <w:t xml:space="preserve">Funding </w:t>
      </w:r>
      <w:r w:rsidR="00A065A1" w:rsidRPr="0074474E">
        <w:t>opportunities</w:t>
      </w:r>
      <w:bookmarkEnd w:id="42"/>
      <w:bookmarkEnd w:id="44"/>
    </w:p>
    <w:p w14:paraId="5975F583" w14:textId="7301F617" w:rsidR="00DC4BB5" w:rsidRPr="0074474E" w:rsidRDefault="00672420" w:rsidP="002A3222">
      <w:r w:rsidRPr="0074474E">
        <w:t xml:space="preserve">The table below details </w:t>
      </w:r>
      <w:r w:rsidR="00CB552B" w:rsidRPr="0074474E">
        <w:t>potential</w:t>
      </w:r>
      <w:r w:rsidRPr="0074474E">
        <w:t xml:space="preserve"> actions and requirements that [XXXX] CSH </w:t>
      </w:r>
      <w:r w:rsidR="00CB552B" w:rsidRPr="0074474E">
        <w:t>may</w:t>
      </w:r>
      <w:r w:rsidRPr="0074474E">
        <w:t xml:space="preserve"> pursue, contingent on securing grant funding.</w:t>
      </w:r>
    </w:p>
    <w:p w14:paraId="28AF29F6" w14:textId="1DA39A7B" w:rsidR="00CD536C" w:rsidRPr="0074474E" w:rsidRDefault="00CD536C" w:rsidP="002A3222">
      <w:bookmarkStart w:id="45" w:name="_whh85cfoaw6a" w:colFirst="0" w:colLast="0"/>
      <w:bookmarkEnd w:id="45"/>
      <w:r w:rsidRPr="0074474E">
        <w:t xml:space="preserve">These </w:t>
      </w:r>
      <w:r w:rsidR="00E564F7" w:rsidRPr="0074474E">
        <w:t>actions and</w:t>
      </w:r>
      <w:r w:rsidRPr="0074474E">
        <w:t xml:space="preserve"> requirements will be discussed with the [OWNER OF CSH BUILDING] to obtain the landholder’s consent before funding applications are submitted.</w:t>
      </w:r>
    </w:p>
    <w:p w14:paraId="74529FF0" w14:textId="20CEAE67" w:rsidR="00C71105" w:rsidRPr="0074474E" w:rsidRDefault="00C71105" w:rsidP="002A3222">
      <w:pPr>
        <w:rPr>
          <w:kern w:val="2"/>
          <w:lang w:val="en-AU"/>
          <w14:ligatures w14:val="standardContextual"/>
        </w:rPr>
      </w:pPr>
      <w:r w:rsidRPr="00C71105">
        <w:rPr>
          <w:color w:val="548DD4" w:themeColor="text2" w:themeTint="99"/>
        </w:rPr>
        <w:t>The listed actions and indicative costs are provided as examples only. CSH actions and associated costs will vary depending on individual hub plans and capacity.</w:t>
      </w:r>
    </w:p>
    <w:tbl>
      <w:tblPr>
        <w:tblW w:w="9921" w:type="dxa"/>
        <w:tblInd w:w="-6" w:type="dxa"/>
        <w:tblBorders>
          <w:top w:val="single" w:sz="6" w:space="0" w:color="595959"/>
          <w:left w:val="single" w:sz="6" w:space="0" w:color="595959"/>
          <w:bottom w:val="single" w:sz="6" w:space="0" w:color="595959"/>
          <w:right w:val="single" w:sz="6" w:space="0" w:color="595959"/>
          <w:insideH w:val="single" w:sz="6" w:space="0" w:color="595959"/>
          <w:insideV w:val="single" w:sz="6" w:space="0" w:color="595959"/>
        </w:tblBorders>
        <w:tblLayout w:type="fixed"/>
        <w:tblCellMar>
          <w:top w:w="100" w:type="dxa"/>
          <w:left w:w="100" w:type="dxa"/>
          <w:bottom w:w="100" w:type="dxa"/>
          <w:right w:w="100" w:type="dxa"/>
        </w:tblCellMar>
        <w:tblLook w:val="0600" w:firstRow="0" w:lastRow="0" w:firstColumn="0" w:lastColumn="0" w:noHBand="1" w:noVBand="1"/>
      </w:tblPr>
      <w:tblGrid>
        <w:gridCol w:w="1680"/>
        <w:gridCol w:w="4272"/>
        <w:gridCol w:w="1134"/>
        <w:gridCol w:w="1559"/>
        <w:gridCol w:w="1276"/>
      </w:tblGrid>
      <w:tr w:rsidR="00DC4BB5" w:rsidRPr="00BB47CD" w14:paraId="6A1CD1ED" w14:textId="77777777" w:rsidTr="31027A56">
        <w:trPr>
          <w:trHeight w:val="332"/>
          <w:tblHeader/>
        </w:trPr>
        <w:tc>
          <w:tcPr>
            <w:tcW w:w="9921" w:type="dxa"/>
            <w:gridSpan w:val="5"/>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1D58936F" w14:textId="77777777" w:rsidR="00DC4BB5" w:rsidRPr="00BB47CD" w:rsidRDefault="0097669A" w:rsidP="00BB47CD">
            <w:pPr>
              <w:pStyle w:val="Heading4"/>
              <w:spacing w:before="0" w:after="0" w:line="240" w:lineRule="auto"/>
              <w:rPr>
                <w:color w:val="FFFFFF" w:themeColor="background1"/>
              </w:rPr>
            </w:pPr>
            <w:r w:rsidRPr="00BB47CD">
              <w:rPr>
                <w:color w:val="FFFFFF" w:themeColor="background1"/>
              </w:rPr>
              <w:t>Funding requirements</w:t>
            </w:r>
          </w:p>
        </w:tc>
      </w:tr>
      <w:tr w:rsidR="00DC4BB5" w:rsidRPr="00400AFE" w14:paraId="6CB10406" w14:textId="77777777" w:rsidTr="31027A56">
        <w:trPr>
          <w:trHeight w:val="606"/>
          <w:tblHeader/>
        </w:trPr>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6EAE71AC" w14:textId="70A7C661" w:rsidR="00DC4BB5" w:rsidRPr="00400AFE" w:rsidRDefault="0097669A" w:rsidP="00920873">
            <w:pPr>
              <w:spacing w:before="0" w:after="0"/>
              <w:rPr>
                <w:b/>
                <w:bCs/>
                <w:color w:val="FFFFFF" w:themeColor="background1"/>
                <w:sz w:val="20"/>
                <w:szCs w:val="20"/>
              </w:rPr>
            </w:pPr>
            <w:r w:rsidRPr="00400AFE">
              <w:rPr>
                <w:b/>
                <w:bCs/>
                <w:color w:val="FFFFFF" w:themeColor="background1"/>
                <w:sz w:val="20"/>
                <w:szCs w:val="20"/>
              </w:rPr>
              <w:t>Action or requirement</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354BC800" w14:textId="6F727C4F" w:rsidR="00DC4BB5" w:rsidRPr="00400AFE" w:rsidRDefault="0097669A" w:rsidP="00920873">
            <w:pPr>
              <w:spacing w:before="0" w:after="0"/>
              <w:rPr>
                <w:b/>
                <w:bCs/>
                <w:color w:val="FFFFFF" w:themeColor="background1"/>
                <w:sz w:val="20"/>
                <w:szCs w:val="20"/>
              </w:rPr>
            </w:pPr>
            <w:r w:rsidRPr="00400AFE">
              <w:rPr>
                <w:b/>
                <w:bCs/>
                <w:color w:val="FFFFFF" w:themeColor="background1"/>
                <w:sz w:val="20"/>
                <w:szCs w:val="20"/>
              </w:rPr>
              <w:t>Rationale</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37446CDC" w14:textId="1617D352" w:rsidR="00DC4BB5" w:rsidRPr="00400AFE" w:rsidRDefault="0097669A" w:rsidP="00920873">
            <w:pPr>
              <w:spacing w:before="0" w:after="0"/>
              <w:rPr>
                <w:b/>
                <w:bCs/>
                <w:color w:val="FFFFFF" w:themeColor="background1"/>
                <w:sz w:val="20"/>
                <w:szCs w:val="20"/>
              </w:rPr>
            </w:pPr>
            <w:r w:rsidRPr="00400AFE">
              <w:rPr>
                <w:b/>
                <w:bCs/>
                <w:color w:val="FFFFFF" w:themeColor="background1"/>
                <w:sz w:val="20"/>
                <w:szCs w:val="20"/>
              </w:rPr>
              <w:t>Priority</w:t>
            </w:r>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57110AFD" w14:textId="054015DD" w:rsidR="00DC4BB5" w:rsidRPr="00400AFE" w:rsidRDefault="0097669A" w:rsidP="00920873">
            <w:pPr>
              <w:spacing w:before="0" w:after="0"/>
              <w:rPr>
                <w:b/>
                <w:bCs/>
                <w:color w:val="FFFFFF" w:themeColor="background1"/>
                <w:sz w:val="20"/>
                <w:szCs w:val="20"/>
              </w:rPr>
            </w:pPr>
            <w:r w:rsidRPr="00400AFE">
              <w:rPr>
                <w:b/>
                <w:bCs/>
                <w:color w:val="FFFFFF" w:themeColor="background1"/>
                <w:sz w:val="20"/>
                <w:szCs w:val="20"/>
              </w:rPr>
              <w:t>Status</w:t>
            </w:r>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31849B" w:themeFill="accent5" w:themeFillShade="BF"/>
            <w:tcMar>
              <w:top w:w="100" w:type="dxa"/>
              <w:left w:w="100" w:type="dxa"/>
              <w:bottom w:w="100" w:type="dxa"/>
              <w:right w:w="100" w:type="dxa"/>
            </w:tcMar>
          </w:tcPr>
          <w:p w14:paraId="43DF684C" w14:textId="2AA4FA87" w:rsidR="00DC4BB5" w:rsidRPr="00400AFE" w:rsidRDefault="0097669A" w:rsidP="00920873">
            <w:pPr>
              <w:spacing w:before="0" w:after="0"/>
              <w:rPr>
                <w:b/>
                <w:bCs/>
                <w:color w:val="FFFFFF" w:themeColor="background1"/>
                <w:sz w:val="20"/>
                <w:szCs w:val="20"/>
              </w:rPr>
            </w:pPr>
            <w:r w:rsidRPr="00400AFE">
              <w:rPr>
                <w:b/>
                <w:bCs/>
                <w:color w:val="FFFFFF" w:themeColor="background1"/>
                <w:sz w:val="20"/>
                <w:szCs w:val="20"/>
              </w:rPr>
              <w:t>Indicative cost</w:t>
            </w:r>
          </w:p>
        </w:tc>
      </w:tr>
      <w:tr w:rsidR="00DC4BB5" w:rsidRPr="00920873" w14:paraId="56EC68B1"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5DF440E8" w14:textId="77777777" w:rsidR="00DC4BB5" w:rsidRPr="00920873" w:rsidRDefault="0097669A" w:rsidP="00920873">
            <w:pPr>
              <w:spacing w:before="0" w:after="0"/>
              <w:rPr>
                <w:sz w:val="20"/>
                <w:szCs w:val="20"/>
              </w:rPr>
            </w:pPr>
            <w:r w:rsidRPr="00920873">
              <w:rPr>
                <w:sz w:val="20"/>
                <w:szCs w:val="20"/>
              </w:rPr>
              <w:t>External and internal signs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7E6ADF51" w14:textId="26A7C43A" w:rsidR="00DC4BB5" w:rsidRPr="00920873" w:rsidRDefault="000D5AC7" w:rsidP="00920873">
            <w:pPr>
              <w:spacing w:before="0" w:after="0"/>
              <w:rPr>
                <w:color w:val="000000"/>
                <w:kern w:val="2"/>
                <w:sz w:val="20"/>
                <w:szCs w:val="20"/>
                <w:lang w:val="en-AU"/>
                <w14:ligatures w14:val="standardContextual"/>
              </w:rPr>
            </w:pPr>
            <w:r w:rsidRPr="00920873">
              <w:rPr>
                <w:sz w:val="20"/>
                <w:szCs w:val="20"/>
              </w:rPr>
              <w:t>Make the CSH easy to find, clearly show when it is open, and identify available services.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5061ADD" w14:textId="520014FA" w:rsidR="00DC4BB5" w:rsidRPr="00920873" w:rsidRDefault="0001364C" w:rsidP="00920873">
            <w:pPr>
              <w:spacing w:before="0" w:after="0"/>
              <w:rPr>
                <w:sz w:val="20"/>
                <w:szCs w:val="20"/>
              </w:rPr>
            </w:pPr>
            <w:sdt>
              <w:sdtPr>
                <w:rPr>
                  <w:sz w:val="20"/>
                  <w:szCs w:val="20"/>
                </w:rPr>
                <w:alias w:val="Priority"/>
                <w:id w:val="1105129912"/>
                <w:dropDownList>
                  <w:listItem w:displayText="High" w:value="High"/>
                  <w:listItem w:displayText="Medium" w:value="Medium"/>
                  <w:listItem w:displayText="Low" w:value="Low"/>
                </w:dropDownList>
              </w:sdtPr>
              <w:sdtEndPr/>
              <w:sdtContent>
                <w:r w:rsidR="006F41A7" w:rsidRPr="00920873">
                  <w:rPr>
                    <w:sz w:val="20"/>
                    <w:szCs w:val="20"/>
                  </w:rPr>
                  <w:t>Medium</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3641749D" w14:textId="3DB37A85" w:rsidR="00DC4BB5" w:rsidRPr="00920873" w:rsidRDefault="0001364C" w:rsidP="00920873">
            <w:pPr>
              <w:spacing w:before="0" w:after="0"/>
              <w:rPr>
                <w:sz w:val="20"/>
                <w:szCs w:val="20"/>
              </w:rPr>
            </w:pPr>
            <w:sdt>
              <w:sdtPr>
                <w:rPr>
                  <w:sz w:val="20"/>
                  <w:szCs w:val="20"/>
                </w:rPr>
                <w:alias w:val="Status"/>
                <w:tag w:val="Status"/>
                <w:id w:val="2115614022"/>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Implemented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8238D32" w14:textId="77777777" w:rsidR="00DC4BB5" w:rsidRPr="00920873" w:rsidRDefault="0097669A" w:rsidP="00920873">
            <w:pPr>
              <w:spacing w:before="0" w:after="0"/>
              <w:rPr>
                <w:sz w:val="20"/>
                <w:szCs w:val="20"/>
              </w:rPr>
            </w:pPr>
            <w:r w:rsidRPr="00920873">
              <w:rPr>
                <w:sz w:val="20"/>
                <w:szCs w:val="20"/>
              </w:rPr>
              <w:t>$2,500</w:t>
            </w:r>
          </w:p>
        </w:tc>
      </w:tr>
      <w:tr w:rsidR="004D3E3C" w:rsidRPr="00920873" w14:paraId="56AA0E1D"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46792A9D" w14:textId="0952A61B" w:rsidR="004D3E3C" w:rsidRPr="00920873" w:rsidRDefault="31027A56" w:rsidP="31027A56">
            <w:pPr>
              <w:spacing w:before="0" w:after="0"/>
              <w:rPr>
                <w:sz w:val="20"/>
                <w:szCs w:val="20"/>
              </w:rPr>
            </w:pPr>
            <w:r w:rsidRPr="31027A56">
              <w:rPr>
                <w:sz w:val="20"/>
                <w:szCs w:val="20"/>
              </w:rPr>
              <w:t>Hub volunteer t-shirts, caps and name tags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31649A7C" w14:textId="46B226C0" w:rsidR="004D3E3C" w:rsidRPr="00920873" w:rsidRDefault="31027A56" w:rsidP="31027A56">
            <w:pPr>
              <w:spacing w:before="0" w:after="0"/>
              <w:rPr>
                <w:sz w:val="20"/>
                <w:szCs w:val="20"/>
              </w:rPr>
            </w:pPr>
            <w:r w:rsidRPr="31027A56">
              <w:rPr>
                <w:sz w:val="20"/>
                <w:szCs w:val="20"/>
              </w:rPr>
              <w:t>To clearly identify Hub team members and spontaneous volunteers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B874B87" w14:textId="51070A3B" w:rsidR="004D3E3C" w:rsidRPr="00920873" w:rsidRDefault="0001364C" w:rsidP="00920873">
            <w:pPr>
              <w:spacing w:before="0" w:after="0"/>
              <w:rPr>
                <w:sz w:val="20"/>
                <w:szCs w:val="20"/>
              </w:rPr>
            </w:pPr>
            <w:sdt>
              <w:sdtPr>
                <w:rPr>
                  <w:sz w:val="20"/>
                  <w:szCs w:val="20"/>
                </w:rPr>
                <w:alias w:val="Priority"/>
                <w:id w:val="-331333208"/>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0697AFF" w14:textId="4BC80C4A" w:rsidR="004D3E3C" w:rsidRPr="00920873" w:rsidRDefault="0001364C" w:rsidP="00920873">
            <w:pPr>
              <w:spacing w:before="0" w:after="0"/>
              <w:rPr>
                <w:sz w:val="20"/>
                <w:szCs w:val="20"/>
              </w:rPr>
            </w:pPr>
            <w:sdt>
              <w:sdtPr>
                <w:rPr>
                  <w:sz w:val="20"/>
                  <w:szCs w:val="20"/>
                </w:rPr>
                <w:alias w:val="Status"/>
                <w:tag w:val="Status"/>
                <w:id w:val="223031877"/>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In progress</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39A05357" w14:textId="77777777" w:rsidR="004D3E3C" w:rsidRPr="00920873" w:rsidRDefault="004D3E3C" w:rsidP="00920873">
            <w:pPr>
              <w:spacing w:before="0" w:after="0"/>
              <w:rPr>
                <w:sz w:val="20"/>
                <w:szCs w:val="20"/>
              </w:rPr>
            </w:pPr>
            <w:r w:rsidRPr="00920873">
              <w:rPr>
                <w:sz w:val="20"/>
                <w:szCs w:val="20"/>
              </w:rPr>
              <w:t>$700</w:t>
            </w:r>
          </w:p>
        </w:tc>
      </w:tr>
      <w:tr w:rsidR="004D3E3C" w:rsidRPr="00920873" w14:paraId="1F1D74F3"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54EC62BF" w14:textId="77777777" w:rsidR="004D3E3C" w:rsidRPr="00920873" w:rsidRDefault="004D3E3C" w:rsidP="00920873">
            <w:pPr>
              <w:spacing w:before="0" w:after="0"/>
              <w:rPr>
                <w:sz w:val="20"/>
                <w:szCs w:val="20"/>
              </w:rPr>
            </w:pPr>
            <w:r w:rsidRPr="00920873">
              <w:rPr>
                <w:sz w:val="20"/>
                <w:szCs w:val="20"/>
              </w:rPr>
              <w:t>Website or other social media platform developed</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0" w:type="dxa"/>
              <w:left w:w="100" w:type="dxa"/>
              <w:bottom w:w="0" w:type="dxa"/>
              <w:right w:w="100" w:type="dxa"/>
            </w:tcMar>
          </w:tcPr>
          <w:p w14:paraId="0B952F07" w14:textId="61FB952D" w:rsidR="004D3E3C" w:rsidRPr="00920873" w:rsidRDefault="004D3E3C" w:rsidP="00920873">
            <w:pPr>
              <w:spacing w:before="0" w:after="0"/>
              <w:rPr>
                <w:sz w:val="20"/>
                <w:szCs w:val="20"/>
              </w:rPr>
            </w:pPr>
            <w:r w:rsidRPr="00920873">
              <w:rPr>
                <w:sz w:val="20"/>
                <w:szCs w:val="20"/>
              </w:rPr>
              <w:t>Develop a website and social media presence to promote the CSH</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539D9C2" w14:textId="70E55913" w:rsidR="004D3E3C" w:rsidRPr="00920873" w:rsidRDefault="0001364C" w:rsidP="00920873">
            <w:pPr>
              <w:spacing w:before="0" w:after="0"/>
              <w:rPr>
                <w:sz w:val="20"/>
                <w:szCs w:val="20"/>
              </w:rPr>
            </w:pPr>
            <w:sdt>
              <w:sdtPr>
                <w:rPr>
                  <w:sz w:val="20"/>
                  <w:szCs w:val="20"/>
                </w:rPr>
                <w:alias w:val="Priority"/>
                <w:id w:val="-1740892715"/>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763ECD9" w14:textId="6D612955" w:rsidR="004D3E3C" w:rsidRPr="00920873" w:rsidRDefault="0001364C" w:rsidP="00920873">
            <w:pPr>
              <w:spacing w:before="0" w:after="0"/>
              <w:rPr>
                <w:sz w:val="20"/>
                <w:szCs w:val="20"/>
              </w:rPr>
            </w:pPr>
            <w:sdt>
              <w:sdtPr>
                <w:rPr>
                  <w:sz w:val="20"/>
                  <w:szCs w:val="20"/>
                </w:rPr>
                <w:alias w:val="Status"/>
                <w:tag w:val="Status"/>
                <w:id w:val="200667664"/>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In progress</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5F8226F5" w14:textId="77777777" w:rsidR="004D3E3C" w:rsidRPr="00920873" w:rsidRDefault="004D3E3C" w:rsidP="00920873">
            <w:pPr>
              <w:spacing w:before="0" w:after="0"/>
              <w:rPr>
                <w:sz w:val="20"/>
                <w:szCs w:val="20"/>
              </w:rPr>
            </w:pPr>
            <w:r w:rsidRPr="00920873">
              <w:rPr>
                <w:sz w:val="20"/>
                <w:szCs w:val="20"/>
              </w:rPr>
              <w:t>$500</w:t>
            </w:r>
          </w:p>
        </w:tc>
      </w:tr>
      <w:tr w:rsidR="004D3E3C" w:rsidRPr="00920873" w14:paraId="4F9CE4FD" w14:textId="77777777" w:rsidTr="31027A56">
        <w:trPr>
          <w:trHeight w:val="510"/>
        </w:trPr>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81C4FFD" w14:textId="03467411" w:rsidR="004D3E3C" w:rsidRPr="00920873" w:rsidRDefault="004D3E3C" w:rsidP="00920873">
            <w:pPr>
              <w:spacing w:before="0" w:after="0"/>
              <w:rPr>
                <w:color w:val="000000"/>
                <w:kern w:val="2"/>
                <w:sz w:val="20"/>
                <w:szCs w:val="20"/>
                <w:lang w:val="en-AU"/>
                <w14:ligatures w14:val="standardContextual"/>
              </w:rPr>
            </w:pPr>
            <w:r w:rsidRPr="00920873">
              <w:rPr>
                <w:sz w:val="20"/>
                <w:szCs w:val="20"/>
              </w:rPr>
              <w:t>Psychological first aid training</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1358238" w14:textId="6EAC21E8" w:rsidR="004D3E3C" w:rsidRPr="00920873" w:rsidRDefault="31027A56" w:rsidP="31027A56">
            <w:pPr>
              <w:spacing w:before="0" w:after="0"/>
              <w:rPr>
                <w:color w:val="000000" w:themeColor="text1"/>
                <w:sz w:val="20"/>
                <w:szCs w:val="20"/>
                <w:lang w:val="en-AU"/>
              </w:rPr>
            </w:pPr>
            <w:r w:rsidRPr="31027A56">
              <w:rPr>
                <w:sz w:val="20"/>
                <w:szCs w:val="20"/>
              </w:rPr>
              <w:t>Hub team members will undergo training in psychological first aid to understand self-care and provide support during traumatic situations.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CD141A2" w14:textId="24B45775" w:rsidR="004D3E3C" w:rsidRPr="00920873" w:rsidRDefault="0001364C" w:rsidP="00920873">
            <w:pPr>
              <w:spacing w:before="0" w:after="0"/>
              <w:rPr>
                <w:sz w:val="20"/>
                <w:szCs w:val="20"/>
              </w:rPr>
            </w:pPr>
            <w:sdt>
              <w:sdtPr>
                <w:rPr>
                  <w:sz w:val="20"/>
                  <w:szCs w:val="20"/>
                </w:rPr>
                <w:alias w:val="Priority"/>
                <w:id w:val="-810240123"/>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nil"/>
              <w:left w:val="nil"/>
              <w:bottom w:val="single" w:sz="8" w:space="0" w:color="595959" w:themeColor="text1" w:themeTint="A6"/>
              <w:right w:val="single" w:sz="8" w:space="0" w:color="595959" w:themeColor="text1" w:themeTint="A6"/>
            </w:tcBorders>
            <w:tcMar>
              <w:top w:w="100" w:type="dxa"/>
              <w:left w:w="100" w:type="dxa"/>
              <w:bottom w:w="100" w:type="dxa"/>
              <w:right w:w="100" w:type="dxa"/>
            </w:tcMar>
            <w:hideMark/>
          </w:tcPr>
          <w:p w14:paraId="02CFD2E7" w14:textId="325D03FB" w:rsidR="004D3E3C" w:rsidRPr="00920873" w:rsidRDefault="0001364C" w:rsidP="00920873">
            <w:pPr>
              <w:spacing w:before="0" w:after="0"/>
              <w:rPr>
                <w:sz w:val="20"/>
                <w:szCs w:val="20"/>
              </w:rPr>
            </w:pPr>
            <w:sdt>
              <w:sdtPr>
                <w:rPr>
                  <w:sz w:val="20"/>
                  <w:szCs w:val="20"/>
                </w:rPr>
                <w:alias w:val="Status"/>
                <w:tag w:val="Status"/>
                <w:id w:val="813528024"/>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9DA87E9" w14:textId="3E81B9F6" w:rsidR="004D3E3C" w:rsidRPr="00920873" w:rsidRDefault="004D3E3C" w:rsidP="00920873">
            <w:pPr>
              <w:spacing w:before="0" w:after="0"/>
              <w:rPr>
                <w:sz w:val="20"/>
                <w:szCs w:val="20"/>
              </w:rPr>
            </w:pPr>
            <w:r w:rsidRPr="00920873">
              <w:rPr>
                <w:sz w:val="20"/>
                <w:szCs w:val="20"/>
              </w:rPr>
              <w:t>$2,000</w:t>
            </w:r>
          </w:p>
        </w:tc>
      </w:tr>
      <w:tr w:rsidR="004D3E3C" w:rsidRPr="00920873" w14:paraId="7BB660C1"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5109ABAE" w14:textId="77777777" w:rsidR="004D3E3C" w:rsidRPr="00920873" w:rsidRDefault="004D3E3C" w:rsidP="00920873">
            <w:pPr>
              <w:spacing w:before="0" w:after="0"/>
              <w:rPr>
                <w:sz w:val="20"/>
                <w:szCs w:val="20"/>
              </w:rPr>
            </w:pPr>
            <w:r w:rsidRPr="00920873">
              <w:rPr>
                <w:sz w:val="20"/>
                <w:szCs w:val="20"/>
              </w:rPr>
              <w:t>First aid training</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B0C1005" w14:textId="4C36CBD8" w:rsidR="004D3E3C" w:rsidRPr="00920873" w:rsidRDefault="31027A56" w:rsidP="31027A56">
            <w:pPr>
              <w:spacing w:before="0" w:after="0"/>
              <w:rPr>
                <w:sz w:val="20"/>
                <w:szCs w:val="20"/>
              </w:rPr>
            </w:pPr>
            <w:r w:rsidRPr="31027A56">
              <w:rPr>
                <w:sz w:val="20"/>
                <w:szCs w:val="20"/>
              </w:rPr>
              <w:t>Hub team members will undergo training in first aid to enable support for community members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8CF798B" w14:textId="4250F4C4" w:rsidR="004D3E3C" w:rsidRPr="00920873" w:rsidRDefault="0001364C" w:rsidP="00920873">
            <w:pPr>
              <w:spacing w:before="0" w:after="0"/>
              <w:rPr>
                <w:sz w:val="20"/>
                <w:szCs w:val="20"/>
              </w:rPr>
            </w:pPr>
            <w:sdt>
              <w:sdtPr>
                <w:rPr>
                  <w:sz w:val="20"/>
                  <w:szCs w:val="20"/>
                </w:rPr>
                <w:alias w:val="Priority"/>
                <w:id w:val="-1352342128"/>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A76885C" w14:textId="359CA5D1" w:rsidR="004D3E3C" w:rsidRPr="00920873" w:rsidRDefault="0001364C" w:rsidP="00920873">
            <w:pPr>
              <w:spacing w:before="0" w:after="0"/>
              <w:rPr>
                <w:sz w:val="20"/>
                <w:szCs w:val="20"/>
              </w:rPr>
            </w:pPr>
            <w:sdt>
              <w:sdtPr>
                <w:rPr>
                  <w:sz w:val="20"/>
                  <w:szCs w:val="20"/>
                </w:rPr>
                <w:alias w:val="Status"/>
                <w:tag w:val="Status"/>
                <w:id w:val="2115470529"/>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05A1A78" w14:textId="77777777" w:rsidR="004D3E3C" w:rsidRPr="00920873" w:rsidRDefault="004D3E3C" w:rsidP="00920873">
            <w:pPr>
              <w:spacing w:before="0" w:after="0"/>
              <w:rPr>
                <w:sz w:val="20"/>
                <w:szCs w:val="20"/>
              </w:rPr>
            </w:pPr>
            <w:r w:rsidRPr="00920873">
              <w:rPr>
                <w:sz w:val="20"/>
                <w:szCs w:val="20"/>
              </w:rPr>
              <w:t>$1,600</w:t>
            </w:r>
          </w:p>
        </w:tc>
      </w:tr>
      <w:tr w:rsidR="004D3E3C" w:rsidRPr="00920873" w14:paraId="6CBAE64A"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EAAD349" w14:textId="77777777" w:rsidR="004D3E3C" w:rsidRPr="00920873" w:rsidRDefault="004D3E3C" w:rsidP="00920873">
            <w:pPr>
              <w:spacing w:before="0" w:after="0"/>
              <w:rPr>
                <w:sz w:val="20"/>
                <w:szCs w:val="20"/>
              </w:rPr>
            </w:pPr>
            <w:r w:rsidRPr="00920873">
              <w:rPr>
                <w:sz w:val="20"/>
                <w:szCs w:val="20"/>
              </w:rPr>
              <w:t>A secondary power source (e.g. generator or solar panel and battery)</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A786513" w14:textId="4C45B115" w:rsidR="004D3E3C" w:rsidRPr="00920873" w:rsidRDefault="004D3E3C" w:rsidP="00920873">
            <w:pPr>
              <w:spacing w:before="0" w:after="0"/>
              <w:rPr>
                <w:color w:val="000000"/>
                <w:kern w:val="2"/>
                <w:sz w:val="20"/>
                <w:szCs w:val="20"/>
                <w:lang w:val="en-AU"/>
                <w14:ligatures w14:val="standardContextual"/>
              </w:rPr>
            </w:pPr>
            <w:r w:rsidRPr="00920873">
              <w:rPr>
                <w:sz w:val="20"/>
                <w:szCs w:val="20"/>
              </w:rPr>
              <w:t>Power outages are likely to occur in an emergency. To support the local community in this instance, the CSH will require alternative power.</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7CA3D4E" w14:textId="2035792B" w:rsidR="004D3E3C" w:rsidRPr="00920873" w:rsidRDefault="0001364C" w:rsidP="00920873">
            <w:pPr>
              <w:spacing w:before="0" w:after="0"/>
              <w:rPr>
                <w:sz w:val="20"/>
                <w:szCs w:val="20"/>
              </w:rPr>
            </w:pPr>
            <w:sdt>
              <w:sdtPr>
                <w:rPr>
                  <w:sz w:val="20"/>
                  <w:szCs w:val="20"/>
                </w:rPr>
                <w:alias w:val="Priority"/>
                <w:id w:val="103794630"/>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49EA40A" w14:textId="26BFDD79" w:rsidR="004D3E3C" w:rsidRPr="00920873" w:rsidRDefault="0001364C" w:rsidP="00920873">
            <w:pPr>
              <w:spacing w:before="0" w:after="0"/>
              <w:rPr>
                <w:sz w:val="20"/>
                <w:szCs w:val="20"/>
              </w:rPr>
            </w:pPr>
            <w:sdt>
              <w:sdtPr>
                <w:rPr>
                  <w:sz w:val="20"/>
                  <w:szCs w:val="20"/>
                </w:rPr>
                <w:alias w:val="Status"/>
                <w:tag w:val="Status"/>
                <w:id w:val="205836477"/>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507F125" w14:textId="77777777" w:rsidR="004D3E3C" w:rsidRPr="00920873" w:rsidRDefault="004D3E3C" w:rsidP="00920873">
            <w:pPr>
              <w:spacing w:before="0" w:after="0"/>
              <w:rPr>
                <w:sz w:val="20"/>
                <w:szCs w:val="20"/>
              </w:rPr>
            </w:pPr>
            <w:r w:rsidRPr="00920873">
              <w:rPr>
                <w:sz w:val="20"/>
                <w:szCs w:val="20"/>
              </w:rPr>
              <w:t>$60k to $200K</w:t>
            </w:r>
          </w:p>
        </w:tc>
      </w:tr>
      <w:tr w:rsidR="004D3E3C" w:rsidRPr="00920873" w14:paraId="6B2D9B15"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59219A85" w14:textId="77777777" w:rsidR="004D3E3C" w:rsidRPr="00920873" w:rsidRDefault="004D3E3C" w:rsidP="00920873">
            <w:pPr>
              <w:spacing w:before="0" w:after="0"/>
              <w:rPr>
                <w:sz w:val="20"/>
                <w:szCs w:val="20"/>
              </w:rPr>
            </w:pPr>
            <w:r w:rsidRPr="00920873">
              <w:rPr>
                <w:sz w:val="20"/>
                <w:szCs w:val="20"/>
              </w:rPr>
              <w:t>Satellite internet and connectivity</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931C10C" w14:textId="04879FA7" w:rsidR="004D3E3C" w:rsidRPr="00920873" w:rsidRDefault="004D3E3C" w:rsidP="00920873">
            <w:pPr>
              <w:spacing w:before="0" w:after="0"/>
              <w:rPr>
                <w:color w:val="000000"/>
                <w:kern w:val="2"/>
                <w:sz w:val="20"/>
                <w:szCs w:val="20"/>
                <w:lang w:val="en-AU"/>
                <w14:ligatures w14:val="standardContextual"/>
              </w:rPr>
            </w:pPr>
            <w:r w:rsidRPr="00920873">
              <w:rPr>
                <w:sz w:val="20"/>
                <w:szCs w:val="20"/>
              </w:rPr>
              <w:t>Telecommunications outages are likely to occur in an emergency. To support the local community in this instance, the CSH will require alternative telecommunications.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4C7D64F" w14:textId="582F5093" w:rsidR="004D3E3C" w:rsidRPr="00920873" w:rsidRDefault="0001364C" w:rsidP="00920873">
            <w:pPr>
              <w:spacing w:before="0" w:after="0"/>
              <w:rPr>
                <w:sz w:val="20"/>
                <w:szCs w:val="20"/>
              </w:rPr>
            </w:pPr>
            <w:sdt>
              <w:sdtPr>
                <w:rPr>
                  <w:sz w:val="20"/>
                  <w:szCs w:val="20"/>
                </w:rPr>
                <w:alias w:val="Priority"/>
                <w:id w:val="-1842118249"/>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1754C60" w14:textId="7488B7C2" w:rsidR="004D3E3C" w:rsidRPr="00920873" w:rsidRDefault="0001364C" w:rsidP="00920873">
            <w:pPr>
              <w:spacing w:before="0" w:after="0"/>
              <w:rPr>
                <w:sz w:val="20"/>
                <w:szCs w:val="20"/>
              </w:rPr>
            </w:pPr>
            <w:sdt>
              <w:sdtPr>
                <w:rPr>
                  <w:sz w:val="20"/>
                  <w:szCs w:val="20"/>
                </w:rPr>
                <w:alias w:val="Status"/>
                <w:tag w:val="Status"/>
                <w:id w:val="-555853701"/>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BFFB0C8" w14:textId="77777777" w:rsidR="004D3E3C" w:rsidRPr="00920873" w:rsidRDefault="004D3E3C" w:rsidP="00920873">
            <w:pPr>
              <w:spacing w:before="0" w:after="0"/>
              <w:rPr>
                <w:sz w:val="20"/>
                <w:szCs w:val="20"/>
              </w:rPr>
            </w:pPr>
            <w:r w:rsidRPr="00920873">
              <w:rPr>
                <w:sz w:val="20"/>
                <w:szCs w:val="20"/>
              </w:rPr>
              <w:t>$1,600</w:t>
            </w:r>
          </w:p>
        </w:tc>
      </w:tr>
      <w:tr w:rsidR="004D3E3C" w:rsidRPr="00920873" w14:paraId="2614D60F"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1255E70" w14:textId="036C4D9A" w:rsidR="004D3E3C" w:rsidRPr="00920873" w:rsidRDefault="004D3E3C" w:rsidP="00920873">
            <w:pPr>
              <w:spacing w:before="0" w:after="0"/>
              <w:rPr>
                <w:sz w:val="20"/>
                <w:szCs w:val="20"/>
              </w:rPr>
            </w:pPr>
            <w:r w:rsidRPr="00920873">
              <w:rPr>
                <w:sz w:val="20"/>
                <w:szCs w:val="20"/>
              </w:rPr>
              <w:t>Power banks and power boards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1A4A469" w14:textId="1183EA9A" w:rsidR="004D3E3C" w:rsidRPr="00920873" w:rsidRDefault="004D3E3C" w:rsidP="00920873">
            <w:pPr>
              <w:spacing w:before="0" w:after="0"/>
              <w:rPr>
                <w:sz w:val="20"/>
                <w:szCs w:val="20"/>
              </w:rPr>
            </w:pPr>
            <w:r w:rsidRPr="00920873">
              <w:rPr>
                <w:sz w:val="20"/>
                <w:szCs w:val="20"/>
              </w:rPr>
              <w:t>To enable members of the community to charge or power devices or equipment</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444330E" w14:textId="408F349D" w:rsidR="004D3E3C" w:rsidRPr="00920873" w:rsidRDefault="0001364C" w:rsidP="00920873">
            <w:pPr>
              <w:spacing w:before="0" w:after="0"/>
              <w:rPr>
                <w:sz w:val="20"/>
                <w:szCs w:val="20"/>
              </w:rPr>
            </w:pPr>
            <w:sdt>
              <w:sdtPr>
                <w:rPr>
                  <w:sz w:val="20"/>
                  <w:szCs w:val="20"/>
                </w:rPr>
                <w:alias w:val="Priority"/>
                <w:id w:val="-1689691014"/>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7674A92" w14:textId="7B5FD383" w:rsidR="004D3E3C" w:rsidRPr="00920873" w:rsidRDefault="0001364C" w:rsidP="00920873">
            <w:pPr>
              <w:spacing w:before="0" w:after="0"/>
              <w:rPr>
                <w:sz w:val="20"/>
                <w:szCs w:val="20"/>
              </w:rPr>
            </w:pPr>
            <w:sdt>
              <w:sdtPr>
                <w:rPr>
                  <w:sz w:val="20"/>
                  <w:szCs w:val="20"/>
                </w:rPr>
                <w:alias w:val="Status"/>
                <w:tag w:val="Status"/>
                <w:id w:val="1689795866"/>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0A49C80" w14:textId="77777777" w:rsidR="004D3E3C" w:rsidRPr="00920873" w:rsidRDefault="004D3E3C" w:rsidP="00920873">
            <w:pPr>
              <w:spacing w:before="0" w:after="0"/>
              <w:rPr>
                <w:sz w:val="20"/>
                <w:szCs w:val="20"/>
              </w:rPr>
            </w:pPr>
            <w:r w:rsidRPr="00920873">
              <w:rPr>
                <w:sz w:val="20"/>
                <w:szCs w:val="20"/>
              </w:rPr>
              <w:t>$1,100</w:t>
            </w:r>
          </w:p>
        </w:tc>
      </w:tr>
      <w:tr w:rsidR="004D3E3C" w:rsidRPr="00920873" w14:paraId="160C1A40"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864C516" w14:textId="77777777" w:rsidR="004D3E3C" w:rsidRPr="00920873" w:rsidRDefault="004D3E3C" w:rsidP="00920873">
            <w:pPr>
              <w:spacing w:before="0" w:after="0"/>
              <w:rPr>
                <w:sz w:val="20"/>
                <w:szCs w:val="20"/>
              </w:rPr>
            </w:pPr>
            <w:r w:rsidRPr="00920873">
              <w:rPr>
                <w:sz w:val="20"/>
                <w:szCs w:val="20"/>
              </w:rPr>
              <w:t>Battery power radios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CE982FC" w14:textId="77777777" w:rsidR="004D3E3C" w:rsidRPr="00920873" w:rsidRDefault="004D3E3C" w:rsidP="00920873">
            <w:pPr>
              <w:spacing w:before="0" w:after="0"/>
              <w:rPr>
                <w:sz w:val="20"/>
                <w:szCs w:val="20"/>
              </w:rPr>
            </w:pPr>
            <w:r w:rsidRPr="00920873">
              <w:rPr>
                <w:sz w:val="20"/>
                <w:szCs w:val="20"/>
              </w:rPr>
              <w:t>To enable those at the CSH to stay in touch with community updates (particularly in a power outage)</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552B48B" w14:textId="5662232D" w:rsidR="004D3E3C" w:rsidRPr="00920873" w:rsidRDefault="0001364C" w:rsidP="00920873">
            <w:pPr>
              <w:spacing w:before="0" w:after="0"/>
              <w:rPr>
                <w:sz w:val="20"/>
                <w:szCs w:val="20"/>
              </w:rPr>
            </w:pPr>
            <w:sdt>
              <w:sdtPr>
                <w:rPr>
                  <w:sz w:val="20"/>
                  <w:szCs w:val="20"/>
                </w:rPr>
                <w:alias w:val="Priority"/>
                <w:id w:val="2055273852"/>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10E51EC7" w14:textId="0A1B1BBC" w:rsidR="004D3E3C" w:rsidRPr="00920873" w:rsidRDefault="0001364C" w:rsidP="00920873">
            <w:pPr>
              <w:spacing w:before="0" w:after="0"/>
              <w:rPr>
                <w:sz w:val="20"/>
                <w:szCs w:val="20"/>
              </w:rPr>
            </w:pPr>
            <w:sdt>
              <w:sdtPr>
                <w:rPr>
                  <w:sz w:val="20"/>
                  <w:szCs w:val="20"/>
                </w:rPr>
                <w:alias w:val="Status"/>
                <w:tag w:val="Status"/>
                <w:id w:val="-540517899"/>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0DA6972" w14:textId="77777777" w:rsidR="004D3E3C" w:rsidRPr="00920873" w:rsidRDefault="004D3E3C" w:rsidP="00920873">
            <w:pPr>
              <w:spacing w:before="0" w:after="0"/>
              <w:rPr>
                <w:sz w:val="20"/>
                <w:szCs w:val="20"/>
              </w:rPr>
            </w:pPr>
            <w:r w:rsidRPr="00920873">
              <w:rPr>
                <w:sz w:val="20"/>
                <w:szCs w:val="20"/>
              </w:rPr>
              <w:t>$260</w:t>
            </w:r>
          </w:p>
        </w:tc>
      </w:tr>
      <w:tr w:rsidR="004D3E3C" w:rsidRPr="00920873" w14:paraId="6BB9BED1"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957C8F0" w14:textId="77777777" w:rsidR="004D3E3C" w:rsidRPr="00920873" w:rsidRDefault="004D3E3C" w:rsidP="00920873">
            <w:pPr>
              <w:spacing w:before="0" w:after="0"/>
              <w:rPr>
                <w:sz w:val="20"/>
                <w:szCs w:val="20"/>
              </w:rPr>
            </w:pPr>
            <w:r w:rsidRPr="00920873">
              <w:rPr>
                <w:sz w:val="20"/>
                <w:szCs w:val="20"/>
              </w:rPr>
              <w:t>Two first aid kits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7C48829" w14:textId="77777777" w:rsidR="004D3E3C" w:rsidRPr="00920873" w:rsidRDefault="004D3E3C" w:rsidP="00920873">
            <w:pPr>
              <w:spacing w:before="0" w:after="0"/>
              <w:rPr>
                <w:sz w:val="20"/>
                <w:szCs w:val="20"/>
              </w:rPr>
            </w:pPr>
            <w:r w:rsidRPr="00920873">
              <w:rPr>
                <w:sz w:val="20"/>
                <w:szCs w:val="20"/>
              </w:rPr>
              <w:t>Provide volunteer and community members with first aid supplies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79A87916" w14:textId="40D00B8F" w:rsidR="004D3E3C" w:rsidRPr="00920873" w:rsidRDefault="0001364C" w:rsidP="00920873">
            <w:pPr>
              <w:spacing w:before="0" w:after="0"/>
              <w:rPr>
                <w:sz w:val="20"/>
                <w:szCs w:val="20"/>
              </w:rPr>
            </w:pPr>
            <w:sdt>
              <w:sdtPr>
                <w:rPr>
                  <w:sz w:val="20"/>
                  <w:szCs w:val="20"/>
                </w:rPr>
                <w:alias w:val="Priority"/>
                <w:id w:val="-1175023153"/>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F3A4C49" w14:textId="1132FA76" w:rsidR="004D3E3C" w:rsidRPr="00920873" w:rsidRDefault="0001364C" w:rsidP="00920873">
            <w:pPr>
              <w:spacing w:before="0" w:after="0"/>
              <w:rPr>
                <w:sz w:val="20"/>
                <w:szCs w:val="20"/>
              </w:rPr>
            </w:pPr>
            <w:sdt>
              <w:sdtPr>
                <w:rPr>
                  <w:sz w:val="20"/>
                  <w:szCs w:val="20"/>
                </w:rPr>
                <w:alias w:val="Status"/>
                <w:tag w:val="Status"/>
                <w:id w:val="461705778"/>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A8D59C6" w14:textId="77777777" w:rsidR="004D3E3C" w:rsidRPr="00920873" w:rsidRDefault="004D3E3C" w:rsidP="00920873">
            <w:pPr>
              <w:spacing w:before="0" w:after="0"/>
              <w:rPr>
                <w:sz w:val="20"/>
                <w:szCs w:val="20"/>
              </w:rPr>
            </w:pPr>
            <w:r w:rsidRPr="00920873">
              <w:rPr>
                <w:sz w:val="20"/>
                <w:szCs w:val="20"/>
              </w:rPr>
              <w:t>$490</w:t>
            </w:r>
          </w:p>
        </w:tc>
      </w:tr>
      <w:tr w:rsidR="004D3E3C" w:rsidRPr="00920873" w14:paraId="0877533E"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4FDA597A" w14:textId="77777777" w:rsidR="004D3E3C" w:rsidRPr="00920873" w:rsidRDefault="004D3E3C" w:rsidP="00920873">
            <w:pPr>
              <w:spacing w:before="0" w:after="0"/>
              <w:rPr>
                <w:sz w:val="20"/>
                <w:szCs w:val="20"/>
              </w:rPr>
            </w:pPr>
            <w:r w:rsidRPr="00920873">
              <w:rPr>
                <w:sz w:val="20"/>
                <w:szCs w:val="20"/>
              </w:rPr>
              <w:t>Community engagement materials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6A77969" w14:textId="77777777" w:rsidR="004D3E3C" w:rsidRPr="00920873" w:rsidRDefault="004D3E3C" w:rsidP="00920873">
            <w:pPr>
              <w:spacing w:before="0" w:after="0"/>
              <w:rPr>
                <w:sz w:val="20"/>
                <w:szCs w:val="20"/>
              </w:rPr>
            </w:pPr>
            <w:r w:rsidRPr="00920873">
              <w:rPr>
                <w:sz w:val="20"/>
                <w:szCs w:val="20"/>
              </w:rPr>
              <w:t>Material for planning workshops</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1E96DAF" w14:textId="756E0BA7" w:rsidR="004D3E3C" w:rsidRPr="00920873" w:rsidRDefault="0001364C" w:rsidP="00920873">
            <w:pPr>
              <w:spacing w:before="0" w:after="0"/>
              <w:rPr>
                <w:sz w:val="20"/>
                <w:szCs w:val="20"/>
              </w:rPr>
            </w:pPr>
            <w:sdt>
              <w:sdtPr>
                <w:rPr>
                  <w:sz w:val="20"/>
                  <w:szCs w:val="20"/>
                </w:rPr>
                <w:alias w:val="Priority"/>
                <w:id w:val="1853466569"/>
                <w:dropDownList>
                  <w:listItem w:displayText="High" w:value="High"/>
                  <w:listItem w:displayText="Medium" w:value="Medium"/>
                  <w:listItem w:displayText="Low" w:value="Low"/>
                </w:dropDownList>
              </w:sdtPr>
              <w:sdtEndPr/>
              <w:sdtContent>
                <w:r w:rsidR="004D3E3C" w:rsidRPr="00920873">
                  <w:rPr>
                    <w:sz w:val="20"/>
                    <w:szCs w:val="20"/>
                  </w:rPr>
                  <w:t>High</w:t>
                </w:r>
              </w:sdtContent>
            </w:sdt>
          </w:p>
        </w:tc>
        <w:tc>
          <w:tcPr>
            <w:tcW w:w="1559"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5321C9C9" w14:textId="6C45C21C" w:rsidR="004D3E3C" w:rsidRPr="00920873" w:rsidRDefault="0001364C" w:rsidP="00920873">
            <w:pPr>
              <w:spacing w:before="0" w:after="0"/>
              <w:rPr>
                <w:sz w:val="20"/>
                <w:szCs w:val="20"/>
              </w:rPr>
            </w:pPr>
            <w:sdt>
              <w:sdtPr>
                <w:rPr>
                  <w:sz w:val="20"/>
                  <w:szCs w:val="20"/>
                </w:rPr>
                <w:alias w:val="Status"/>
                <w:tag w:val="Status"/>
                <w:id w:val="847915553"/>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5246FD7C" w14:textId="77777777" w:rsidR="004D3E3C" w:rsidRPr="00920873" w:rsidRDefault="004D3E3C" w:rsidP="00920873">
            <w:pPr>
              <w:spacing w:before="0" w:after="0"/>
              <w:rPr>
                <w:sz w:val="20"/>
                <w:szCs w:val="20"/>
              </w:rPr>
            </w:pPr>
            <w:r w:rsidRPr="00920873">
              <w:rPr>
                <w:sz w:val="20"/>
                <w:szCs w:val="20"/>
              </w:rPr>
              <w:t>$930</w:t>
            </w:r>
          </w:p>
        </w:tc>
      </w:tr>
      <w:tr w:rsidR="004D3E3C" w:rsidRPr="00920873" w14:paraId="34CB83D7" w14:textId="77777777" w:rsidTr="31027A56">
        <w:tc>
          <w:tcPr>
            <w:tcW w:w="1680"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4C13927" w14:textId="77777777" w:rsidR="004D3E3C" w:rsidRPr="00920873" w:rsidRDefault="004D3E3C" w:rsidP="00920873">
            <w:pPr>
              <w:spacing w:before="0" w:after="0"/>
              <w:rPr>
                <w:sz w:val="20"/>
                <w:szCs w:val="20"/>
              </w:rPr>
            </w:pPr>
            <w:r w:rsidRPr="00920873">
              <w:rPr>
                <w:sz w:val="20"/>
                <w:szCs w:val="20"/>
              </w:rPr>
              <w:t>Two mobile whiteboards</w:t>
            </w:r>
          </w:p>
        </w:tc>
        <w:tc>
          <w:tcPr>
            <w:tcW w:w="4272"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63BA7FE2" w14:textId="77777777" w:rsidR="004D3E3C" w:rsidRPr="00920873" w:rsidRDefault="004D3E3C" w:rsidP="00920873">
            <w:pPr>
              <w:spacing w:before="0" w:after="0"/>
              <w:rPr>
                <w:sz w:val="20"/>
                <w:szCs w:val="20"/>
              </w:rPr>
            </w:pPr>
            <w:r w:rsidRPr="00920873">
              <w:rPr>
                <w:sz w:val="20"/>
                <w:szCs w:val="20"/>
              </w:rPr>
              <w:t>Facilitating the sharing of information with community members at the CSH</w:t>
            </w:r>
          </w:p>
        </w:tc>
        <w:tc>
          <w:tcPr>
            <w:tcW w:w="113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04C8DE77" w14:textId="0B2F4D6F" w:rsidR="004D3E3C" w:rsidRPr="00920873" w:rsidRDefault="0001364C" w:rsidP="00920873">
            <w:pPr>
              <w:spacing w:before="0" w:after="0"/>
              <w:rPr>
                <w:sz w:val="20"/>
                <w:szCs w:val="20"/>
              </w:rPr>
            </w:pPr>
            <w:sdt>
              <w:sdtPr>
                <w:rPr>
                  <w:sz w:val="20"/>
                  <w:szCs w:val="20"/>
                </w:rPr>
                <w:alias w:val="Priority"/>
                <w:id w:val="-1290510217"/>
                <w:dropDownList>
                  <w:listItem w:displayText="High" w:value="High"/>
                  <w:listItem w:displayText="Medium" w:value="Medium"/>
                  <w:listItem w:displayText="Low" w:value="Low"/>
                </w:dropDownList>
              </w:sdtPr>
              <w:sdtEndPr/>
              <w:sdtContent>
                <w:r w:rsidR="004D3E3C" w:rsidRPr="00920873">
                  <w:rPr>
                    <w:sz w:val="20"/>
                    <w:szCs w:val="20"/>
                  </w:rPr>
                  <w:t>Medium</w:t>
                </w:r>
              </w:sdtContent>
            </w:sdt>
          </w:p>
        </w:tc>
        <w:tc>
          <w:tcPr>
            <w:tcW w:w="1559" w:type="dxa"/>
            <w:tcBorders>
              <w:top w:val="nil"/>
              <w:left w:val="nil"/>
              <w:bottom w:val="single" w:sz="8" w:space="0" w:color="595959" w:themeColor="text1" w:themeTint="A6"/>
              <w:right w:val="single" w:sz="8" w:space="0" w:color="595959" w:themeColor="text1" w:themeTint="A6"/>
            </w:tcBorders>
            <w:tcMar>
              <w:top w:w="100" w:type="dxa"/>
              <w:left w:w="100" w:type="dxa"/>
              <w:bottom w:w="100" w:type="dxa"/>
              <w:right w:w="100" w:type="dxa"/>
            </w:tcMar>
            <w:hideMark/>
          </w:tcPr>
          <w:p w14:paraId="290B3B25" w14:textId="4507C9D3" w:rsidR="004D3E3C" w:rsidRPr="00920873" w:rsidRDefault="0001364C" w:rsidP="00920873">
            <w:pPr>
              <w:spacing w:before="0" w:after="0"/>
              <w:rPr>
                <w:sz w:val="20"/>
                <w:szCs w:val="20"/>
              </w:rPr>
            </w:pPr>
            <w:sdt>
              <w:sdtPr>
                <w:rPr>
                  <w:sz w:val="20"/>
                  <w:szCs w:val="20"/>
                </w:rPr>
                <w:alias w:val="Status"/>
                <w:tag w:val="Status"/>
                <w:id w:val="-458576309"/>
                <w:dropDownList>
                  <w:listItem w:displayText="Not started" w:value="Not started"/>
                  <w:listItem w:displayText="In progress" w:value="In progress"/>
                  <w:listItem w:displayText="Implemented" w:value="Implemented"/>
                </w:dropDownList>
              </w:sdtPr>
              <w:sdtEndPr/>
              <w:sdtContent>
                <w:r w:rsidR="004D3E3C" w:rsidRPr="00920873">
                  <w:rPr>
                    <w:sz w:val="20"/>
                    <w:szCs w:val="20"/>
                  </w:rPr>
                  <w:t>Not started</w:t>
                </w:r>
              </w:sdtContent>
            </w:sdt>
          </w:p>
        </w:tc>
        <w:tc>
          <w:tcPr>
            <w:tcW w:w="127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Mar>
              <w:top w:w="100" w:type="dxa"/>
              <w:left w:w="100" w:type="dxa"/>
              <w:bottom w:w="100" w:type="dxa"/>
              <w:right w:w="100" w:type="dxa"/>
            </w:tcMar>
          </w:tcPr>
          <w:p w14:paraId="2EE8D1F6" w14:textId="77777777" w:rsidR="004D3E3C" w:rsidRPr="00920873" w:rsidRDefault="004D3E3C" w:rsidP="00920873">
            <w:pPr>
              <w:spacing w:before="0" w:after="0"/>
              <w:rPr>
                <w:sz w:val="20"/>
                <w:szCs w:val="20"/>
              </w:rPr>
            </w:pPr>
            <w:r w:rsidRPr="00920873">
              <w:rPr>
                <w:sz w:val="20"/>
                <w:szCs w:val="20"/>
              </w:rPr>
              <w:t>$460</w:t>
            </w:r>
          </w:p>
        </w:tc>
      </w:tr>
    </w:tbl>
    <w:p w14:paraId="3582DF45" w14:textId="4FF2EBB9" w:rsidR="00DC4BB5" w:rsidRPr="0074474E" w:rsidRDefault="0097669A" w:rsidP="002A3222">
      <w:r w:rsidRPr="0074474E">
        <w:br w:type="page"/>
      </w:r>
    </w:p>
    <w:p w14:paraId="39515949" w14:textId="516E8733" w:rsidR="00DC4BB5" w:rsidRPr="0074474E" w:rsidRDefault="0097669A" w:rsidP="00297CE5">
      <w:pPr>
        <w:pStyle w:val="NumberedHeading1"/>
      </w:pPr>
      <w:bookmarkStart w:id="46" w:name="_nnb7m5jgolm" w:colFirst="0" w:colLast="0"/>
      <w:bookmarkStart w:id="47" w:name="_44wbukknbm4w" w:colFirst="0" w:colLast="0"/>
      <w:bookmarkStart w:id="48" w:name="_ey7kqjwxa58t" w:colFirst="0" w:colLast="0"/>
      <w:bookmarkStart w:id="49" w:name="_uefuz3970p67" w:colFirst="0" w:colLast="0"/>
      <w:bookmarkStart w:id="50" w:name="_Toc239867127"/>
      <w:bookmarkEnd w:id="46"/>
      <w:bookmarkEnd w:id="47"/>
      <w:bookmarkEnd w:id="48"/>
      <w:bookmarkEnd w:id="49"/>
      <w:r w:rsidRPr="0074474E">
        <w:t>CSH</w:t>
      </w:r>
      <w:r w:rsidR="00D53ED3">
        <w:t xml:space="preserve"> </w:t>
      </w:r>
      <w:r w:rsidR="00BB47CD">
        <w:t>Operation</w:t>
      </w:r>
      <w:bookmarkEnd w:id="50"/>
    </w:p>
    <w:p w14:paraId="25DCAA4F" w14:textId="0FFF0EDD" w:rsidR="005648D9" w:rsidRPr="0074474E" w:rsidRDefault="00D53ED3" w:rsidP="00B60864">
      <w:pPr>
        <w:pStyle w:val="Heading2"/>
        <w:rPr>
          <w:kern w:val="2"/>
          <w:lang w:val="en-AU"/>
          <w14:ligatures w14:val="standardContextual"/>
        </w:rPr>
      </w:pPr>
      <w:bookmarkStart w:id="51" w:name="_Toc239867128"/>
      <w:r>
        <w:t>O</w:t>
      </w:r>
      <w:r w:rsidR="005648D9" w:rsidRPr="0074474E">
        <w:t>pen</w:t>
      </w:r>
      <w:r>
        <w:t>ing and closing the</w:t>
      </w:r>
      <w:r w:rsidR="005648D9" w:rsidRPr="0074474E">
        <w:t xml:space="preserve"> CSH</w:t>
      </w:r>
      <w:bookmarkEnd w:id="51"/>
    </w:p>
    <w:p w14:paraId="55468989" w14:textId="77777777" w:rsidR="00A57078" w:rsidRPr="0074474E" w:rsidRDefault="00A57078" w:rsidP="002A3222">
      <w:pPr>
        <w:rPr>
          <w:b/>
          <w:bCs/>
        </w:rPr>
      </w:pPr>
      <w:r w:rsidRPr="0074474E">
        <w:rPr>
          <w:rStyle w:val="Strong"/>
          <w:b w:val="0"/>
          <w:bCs w:val="0"/>
        </w:rPr>
        <w:t>The Hub Lead, with the Hub team, will use this checklist to support consistent decisions about when to open and close the CSH. The Hub Lead and Hub team will consider these questions before opening and review them regularly while the hub is operating. Safety will come first.</w:t>
      </w:r>
    </w:p>
    <w:p w14:paraId="615E3FDD" w14:textId="77777777" w:rsidR="00A57078" w:rsidRPr="0074474E" w:rsidRDefault="00A57078" w:rsidP="00D53ED3">
      <w:pPr>
        <w:spacing w:after="60" w:line="240" w:lineRule="auto"/>
        <w:rPr>
          <w:rStyle w:val="Strong"/>
          <w:b w:val="0"/>
          <w:bCs w:val="0"/>
        </w:rPr>
      </w:pPr>
      <w:r w:rsidRPr="0074474E">
        <w:rPr>
          <w:rStyle w:val="Strong"/>
          <w:b w:val="0"/>
          <w:bCs w:val="0"/>
        </w:rPr>
        <w:t xml:space="preserve">If the CSH opens, the Hub team will clearly communicate this to local community members, council and other partners. Communication methods will be </w:t>
      </w:r>
      <w:proofErr w:type="gramStart"/>
      <w:r w:rsidRPr="0074474E">
        <w:rPr>
          <w:rStyle w:val="Strong"/>
          <w:b w:val="0"/>
          <w:bCs w:val="0"/>
        </w:rPr>
        <w:t>planned in advance</w:t>
      </w:r>
      <w:proofErr w:type="gramEnd"/>
      <w:r w:rsidRPr="0074474E">
        <w:rPr>
          <w:rStyle w:val="Strong"/>
          <w:b w:val="0"/>
          <w:bCs w:val="0"/>
        </w:rPr>
        <w:t xml:space="preserve"> and may include:</w:t>
      </w:r>
    </w:p>
    <w:p w14:paraId="77E8DEDD" w14:textId="64E777F6" w:rsidR="00A57078" w:rsidRPr="0074474E" w:rsidRDefault="00A57078" w:rsidP="00D53ED3">
      <w:pPr>
        <w:pStyle w:val="ListParagraph"/>
        <w:spacing w:before="60" w:after="60" w:line="240" w:lineRule="auto"/>
        <w:ind w:left="357" w:hanging="357"/>
        <w:rPr>
          <w:rStyle w:val="Strong"/>
          <w:b w:val="0"/>
          <w:bCs w:val="0"/>
        </w:rPr>
      </w:pPr>
      <w:r w:rsidRPr="0074474E">
        <w:rPr>
          <w:rStyle w:val="Strong"/>
          <w:b w:val="0"/>
          <w:bCs w:val="0"/>
        </w:rPr>
        <w:t xml:space="preserve">raising a </w:t>
      </w:r>
      <w:r w:rsidR="00D53ED3">
        <w:rPr>
          <w:rStyle w:val="Strong"/>
          <w:b w:val="0"/>
          <w:bCs w:val="0"/>
        </w:rPr>
        <w:t xml:space="preserve">physical </w:t>
      </w:r>
      <w:r w:rsidRPr="0074474E">
        <w:rPr>
          <w:rStyle w:val="Strong"/>
          <w:b w:val="0"/>
          <w:bCs w:val="0"/>
        </w:rPr>
        <w:t>flag or displaying a sign at the venue</w:t>
      </w:r>
    </w:p>
    <w:p w14:paraId="566CC252" w14:textId="48326FE2" w:rsidR="00A57078" w:rsidRPr="0074474E" w:rsidRDefault="00A57078" w:rsidP="00D53ED3">
      <w:pPr>
        <w:pStyle w:val="ListParagraph"/>
        <w:spacing w:before="60" w:after="60" w:line="240" w:lineRule="auto"/>
        <w:ind w:left="357" w:hanging="357"/>
        <w:rPr>
          <w:rStyle w:val="Strong"/>
          <w:b w:val="0"/>
          <w:bCs w:val="0"/>
        </w:rPr>
      </w:pPr>
      <w:r w:rsidRPr="0074474E">
        <w:rPr>
          <w:rStyle w:val="Strong"/>
          <w:b w:val="0"/>
          <w:bCs w:val="0"/>
        </w:rPr>
        <w:t>posting on the CSH’s social media channels and other community sites</w:t>
      </w:r>
    </w:p>
    <w:p w14:paraId="0E173AD8" w14:textId="080D00C5" w:rsidR="00A57078" w:rsidRPr="0074474E" w:rsidRDefault="00A57078" w:rsidP="00D53ED3">
      <w:pPr>
        <w:pStyle w:val="ListParagraph"/>
        <w:spacing w:before="60" w:after="60" w:line="240" w:lineRule="auto"/>
        <w:ind w:left="357" w:hanging="357"/>
        <w:rPr>
          <w:rStyle w:val="Strong"/>
          <w:b w:val="0"/>
          <w:bCs w:val="0"/>
        </w:rPr>
      </w:pPr>
      <w:r w:rsidRPr="0074474E">
        <w:rPr>
          <w:rStyle w:val="Strong"/>
          <w:b w:val="0"/>
          <w:bCs w:val="0"/>
        </w:rPr>
        <w:t>placing flyers at local meeting points</w:t>
      </w:r>
    </w:p>
    <w:p w14:paraId="59730FB8" w14:textId="43540E78" w:rsidR="001868E6" w:rsidRPr="0074474E" w:rsidRDefault="00A57078" w:rsidP="00D53ED3">
      <w:pPr>
        <w:pStyle w:val="ListParagraph"/>
        <w:spacing w:before="60" w:after="60" w:line="240" w:lineRule="auto"/>
        <w:ind w:left="357" w:hanging="357"/>
      </w:pPr>
      <w:r w:rsidRPr="0074474E">
        <w:rPr>
          <w:rStyle w:val="Strong"/>
          <w:b w:val="0"/>
          <w:bCs w:val="0"/>
        </w:rPr>
        <w:t>contacting council and other partners where possible</w:t>
      </w:r>
    </w:p>
    <w:tbl>
      <w:tblPr>
        <w:tblStyle w:val="GridTable1Light-Accent1"/>
        <w:tblW w:w="5000" w:type="pct"/>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52"/>
        <w:gridCol w:w="1134"/>
        <w:gridCol w:w="2596"/>
      </w:tblGrid>
      <w:tr w:rsidR="005648D9" w:rsidRPr="00400AFE" w14:paraId="1239B128" w14:textId="77777777" w:rsidTr="31027A56">
        <w:tc>
          <w:tcPr>
            <w:tcW w:w="3204" w:type="pct"/>
            <w:tcBorders>
              <w:top w:val="single" w:sz="8" w:space="0" w:color="999999"/>
              <w:left w:val="single" w:sz="8" w:space="0" w:color="999999"/>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7C294211" w14:textId="77777777" w:rsidR="005648D9" w:rsidRPr="00400AFE" w:rsidRDefault="005648D9" w:rsidP="00D53ED3">
            <w:pPr>
              <w:spacing w:before="0" w:after="0" w:line="240" w:lineRule="auto"/>
              <w:rPr>
                <w:b/>
                <w:bCs/>
                <w:color w:val="FFFFFF" w:themeColor="background1"/>
                <w:sz w:val="20"/>
                <w:szCs w:val="22"/>
                <w:lang w:val="en-AU"/>
              </w:rPr>
            </w:pPr>
            <w:r w:rsidRPr="00400AFE">
              <w:rPr>
                <w:b/>
                <w:bCs/>
                <w:color w:val="FFFFFF" w:themeColor="background1"/>
                <w:sz w:val="20"/>
                <w:szCs w:val="22"/>
              </w:rPr>
              <w:t>Opening criteria (before opening)</w:t>
            </w:r>
          </w:p>
        </w:tc>
        <w:tc>
          <w:tcPr>
            <w:tcW w:w="546" w:type="pct"/>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55D882C8" w14:textId="77777777" w:rsidR="005648D9" w:rsidRPr="00400AFE" w:rsidRDefault="005648D9" w:rsidP="00D53ED3">
            <w:pPr>
              <w:spacing w:before="0" w:after="0" w:line="240" w:lineRule="auto"/>
              <w:rPr>
                <w:b/>
                <w:bCs/>
                <w:color w:val="FFFFFF" w:themeColor="background1"/>
                <w:sz w:val="20"/>
                <w:szCs w:val="22"/>
              </w:rPr>
            </w:pPr>
            <w:r w:rsidRPr="00400AFE">
              <w:rPr>
                <w:b/>
                <w:bCs/>
                <w:color w:val="FFFFFF" w:themeColor="background1"/>
                <w:sz w:val="20"/>
                <w:szCs w:val="22"/>
              </w:rPr>
              <w:t>Tick</w:t>
            </w:r>
          </w:p>
        </w:tc>
        <w:tc>
          <w:tcPr>
            <w:tcW w:w="1250" w:type="pct"/>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6E1E0F31" w14:textId="77777777" w:rsidR="005648D9" w:rsidRPr="00400AFE" w:rsidRDefault="005648D9" w:rsidP="00D53ED3">
            <w:pPr>
              <w:spacing w:before="0" w:after="0" w:line="240" w:lineRule="auto"/>
              <w:rPr>
                <w:b/>
                <w:bCs/>
                <w:color w:val="FFFFFF" w:themeColor="background1"/>
                <w:sz w:val="20"/>
                <w:szCs w:val="22"/>
              </w:rPr>
            </w:pPr>
            <w:r w:rsidRPr="00400AFE">
              <w:rPr>
                <w:b/>
                <w:bCs/>
                <w:color w:val="FFFFFF" w:themeColor="background1"/>
                <w:sz w:val="20"/>
                <w:szCs w:val="22"/>
              </w:rPr>
              <w:t>Notes / actions</w:t>
            </w:r>
          </w:p>
        </w:tc>
      </w:tr>
      <w:tr w:rsidR="005648D9" w:rsidRPr="00B0234C" w14:paraId="651124F2" w14:textId="77777777" w:rsidTr="31027A56">
        <w:tc>
          <w:tcPr>
            <w:tcW w:w="3204"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4A4E03CD" w14:textId="53DB0FB4" w:rsidR="005648D9" w:rsidRPr="00B0234C" w:rsidRDefault="005648D9" w:rsidP="00D53ED3">
            <w:pPr>
              <w:spacing w:before="0" w:after="0" w:line="240" w:lineRule="auto"/>
              <w:rPr>
                <w:sz w:val="20"/>
                <w:szCs w:val="22"/>
              </w:rPr>
            </w:pPr>
            <w:r w:rsidRPr="00B0234C">
              <w:rPr>
                <w:b/>
                <w:bCs/>
                <w:sz w:val="20"/>
                <w:szCs w:val="22"/>
              </w:rPr>
              <w:t>1. Is there a clear community need the CSH can support?</w:t>
            </w:r>
            <w:r w:rsidRPr="00B0234C">
              <w:rPr>
                <w:sz w:val="20"/>
                <w:szCs w:val="22"/>
              </w:rPr>
              <w:t xml:space="preserve"> </w:t>
            </w:r>
            <w:r w:rsidR="00190F41" w:rsidRPr="00B0234C">
              <w:rPr>
                <w:sz w:val="20"/>
                <w:szCs w:val="22"/>
              </w:rPr>
              <w:br/>
            </w:r>
            <w:r w:rsidRPr="00B0234C">
              <w:rPr>
                <w:sz w:val="20"/>
                <w:szCs w:val="22"/>
              </w:rPr>
              <w:t>Who is likely to attend and what are their likely needs?</w:t>
            </w:r>
          </w:p>
        </w:tc>
        <w:tc>
          <w:tcPr>
            <w:tcW w:w="54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DF4B91F" w14:textId="77777777" w:rsidR="005648D9" w:rsidRPr="00B0234C" w:rsidRDefault="005648D9" w:rsidP="00D53ED3">
            <w:pPr>
              <w:spacing w:before="0" w:after="0" w:line="240" w:lineRule="auto"/>
              <w:rPr>
                <w:sz w:val="20"/>
                <w:szCs w:val="22"/>
              </w:rPr>
            </w:pPr>
            <w:r w:rsidRPr="00B0234C">
              <w:rPr>
                <w:rFonts w:ascii="Segoe UI Symbol" w:eastAsia="MS Gothic" w:hAnsi="Segoe UI Symbol" w:cs="Segoe UI Symbol"/>
                <w:sz w:val="20"/>
                <w:szCs w:val="22"/>
              </w:rPr>
              <w:t>☐</w:t>
            </w:r>
            <w:r w:rsidRPr="00B0234C">
              <w:rPr>
                <w:sz w:val="20"/>
                <w:szCs w:val="22"/>
              </w:rPr>
              <w:t xml:space="preserve"> Yes</w:t>
            </w:r>
          </w:p>
        </w:tc>
        <w:tc>
          <w:tcPr>
            <w:tcW w:w="1250"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06EB873" w14:textId="79913BC0" w:rsidR="005648D9" w:rsidRPr="00B0234C" w:rsidRDefault="005648D9" w:rsidP="00D53ED3">
            <w:pPr>
              <w:spacing w:before="0" w:after="0" w:line="240" w:lineRule="auto"/>
              <w:rPr>
                <w:sz w:val="20"/>
                <w:szCs w:val="22"/>
              </w:rPr>
            </w:pPr>
          </w:p>
          <w:p w14:paraId="52A6D39E" w14:textId="0C8230A7" w:rsidR="005648D9" w:rsidRPr="00B0234C" w:rsidRDefault="005648D9" w:rsidP="00D53ED3">
            <w:pPr>
              <w:spacing w:before="0" w:after="0" w:line="240" w:lineRule="auto"/>
              <w:rPr>
                <w:sz w:val="20"/>
                <w:szCs w:val="22"/>
              </w:rPr>
            </w:pPr>
          </w:p>
        </w:tc>
      </w:tr>
      <w:tr w:rsidR="005648D9" w:rsidRPr="00B0234C" w14:paraId="65262714" w14:textId="77777777" w:rsidTr="31027A56">
        <w:tc>
          <w:tcPr>
            <w:tcW w:w="3204"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5DC33BDE" w14:textId="1BDEE238" w:rsidR="005648D9" w:rsidRPr="002370B4" w:rsidRDefault="002370B4" w:rsidP="00D53ED3">
            <w:pPr>
              <w:spacing w:before="0" w:after="0" w:line="240" w:lineRule="auto"/>
              <w:rPr>
                <w:color w:val="000000"/>
                <w:sz w:val="20"/>
                <w:szCs w:val="22"/>
                <w:lang w:val="en-AU"/>
              </w:rPr>
            </w:pPr>
            <w:r>
              <w:rPr>
                <w:b/>
                <w:bCs/>
              </w:rPr>
              <w:t>2. Is it safe to open and operate?</w:t>
            </w:r>
            <w:r>
              <w:br/>
              <w:t>The CSH should not operate where there is a current threat to the site, including if the site or access route is unsafe, if road closures prevent safe access, if the location is within a ‘Watch and Act’ or ‘Emergency Warning’ area, or on days of forecast Catastrophic Fire Danger Rating for the CSH location. Consider local site-specific hazards and whether conditions can be monitored while open.</w:t>
            </w:r>
          </w:p>
        </w:tc>
        <w:tc>
          <w:tcPr>
            <w:tcW w:w="54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5DC9954" w14:textId="77777777" w:rsidR="005648D9" w:rsidRPr="00B0234C" w:rsidRDefault="005648D9" w:rsidP="00D53ED3">
            <w:pPr>
              <w:spacing w:before="0" w:after="0" w:line="240" w:lineRule="auto"/>
              <w:rPr>
                <w:sz w:val="20"/>
                <w:szCs w:val="22"/>
              </w:rPr>
            </w:pPr>
            <w:r w:rsidRPr="00B0234C">
              <w:rPr>
                <w:rFonts w:ascii="Segoe UI Symbol" w:eastAsia="MS Gothic" w:hAnsi="Segoe UI Symbol" w:cs="Segoe UI Symbol"/>
                <w:sz w:val="20"/>
                <w:szCs w:val="22"/>
              </w:rPr>
              <w:t>☐</w:t>
            </w:r>
            <w:r w:rsidRPr="00B0234C">
              <w:rPr>
                <w:sz w:val="20"/>
                <w:szCs w:val="22"/>
              </w:rPr>
              <w:t xml:space="preserve"> Yes</w:t>
            </w:r>
          </w:p>
        </w:tc>
        <w:tc>
          <w:tcPr>
            <w:tcW w:w="1250"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1AF2F1A7" w14:textId="0A87883D" w:rsidR="005648D9" w:rsidRPr="00B0234C" w:rsidRDefault="005648D9" w:rsidP="00D53ED3">
            <w:pPr>
              <w:spacing w:before="0" w:after="0" w:line="240" w:lineRule="auto"/>
              <w:rPr>
                <w:sz w:val="20"/>
                <w:szCs w:val="20"/>
              </w:rPr>
            </w:pPr>
            <w:commentRangeStart w:id="52"/>
            <w:commentRangeEnd w:id="52"/>
            <w:r w:rsidRPr="00B0234C">
              <w:rPr>
                <w:rStyle w:val="CommentReference"/>
                <w:sz w:val="20"/>
                <w:szCs w:val="20"/>
              </w:rPr>
              <w:commentReference w:id="52"/>
            </w:r>
          </w:p>
          <w:p w14:paraId="752D47BD" w14:textId="7BA881C6" w:rsidR="005648D9" w:rsidRPr="00B0234C" w:rsidRDefault="005648D9" w:rsidP="00D53ED3">
            <w:pPr>
              <w:spacing w:before="0" w:after="0" w:line="240" w:lineRule="auto"/>
              <w:rPr>
                <w:sz w:val="20"/>
                <w:szCs w:val="22"/>
              </w:rPr>
            </w:pPr>
          </w:p>
        </w:tc>
      </w:tr>
      <w:tr w:rsidR="005648D9" w:rsidRPr="00B0234C" w14:paraId="3F309AB5" w14:textId="77777777" w:rsidTr="31027A56">
        <w:tc>
          <w:tcPr>
            <w:tcW w:w="3204"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03B60934" w14:textId="1EF9BCE7" w:rsidR="005648D9" w:rsidRPr="00B0234C" w:rsidRDefault="31027A56" w:rsidP="31027A56">
            <w:pPr>
              <w:spacing w:before="0" w:after="0" w:line="240" w:lineRule="auto"/>
              <w:rPr>
                <w:sz w:val="20"/>
                <w:szCs w:val="20"/>
              </w:rPr>
            </w:pPr>
            <w:r w:rsidRPr="31027A56">
              <w:rPr>
                <w:b/>
                <w:bCs/>
                <w:sz w:val="20"/>
                <w:szCs w:val="20"/>
              </w:rPr>
              <w:t>3. Do we have capacity and capability to open?</w:t>
            </w:r>
            <w:r w:rsidR="005648D9">
              <w:br/>
            </w:r>
            <w:r w:rsidRPr="31027A56">
              <w:rPr>
                <w:sz w:val="20"/>
                <w:szCs w:val="20"/>
              </w:rPr>
              <w:t>Are there enough Hub volunteers available (and not personally impacted) to establish a Hub team. Can we provide at least the minimum services safely?</w:t>
            </w:r>
          </w:p>
        </w:tc>
        <w:tc>
          <w:tcPr>
            <w:tcW w:w="54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798BC8AF" w14:textId="77777777" w:rsidR="005648D9" w:rsidRPr="00B0234C" w:rsidRDefault="005648D9" w:rsidP="00D53ED3">
            <w:pPr>
              <w:spacing w:before="0" w:after="0" w:line="240" w:lineRule="auto"/>
              <w:rPr>
                <w:sz w:val="20"/>
                <w:szCs w:val="22"/>
              </w:rPr>
            </w:pPr>
            <w:r w:rsidRPr="00B0234C">
              <w:rPr>
                <w:rFonts w:ascii="Segoe UI Symbol" w:eastAsia="MS Gothic" w:hAnsi="Segoe UI Symbol" w:cs="Segoe UI Symbol"/>
                <w:sz w:val="20"/>
                <w:szCs w:val="22"/>
              </w:rPr>
              <w:t>☐</w:t>
            </w:r>
            <w:r w:rsidRPr="00B0234C">
              <w:rPr>
                <w:sz w:val="20"/>
                <w:szCs w:val="22"/>
              </w:rPr>
              <w:t xml:space="preserve"> Yes</w:t>
            </w:r>
          </w:p>
        </w:tc>
        <w:tc>
          <w:tcPr>
            <w:tcW w:w="1250"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029ED5A4" w14:textId="6E9C424D" w:rsidR="005648D9" w:rsidRPr="00B0234C" w:rsidRDefault="005648D9" w:rsidP="00D53ED3">
            <w:pPr>
              <w:spacing w:before="0" w:after="0" w:line="240" w:lineRule="auto"/>
              <w:rPr>
                <w:sz w:val="20"/>
                <w:szCs w:val="22"/>
              </w:rPr>
            </w:pPr>
          </w:p>
          <w:p w14:paraId="2276B5FE" w14:textId="784E4AE6" w:rsidR="005648D9" w:rsidRPr="00B0234C" w:rsidRDefault="005648D9" w:rsidP="00D53ED3">
            <w:pPr>
              <w:spacing w:before="0" w:after="0" w:line="240" w:lineRule="auto"/>
              <w:rPr>
                <w:sz w:val="20"/>
                <w:szCs w:val="22"/>
              </w:rPr>
            </w:pPr>
          </w:p>
        </w:tc>
      </w:tr>
      <w:tr w:rsidR="005648D9" w:rsidRPr="00B0234C" w14:paraId="4930B4A0" w14:textId="77777777" w:rsidTr="31027A56">
        <w:tc>
          <w:tcPr>
            <w:tcW w:w="3204"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46ABDC88" w14:textId="489EDD05" w:rsidR="005648D9" w:rsidRPr="00B0234C" w:rsidRDefault="005648D9" w:rsidP="00D53ED3">
            <w:pPr>
              <w:spacing w:before="0" w:after="0" w:line="240" w:lineRule="auto"/>
              <w:rPr>
                <w:sz w:val="20"/>
                <w:szCs w:val="22"/>
              </w:rPr>
            </w:pPr>
            <w:r w:rsidRPr="00B0234C">
              <w:rPr>
                <w:b/>
                <w:bCs/>
                <w:sz w:val="20"/>
                <w:szCs w:val="22"/>
              </w:rPr>
              <w:t>4. What formal arrangements are active, and how will we avoid confusion?</w:t>
            </w:r>
            <w:r w:rsidR="00190F41" w:rsidRPr="00B0234C">
              <w:rPr>
                <w:b/>
                <w:bCs/>
                <w:sz w:val="20"/>
                <w:szCs w:val="22"/>
              </w:rPr>
              <w:br/>
            </w:r>
            <w:r w:rsidRPr="00B0234C">
              <w:rPr>
                <w:sz w:val="20"/>
                <w:szCs w:val="22"/>
              </w:rPr>
              <w:t>If an ERC or Recovery Centre is (or is likely to be) activated, confirm how the CSH will complement these services and communicate boundaries clearly.</w:t>
            </w:r>
          </w:p>
        </w:tc>
        <w:tc>
          <w:tcPr>
            <w:tcW w:w="54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4A3831E3" w14:textId="77777777" w:rsidR="005648D9" w:rsidRPr="00B0234C" w:rsidRDefault="005648D9" w:rsidP="00D53ED3">
            <w:pPr>
              <w:spacing w:before="0" w:after="0" w:line="240" w:lineRule="auto"/>
              <w:rPr>
                <w:sz w:val="20"/>
                <w:szCs w:val="22"/>
              </w:rPr>
            </w:pPr>
            <w:r w:rsidRPr="00B0234C">
              <w:rPr>
                <w:rFonts w:ascii="Segoe UI Symbol" w:eastAsia="MS Gothic" w:hAnsi="Segoe UI Symbol" w:cs="Segoe UI Symbol"/>
                <w:sz w:val="20"/>
                <w:szCs w:val="22"/>
              </w:rPr>
              <w:t>☐</w:t>
            </w:r>
            <w:r w:rsidRPr="00B0234C">
              <w:rPr>
                <w:sz w:val="20"/>
                <w:szCs w:val="22"/>
              </w:rPr>
              <w:t xml:space="preserve"> Done</w:t>
            </w:r>
          </w:p>
        </w:tc>
        <w:tc>
          <w:tcPr>
            <w:tcW w:w="1250"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68DE9B31" w14:textId="47E005E0" w:rsidR="005648D9" w:rsidRPr="00B0234C" w:rsidRDefault="005648D9" w:rsidP="00D53ED3">
            <w:pPr>
              <w:spacing w:before="0" w:after="0" w:line="240" w:lineRule="auto"/>
              <w:rPr>
                <w:sz w:val="20"/>
                <w:szCs w:val="22"/>
              </w:rPr>
            </w:pPr>
          </w:p>
          <w:p w14:paraId="3EF49CD0" w14:textId="36FDF656" w:rsidR="005648D9" w:rsidRPr="00B0234C" w:rsidRDefault="005648D9" w:rsidP="00D53ED3">
            <w:pPr>
              <w:spacing w:before="0" w:after="0" w:line="240" w:lineRule="auto"/>
              <w:rPr>
                <w:sz w:val="20"/>
                <w:szCs w:val="22"/>
              </w:rPr>
            </w:pPr>
          </w:p>
        </w:tc>
      </w:tr>
      <w:tr w:rsidR="005648D9" w:rsidRPr="00B0234C" w14:paraId="45E71256" w14:textId="77777777" w:rsidTr="31027A56">
        <w:tc>
          <w:tcPr>
            <w:tcW w:w="3204"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6C8E2887" w14:textId="56553993" w:rsidR="005648D9" w:rsidRPr="00B0234C" w:rsidRDefault="005648D9" w:rsidP="00D53ED3">
            <w:pPr>
              <w:spacing w:before="0" w:after="0" w:line="240" w:lineRule="auto"/>
              <w:rPr>
                <w:sz w:val="20"/>
                <w:szCs w:val="22"/>
              </w:rPr>
            </w:pPr>
            <w:r w:rsidRPr="00B0234C">
              <w:rPr>
                <w:b/>
                <w:bCs/>
                <w:sz w:val="20"/>
                <w:szCs w:val="22"/>
              </w:rPr>
              <w:t>5. Communications</w:t>
            </w:r>
            <w:r w:rsidR="00F64220" w:rsidRPr="00B0234C">
              <w:rPr>
                <w:b/>
                <w:bCs/>
                <w:sz w:val="20"/>
                <w:szCs w:val="22"/>
              </w:rPr>
              <w:br/>
            </w:r>
            <w:r w:rsidRPr="00B0234C">
              <w:rPr>
                <w:sz w:val="20"/>
                <w:szCs w:val="22"/>
              </w:rPr>
              <w:t>How will the community know the CSH is open, what it provides (and does not provide), and what to do for help beyond CSH scope?</w:t>
            </w:r>
          </w:p>
        </w:tc>
        <w:tc>
          <w:tcPr>
            <w:tcW w:w="54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4B5AB0C" w14:textId="77777777" w:rsidR="005648D9" w:rsidRPr="00B0234C" w:rsidRDefault="005648D9" w:rsidP="00D53ED3">
            <w:pPr>
              <w:spacing w:before="0" w:after="0" w:line="240" w:lineRule="auto"/>
              <w:rPr>
                <w:sz w:val="20"/>
                <w:szCs w:val="22"/>
              </w:rPr>
            </w:pPr>
            <w:r w:rsidRPr="00B0234C">
              <w:rPr>
                <w:rFonts w:ascii="Segoe UI Symbol" w:eastAsia="MS Gothic" w:hAnsi="Segoe UI Symbol" w:cs="Segoe UI Symbol"/>
                <w:sz w:val="20"/>
                <w:szCs w:val="22"/>
              </w:rPr>
              <w:t>☐</w:t>
            </w:r>
            <w:r w:rsidRPr="00B0234C">
              <w:rPr>
                <w:sz w:val="20"/>
                <w:szCs w:val="22"/>
              </w:rPr>
              <w:t xml:space="preserve"> Ready</w:t>
            </w:r>
          </w:p>
        </w:tc>
        <w:tc>
          <w:tcPr>
            <w:tcW w:w="1250"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686FA354" w14:textId="65F6367C" w:rsidR="005648D9" w:rsidRPr="00B0234C" w:rsidRDefault="005648D9" w:rsidP="00D53ED3">
            <w:pPr>
              <w:spacing w:before="0" w:after="0" w:line="240" w:lineRule="auto"/>
              <w:rPr>
                <w:sz w:val="20"/>
                <w:szCs w:val="22"/>
              </w:rPr>
            </w:pPr>
          </w:p>
          <w:p w14:paraId="1DD9C1A8" w14:textId="0ABBE96A" w:rsidR="005648D9" w:rsidRPr="00B0234C" w:rsidRDefault="005648D9" w:rsidP="00D53ED3">
            <w:pPr>
              <w:spacing w:before="0" w:after="0" w:line="240" w:lineRule="auto"/>
              <w:rPr>
                <w:sz w:val="20"/>
                <w:szCs w:val="22"/>
              </w:rPr>
            </w:pPr>
          </w:p>
        </w:tc>
      </w:tr>
      <w:tr w:rsidR="005648D9" w:rsidRPr="00B0234C" w14:paraId="2FCF8F8D" w14:textId="77777777" w:rsidTr="31027A56">
        <w:tc>
          <w:tcPr>
            <w:tcW w:w="0" w:type="auto"/>
            <w:gridSpan w:val="3"/>
            <w:tcBorders>
              <w:top w:val="nil"/>
              <w:left w:val="single" w:sz="8" w:space="0" w:color="999999"/>
              <w:bottom w:val="single" w:sz="8" w:space="0" w:color="999999"/>
              <w:right w:val="single" w:sz="8" w:space="0" w:color="999999"/>
            </w:tcBorders>
            <w:shd w:val="clear" w:color="auto" w:fill="B6DDE8" w:themeFill="accent5" w:themeFillTint="66"/>
            <w:tcMar>
              <w:top w:w="120" w:type="dxa"/>
              <w:left w:w="120" w:type="dxa"/>
              <w:bottom w:w="120" w:type="dxa"/>
              <w:right w:w="120" w:type="dxa"/>
            </w:tcMar>
            <w:vAlign w:val="center"/>
            <w:hideMark/>
          </w:tcPr>
          <w:p w14:paraId="4CB751F2" w14:textId="11A64D42" w:rsidR="005648D9" w:rsidRPr="00B0234C" w:rsidRDefault="005648D9" w:rsidP="00D53ED3">
            <w:pPr>
              <w:spacing w:before="0" w:after="0" w:line="240" w:lineRule="auto"/>
              <w:rPr>
                <w:sz w:val="20"/>
                <w:szCs w:val="22"/>
              </w:rPr>
            </w:pPr>
            <w:r w:rsidRPr="00B0234C">
              <w:rPr>
                <w:b/>
                <w:bCs/>
                <w:sz w:val="20"/>
                <w:szCs w:val="22"/>
              </w:rPr>
              <w:t xml:space="preserve">Decision (before opening): </w:t>
            </w:r>
            <w:r w:rsidRPr="00B0234C">
              <w:rPr>
                <w:rFonts w:ascii="Segoe UI Symbol" w:eastAsia="MS Gothic" w:hAnsi="Segoe UI Symbol" w:cs="Segoe UI Symbol"/>
                <w:sz w:val="20"/>
                <w:szCs w:val="22"/>
              </w:rPr>
              <w:t>☐</w:t>
            </w:r>
            <w:r w:rsidRPr="00B0234C">
              <w:rPr>
                <w:sz w:val="20"/>
                <w:szCs w:val="22"/>
              </w:rPr>
              <w:t xml:space="preserve"> Open </w:t>
            </w:r>
            <w:r w:rsidR="00EE771C" w:rsidRPr="00B0234C">
              <w:rPr>
                <w:sz w:val="20"/>
                <w:szCs w:val="22"/>
              </w:rPr>
              <w:t xml:space="preserve">  </w:t>
            </w:r>
            <w:r w:rsidRPr="00B0234C">
              <w:rPr>
                <w:sz w:val="20"/>
                <w:szCs w:val="22"/>
              </w:rPr>
              <w:t xml:space="preserve"> </w:t>
            </w:r>
            <w:r w:rsidRPr="00B0234C">
              <w:rPr>
                <w:rFonts w:ascii="Segoe UI Symbol" w:eastAsia="MS Gothic" w:hAnsi="Segoe UI Symbol" w:cs="Segoe UI Symbol"/>
                <w:sz w:val="20"/>
                <w:szCs w:val="22"/>
              </w:rPr>
              <w:t>☐</w:t>
            </w:r>
            <w:r w:rsidRPr="00B0234C">
              <w:rPr>
                <w:sz w:val="20"/>
                <w:szCs w:val="22"/>
              </w:rPr>
              <w:t xml:space="preserve"> Do not open </w:t>
            </w:r>
            <w:r w:rsidR="00EE771C" w:rsidRPr="00B0234C">
              <w:rPr>
                <w:sz w:val="20"/>
                <w:szCs w:val="22"/>
              </w:rPr>
              <w:t xml:space="preserve">  </w:t>
            </w:r>
            <w:r w:rsidRPr="00B0234C">
              <w:rPr>
                <w:sz w:val="20"/>
                <w:szCs w:val="22"/>
              </w:rPr>
              <w:t xml:space="preserve"> </w:t>
            </w:r>
            <w:r w:rsidRPr="00B0234C">
              <w:rPr>
                <w:rFonts w:ascii="Segoe UI Symbol" w:eastAsia="MS Gothic" w:hAnsi="Segoe UI Symbol" w:cs="Segoe UI Symbol"/>
                <w:sz w:val="20"/>
                <w:szCs w:val="22"/>
              </w:rPr>
              <w:t>☐</w:t>
            </w:r>
            <w:r w:rsidRPr="00B0234C">
              <w:rPr>
                <w:sz w:val="20"/>
                <w:szCs w:val="22"/>
              </w:rPr>
              <w:t xml:space="preserve"> Review again at: ____________________</w:t>
            </w:r>
          </w:p>
        </w:tc>
      </w:tr>
    </w:tbl>
    <w:p w14:paraId="0BFE2B20" w14:textId="77777777" w:rsidR="00644E3C" w:rsidRPr="0074474E" w:rsidRDefault="00644E3C" w:rsidP="002A3222"/>
    <w:tbl>
      <w:tblPr>
        <w:tblStyle w:val="GridTable1Light-Accent1"/>
        <w:tblW w:w="5000" w:type="pct"/>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60"/>
        <w:gridCol w:w="993"/>
        <w:gridCol w:w="3729"/>
      </w:tblGrid>
      <w:tr w:rsidR="005648D9" w:rsidRPr="004A4B2F" w14:paraId="226E14E2" w14:textId="77777777" w:rsidTr="721650C4">
        <w:tc>
          <w:tcPr>
            <w:tcW w:w="2726" w:type="pct"/>
            <w:tcBorders>
              <w:top w:val="single" w:sz="8" w:space="0" w:color="999999"/>
              <w:left w:val="single" w:sz="8" w:space="0" w:color="999999"/>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48C2D782" w14:textId="77777777" w:rsidR="005648D9" w:rsidRPr="004A4B2F" w:rsidRDefault="005648D9" w:rsidP="00CC63A3">
            <w:pPr>
              <w:spacing w:before="0" w:after="0"/>
              <w:rPr>
                <w:b/>
                <w:bCs/>
                <w:color w:val="FFFFFF" w:themeColor="background1"/>
                <w:sz w:val="20"/>
                <w:szCs w:val="22"/>
              </w:rPr>
            </w:pPr>
            <w:r w:rsidRPr="004A4B2F">
              <w:rPr>
                <w:b/>
                <w:bCs/>
                <w:color w:val="FFFFFF" w:themeColor="background1"/>
                <w:sz w:val="20"/>
                <w:szCs w:val="22"/>
              </w:rPr>
              <w:t>Closing / stand-down criteria (during operations)</w:t>
            </w:r>
          </w:p>
        </w:tc>
        <w:tc>
          <w:tcPr>
            <w:tcW w:w="478" w:type="pct"/>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75D27469" w14:textId="77777777" w:rsidR="005648D9" w:rsidRPr="004A4B2F" w:rsidRDefault="005648D9" w:rsidP="00CC63A3">
            <w:pPr>
              <w:spacing w:before="0" w:after="0"/>
              <w:rPr>
                <w:b/>
                <w:bCs/>
                <w:color w:val="FFFFFF" w:themeColor="background1"/>
                <w:sz w:val="20"/>
                <w:szCs w:val="22"/>
              </w:rPr>
            </w:pPr>
            <w:r w:rsidRPr="004A4B2F">
              <w:rPr>
                <w:b/>
                <w:bCs/>
                <w:color w:val="FFFFFF" w:themeColor="background1"/>
                <w:sz w:val="20"/>
                <w:szCs w:val="22"/>
              </w:rPr>
              <w:t>Tick</w:t>
            </w:r>
          </w:p>
        </w:tc>
        <w:tc>
          <w:tcPr>
            <w:tcW w:w="1796" w:type="pct"/>
            <w:tcBorders>
              <w:top w:val="single" w:sz="8" w:space="0" w:color="999999"/>
              <w:left w:val="nil"/>
              <w:bottom w:val="single" w:sz="8" w:space="0" w:color="999999"/>
              <w:right w:val="single" w:sz="8" w:space="0" w:color="999999"/>
            </w:tcBorders>
            <w:shd w:val="clear" w:color="auto" w:fill="31849B" w:themeFill="accent5" w:themeFillShade="BF"/>
            <w:tcMar>
              <w:top w:w="120" w:type="dxa"/>
              <w:left w:w="120" w:type="dxa"/>
              <w:bottom w:w="120" w:type="dxa"/>
              <w:right w:w="120" w:type="dxa"/>
            </w:tcMar>
            <w:vAlign w:val="center"/>
            <w:hideMark/>
          </w:tcPr>
          <w:p w14:paraId="25C8C659" w14:textId="77777777" w:rsidR="005648D9" w:rsidRPr="004A4B2F" w:rsidRDefault="005648D9" w:rsidP="00CC63A3">
            <w:pPr>
              <w:spacing w:before="0" w:after="0"/>
              <w:rPr>
                <w:b/>
                <w:bCs/>
                <w:color w:val="FFFFFF" w:themeColor="background1"/>
                <w:sz w:val="20"/>
                <w:szCs w:val="22"/>
              </w:rPr>
            </w:pPr>
            <w:r w:rsidRPr="004A4B2F">
              <w:rPr>
                <w:b/>
                <w:bCs/>
                <w:color w:val="FFFFFF" w:themeColor="background1"/>
                <w:sz w:val="20"/>
                <w:szCs w:val="22"/>
              </w:rPr>
              <w:t>Notes / actions</w:t>
            </w:r>
          </w:p>
        </w:tc>
      </w:tr>
      <w:tr w:rsidR="005648D9" w:rsidRPr="00CC63A3" w14:paraId="261C353C" w14:textId="77777777" w:rsidTr="721650C4">
        <w:tc>
          <w:tcPr>
            <w:tcW w:w="2726"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7423DFB1" w14:textId="74C2FA6D" w:rsidR="005648D9" w:rsidRPr="00CC63A3" w:rsidRDefault="005648D9" w:rsidP="00CC63A3">
            <w:pPr>
              <w:spacing w:before="0" w:after="0"/>
              <w:rPr>
                <w:sz w:val="20"/>
                <w:szCs w:val="22"/>
              </w:rPr>
            </w:pPr>
            <w:r w:rsidRPr="00CC63A3">
              <w:rPr>
                <w:b/>
                <w:bCs/>
                <w:sz w:val="20"/>
                <w:szCs w:val="22"/>
              </w:rPr>
              <w:t>1. Safety has changed</w:t>
            </w:r>
            <w:r w:rsidR="00F64220" w:rsidRPr="00CC63A3">
              <w:rPr>
                <w:b/>
                <w:bCs/>
                <w:sz w:val="20"/>
                <w:szCs w:val="22"/>
              </w:rPr>
              <w:br/>
            </w:r>
            <w:r w:rsidRPr="00CC63A3">
              <w:rPr>
                <w:sz w:val="20"/>
                <w:szCs w:val="22"/>
              </w:rPr>
              <w:t>Public warnings escalate, access becomes unsafe, the building/site is unsafe, or road closures prevent safe operation.</w:t>
            </w:r>
          </w:p>
        </w:tc>
        <w:tc>
          <w:tcPr>
            <w:tcW w:w="478"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1F496EFB" w14:textId="77777777" w:rsidR="005648D9" w:rsidRPr="00CC63A3" w:rsidRDefault="005648D9" w:rsidP="00CC63A3">
            <w:pPr>
              <w:spacing w:before="0" w:after="0"/>
              <w:rPr>
                <w:sz w:val="20"/>
                <w:szCs w:val="22"/>
              </w:rPr>
            </w:pPr>
            <w:r w:rsidRPr="00CC63A3">
              <w:rPr>
                <w:rFonts w:ascii="Segoe UI Symbol" w:eastAsia="MS Gothic" w:hAnsi="Segoe UI Symbol" w:cs="Segoe UI Symbol"/>
                <w:sz w:val="20"/>
                <w:szCs w:val="22"/>
              </w:rPr>
              <w:t>☐</w:t>
            </w:r>
            <w:r w:rsidRPr="00CC63A3">
              <w:rPr>
                <w:sz w:val="20"/>
                <w:szCs w:val="22"/>
              </w:rPr>
              <w:t xml:space="preserve"> Yes</w:t>
            </w:r>
          </w:p>
        </w:tc>
        <w:tc>
          <w:tcPr>
            <w:tcW w:w="179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5F335964" w14:textId="3271CBA8" w:rsidR="005648D9" w:rsidRPr="00CC63A3" w:rsidRDefault="005648D9" w:rsidP="00CC63A3">
            <w:pPr>
              <w:spacing w:before="0" w:after="0"/>
              <w:rPr>
                <w:sz w:val="20"/>
                <w:szCs w:val="22"/>
              </w:rPr>
            </w:pPr>
          </w:p>
          <w:p w14:paraId="4FF932BC" w14:textId="17DA72C6" w:rsidR="005648D9" w:rsidRPr="00CC63A3" w:rsidRDefault="005648D9" w:rsidP="00CC63A3">
            <w:pPr>
              <w:spacing w:before="0" w:after="0"/>
              <w:rPr>
                <w:sz w:val="20"/>
                <w:szCs w:val="22"/>
              </w:rPr>
            </w:pPr>
          </w:p>
        </w:tc>
      </w:tr>
      <w:tr w:rsidR="005648D9" w:rsidRPr="00CC63A3" w14:paraId="2EC1FF0C" w14:textId="77777777" w:rsidTr="721650C4">
        <w:tc>
          <w:tcPr>
            <w:tcW w:w="2726"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2332F798" w14:textId="76A47D39" w:rsidR="005648D9" w:rsidRPr="00CC63A3" w:rsidRDefault="005648D9" w:rsidP="00CC63A3">
            <w:pPr>
              <w:spacing w:before="0" w:after="0"/>
              <w:rPr>
                <w:sz w:val="20"/>
                <w:szCs w:val="22"/>
              </w:rPr>
            </w:pPr>
            <w:r w:rsidRPr="00CC63A3">
              <w:rPr>
                <w:b/>
                <w:bCs/>
                <w:sz w:val="20"/>
                <w:szCs w:val="22"/>
              </w:rPr>
              <w:t>2. Community need has reduced</w:t>
            </w:r>
            <w:r w:rsidR="00F64220" w:rsidRPr="00CC63A3">
              <w:rPr>
                <w:b/>
                <w:bCs/>
                <w:sz w:val="20"/>
                <w:szCs w:val="22"/>
              </w:rPr>
              <w:br/>
            </w:r>
            <w:r w:rsidRPr="00CC63A3">
              <w:rPr>
                <w:sz w:val="20"/>
                <w:szCs w:val="22"/>
              </w:rPr>
              <w:t>Needs can now be met through individuals’ own supports, restored services, or other arrangements.</w:t>
            </w:r>
          </w:p>
        </w:tc>
        <w:tc>
          <w:tcPr>
            <w:tcW w:w="478"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75514FEB" w14:textId="77777777" w:rsidR="005648D9" w:rsidRPr="00CC63A3" w:rsidRDefault="005648D9" w:rsidP="00CC63A3">
            <w:pPr>
              <w:spacing w:before="0" w:after="0"/>
              <w:rPr>
                <w:sz w:val="20"/>
                <w:szCs w:val="22"/>
              </w:rPr>
            </w:pPr>
            <w:r w:rsidRPr="00CC63A3">
              <w:rPr>
                <w:rFonts w:ascii="Segoe UI Symbol" w:eastAsia="MS Gothic" w:hAnsi="Segoe UI Symbol" w:cs="Segoe UI Symbol"/>
                <w:sz w:val="20"/>
                <w:szCs w:val="22"/>
              </w:rPr>
              <w:t>☐</w:t>
            </w:r>
            <w:r w:rsidRPr="00CC63A3">
              <w:rPr>
                <w:sz w:val="20"/>
                <w:szCs w:val="22"/>
              </w:rPr>
              <w:t xml:space="preserve"> Yes</w:t>
            </w:r>
          </w:p>
        </w:tc>
        <w:tc>
          <w:tcPr>
            <w:tcW w:w="179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4B73D212" w14:textId="2BB5E040" w:rsidR="005648D9" w:rsidRPr="00CC63A3" w:rsidRDefault="005648D9" w:rsidP="00CC63A3">
            <w:pPr>
              <w:spacing w:before="0" w:after="0"/>
              <w:rPr>
                <w:sz w:val="20"/>
                <w:szCs w:val="22"/>
              </w:rPr>
            </w:pPr>
          </w:p>
          <w:p w14:paraId="354EE55D" w14:textId="529EA893" w:rsidR="005648D9" w:rsidRPr="00CC63A3" w:rsidRDefault="005648D9" w:rsidP="00CC63A3">
            <w:pPr>
              <w:spacing w:before="0" w:after="0"/>
              <w:rPr>
                <w:sz w:val="20"/>
                <w:szCs w:val="22"/>
              </w:rPr>
            </w:pPr>
          </w:p>
        </w:tc>
      </w:tr>
      <w:tr w:rsidR="005648D9" w:rsidRPr="00CC63A3" w14:paraId="434FE69C" w14:textId="77777777" w:rsidTr="721650C4">
        <w:tc>
          <w:tcPr>
            <w:tcW w:w="2726"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6362362A" w14:textId="60B7FCFF" w:rsidR="005648D9" w:rsidRPr="00CC63A3" w:rsidRDefault="005648D9" w:rsidP="00CC63A3">
            <w:pPr>
              <w:spacing w:before="0" w:after="0"/>
              <w:rPr>
                <w:sz w:val="20"/>
                <w:szCs w:val="22"/>
              </w:rPr>
            </w:pPr>
            <w:r w:rsidRPr="00CC63A3">
              <w:rPr>
                <w:b/>
                <w:bCs/>
                <w:sz w:val="20"/>
                <w:szCs w:val="22"/>
              </w:rPr>
              <w:t>3. Volunteer capacity is not sustainable</w:t>
            </w:r>
            <w:r w:rsidR="00F64220" w:rsidRPr="00CC63A3">
              <w:rPr>
                <w:b/>
                <w:bCs/>
                <w:sz w:val="20"/>
                <w:szCs w:val="22"/>
              </w:rPr>
              <w:br/>
            </w:r>
            <w:r w:rsidRPr="00CC63A3">
              <w:rPr>
                <w:sz w:val="20"/>
                <w:szCs w:val="22"/>
              </w:rPr>
              <w:t>Fatigue, low numbers, or volunteers need to return to their own responsibilities.</w:t>
            </w:r>
          </w:p>
        </w:tc>
        <w:tc>
          <w:tcPr>
            <w:tcW w:w="478"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49C4DC0C" w14:textId="77777777" w:rsidR="005648D9" w:rsidRPr="00CC63A3" w:rsidRDefault="005648D9" w:rsidP="00CC63A3">
            <w:pPr>
              <w:spacing w:before="0" w:after="0"/>
              <w:rPr>
                <w:sz w:val="20"/>
                <w:szCs w:val="22"/>
              </w:rPr>
            </w:pPr>
            <w:r w:rsidRPr="00CC63A3">
              <w:rPr>
                <w:rFonts w:ascii="Segoe UI Symbol" w:eastAsia="MS Gothic" w:hAnsi="Segoe UI Symbol" w:cs="Segoe UI Symbol"/>
                <w:sz w:val="20"/>
                <w:szCs w:val="22"/>
              </w:rPr>
              <w:t>☐</w:t>
            </w:r>
            <w:r w:rsidRPr="00CC63A3">
              <w:rPr>
                <w:sz w:val="20"/>
                <w:szCs w:val="22"/>
              </w:rPr>
              <w:t xml:space="preserve"> Yes</w:t>
            </w:r>
          </w:p>
        </w:tc>
        <w:tc>
          <w:tcPr>
            <w:tcW w:w="179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03A9CB1" w14:textId="7F1BD1AC" w:rsidR="005648D9" w:rsidRPr="00CC63A3" w:rsidRDefault="005648D9" w:rsidP="00CC63A3">
            <w:pPr>
              <w:spacing w:before="0" w:after="0"/>
              <w:rPr>
                <w:sz w:val="20"/>
                <w:szCs w:val="22"/>
              </w:rPr>
            </w:pPr>
          </w:p>
          <w:p w14:paraId="0399EE19" w14:textId="7B68D0B6" w:rsidR="005648D9" w:rsidRPr="00CC63A3" w:rsidRDefault="005648D9" w:rsidP="00CC63A3">
            <w:pPr>
              <w:spacing w:before="0" w:after="0"/>
              <w:rPr>
                <w:sz w:val="20"/>
                <w:szCs w:val="22"/>
              </w:rPr>
            </w:pPr>
          </w:p>
        </w:tc>
      </w:tr>
      <w:tr w:rsidR="005648D9" w:rsidRPr="00CC63A3" w14:paraId="5134E3B7" w14:textId="77777777" w:rsidTr="721650C4">
        <w:tc>
          <w:tcPr>
            <w:tcW w:w="2726"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3E79DF8E" w14:textId="77777777" w:rsidR="00F64220" w:rsidRPr="00CC63A3" w:rsidRDefault="721650C4" w:rsidP="00CC63A3">
            <w:pPr>
              <w:spacing w:before="0" w:after="0"/>
              <w:rPr>
                <w:sz w:val="20"/>
                <w:szCs w:val="20"/>
              </w:rPr>
            </w:pPr>
            <w:r w:rsidRPr="721650C4">
              <w:rPr>
                <w:sz w:val="20"/>
                <w:szCs w:val="20"/>
              </w:rPr>
              <w:t>4. Transition to formal arrangements</w:t>
            </w:r>
            <w:commentRangeStart w:id="53"/>
            <w:commentRangeEnd w:id="53"/>
            <w:r w:rsidR="005648D9" w:rsidRPr="00CC63A3">
              <w:rPr>
                <w:rStyle w:val="CommentReference"/>
                <w:sz w:val="20"/>
                <w:szCs w:val="20"/>
              </w:rPr>
              <w:commentReference w:id="53"/>
            </w:r>
          </w:p>
          <w:p w14:paraId="6B4ECAFB" w14:textId="434C5033" w:rsidR="005648D9" w:rsidRPr="00CC63A3" w:rsidRDefault="005648D9" w:rsidP="00CC63A3">
            <w:pPr>
              <w:spacing w:before="0" w:after="0"/>
              <w:rPr>
                <w:sz w:val="20"/>
                <w:szCs w:val="22"/>
              </w:rPr>
            </w:pPr>
            <w:r w:rsidRPr="00CC63A3">
              <w:rPr>
                <w:sz w:val="20"/>
                <w:szCs w:val="22"/>
              </w:rPr>
              <w:t xml:space="preserve">An ERC or Recovery Centre </w:t>
            </w:r>
            <w:r w:rsidR="00D9378B" w:rsidRPr="00CC63A3">
              <w:rPr>
                <w:sz w:val="20"/>
                <w:szCs w:val="22"/>
              </w:rPr>
              <w:t>has</w:t>
            </w:r>
            <w:r w:rsidRPr="00CC63A3">
              <w:rPr>
                <w:sz w:val="20"/>
                <w:szCs w:val="22"/>
              </w:rPr>
              <w:t xml:space="preserve"> activated, or the venue is required for activation as an ERC (ERC takes precedence</w:t>
            </w:r>
            <w:r w:rsidR="00F64220" w:rsidRPr="00CC63A3">
              <w:rPr>
                <w:sz w:val="20"/>
                <w:szCs w:val="22"/>
              </w:rPr>
              <w:t xml:space="preserve"> </w:t>
            </w:r>
            <w:r w:rsidR="00C10F89" w:rsidRPr="00CC63A3">
              <w:rPr>
                <w:sz w:val="20"/>
                <w:szCs w:val="22"/>
              </w:rPr>
              <w:t>and the CSH will either close or transition to support the ERC operations as appropriate</w:t>
            </w:r>
            <w:r w:rsidR="00E13630" w:rsidRPr="00CC63A3">
              <w:rPr>
                <w:sz w:val="20"/>
                <w:szCs w:val="22"/>
              </w:rPr>
              <w:t>)</w:t>
            </w:r>
            <w:r w:rsidRPr="00CC63A3">
              <w:rPr>
                <w:sz w:val="20"/>
                <w:szCs w:val="22"/>
              </w:rPr>
              <w:t>.</w:t>
            </w:r>
          </w:p>
        </w:tc>
        <w:tc>
          <w:tcPr>
            <w:tcW w:w="478"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48CDF6FE" w14:textId="77777777" w:rsidR="005648D9" w:rsidRPr="00CC63A3" w:rsidRDefault="005648D9" w:rsidP="00CC63A3">
            <w:pPr>
              <w:spacing w:before="0" w:after="0"/>
              <w:rPr>
                <w:sz w:val="20"/>
                <w:szCs w:val="22"/>
              </w:rPr>
            </w:pPr>
            <w:r w:rsidRPr="00CC63A3">
              <w:rPr>
                <w:rFonts w:ascii="Segoe UI Symbol" w:eastAsia="MS Gothic" w:hAnsi="Segoe UI Symbol" w:cs="Segoe UI Symbol"/>
                <w:sz w:val="20"/>
                <w:szCs w:val="22"/>
              </w:rPr>
              <w:t>☐</w:t>
            </w:r>
            <w:r w:rsidRPr="00CC63A3">
              <w:rPr>
                <w:sz w:val="20"/>
                <w:szCs w:val="22"/>
              </w:rPr>
              <w:t xml:space="preserve"> Yes</w:t>
            </w:r>
          </w:p>
        </w:tc>
        <w:tc>
          <w:tcPr>
            <w:tcW w:w="179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0895933" w14:textId="7C0D97FA" w:rsidR="005648D9" w:rsidRPr="00CC63A3" w:rsidRDefault="005648D9" w:rsidP="00CC63A3">
            <w:pPr>
              <w:spacing w:before="0" w:after="0"/>
              <w:rPr>
                <w:sz w:val="20"/>
                <w:szCs w:val="22"/>
              </w:rPr>
            </w:pPr>
          </w:p>
          <w:p w14:paraId="502FB4B8" w14:textId="6947A18D" w:rsidR="005648D9" w:rsidRPr="00CC63A3" w:rsidRDefault="005648D9" w:rsidP="00CC63A3">
            <w:pPr>
              <w:spacing w:before="0" w:after="0"/>
              <w:rPr>
                <w:sz w:val="20"/>
                <w:szCs w:val="22"/>
              </w:rPr>
            </w:pPr>
          </w:p>
        </w:tc>
      </w:tr>
      <w:tr w:rsidR="005648D9" w:rsidRPr="00CC63A3" w14:paraId="5E307724" w14:textId="77777777" w:rsidTr="721650C4">
        <w:tc>
          <w:tcPr>
            <w:tcW w:w="2726" w:type="pct"/>
            <w:tcBorders>
              <w:top w:val="nil"/>
              <w:left w:val="single" w:sz="8" w:space="0" w:color="999999"/>
              <w:bottom w:val="single" w:sz="8" w:space="0" w:color="999999"/>
              <w:right w:val="single" w:sz="8" w:space="0" w:color="999999"/>
            </w:tcBorders>
            <w:tcMar>
              <w:top w:w="120" w:type="dxa"/>
              <w:left w:w="120" w:type="dxa"/>
              <w:bottom w:w="120" w:type="dxa"/>
              <w:right w:w="120" w:type="dxa"/>
            </w:tcMar>
            <w:vAlign w:val="center"/>
            <w:hideMark/>
          </w:tcPr>
          <w:p w14:paraId="7510BA65" w14:textId="638FC43E" w:rsidR="005648D9" w:rsidRPr="00CC63A3" w:rsidRDefault="005648D9" w:rsidP="00CC63A3">
            <w:pPr>
              <w:spacing w:before="0" w:after="0"/>
              <w:rPr>
                <w:sz w:val="20"/>
                <w:szCs w:val="22"/>
              </w:rPr>
            </w:pPr>
            <w:r w:rsidRPr="00CC63A3">
              <w:rPr>
                <w:b/>
                <w:bCs/>
                <w:sz w:val="20"/>
                <w:szCs w:val="22"/>
              </w:rPr>
              <w:t>5. Handover and records</w:t>
            </w:r>
            <w:r w:rsidR="00E13630" w:rsidRPr="00CC63A3">
              <w:rPr>
                <w:b/>
                <w:bCs/>
                <w:sz w:val="20"/>
                <w:szCs w:val="22"/>
              </w:rPr>
              <w:br/>
            </w:r>
            <w:r w:rsidRPr="00CC63A3">
              <w:rPr>
                <w:sz w:val="20"/>
                <w:szCs w:val="22"/>
              </w:rPr>
              <w:t>Key information captured (e.g., community needs trends, key decisions), privacy managed, and handover completed to council/other arrangements as agreed.</w:t>
            </w:r>
          </w:p>
        </w:tc>
        <w:tc>
          <w:tcPr>
            <w:tcW w:w="478"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1DCBA982" w14:textId="77777777" w:rsidR="005648D9" w:rsidRPr="00CC63A3" w:rsidRDefault="005648D9" w:rsidP="00CC63A3">
            <w:pPr>
              <w:spacing w:before="0" w:after="0"/>
              <w:rPr>
                <w:sz w:val="20"/>
                <w:szCs w:val="22"/>
              </w:rPr>
            </w:pPr>
            <w:r w:rsidRPr="00CC63A3">
              <w:rPr>
                <w:rFonts w:ascii="Segoe UI Symbol" w:eastAsia="MS Gothic" w:hAnsi="Segoe UI Symbol" w:cs="Segoe UI Symbol"/>
                <w:sz w:val="20"/>
                <w:szCs w:val="22"/>
              </w:rPr>
              <w:t>☐</w:t>
            </w:r>
            <w:r w:rsidRPr="00CC63A3">
              <w:rPr>
                <w:sz w:val="20"/>
                <w:szCs w:val="22"/>
              </w:rPr>
              <w:t xml:space="preserve"> Yes</w:t>
            </w:r>
          </w:p>
        </w:tc>
        <w:tc>
          <w:tcPr>
            <w:tcW w:w="1796" w:type="pct"/>
            <w:tcBorders>
              <w:top w:val="nil"/>
              <w:left w:val="nil"/>
              <w:bottom w:val="single" w:sz="8" w:space="0" w:color="999999"/>
              <w:right w:val="single" w:sz="8" w:space="0" w:color="999999"/>
            </w:tcBorders>
            <w:tcMar>
              <w:top w:w="120" w:type="dxa"/>
              <w:left w:w="120" w:type="dxa"/>
              <w:bottom w:w="120" w:type="dxa"/>
              <w:right w:w="120" w:type="dxa"/>
            </w:tcMar>
            <w:vAlign w:val="center"/>
            <w:hideMark/>
          </w:tcPr>
          <w:p w14:paraId="29329A99" w14:textId="1327D6DD" w:rsidR="005648D9" w:rsidRPr="00CC63A3" w:rsidRDefault="005648D9" w:rsidP="00CC63A3">
            <w:pPr>
              <w:spacing w:before="0" w:after="0"/>
              <w:rPr>
                <w:sz w:val="20"/>
                <w:szCs w:val="22"/>
              </w:rPr>
            </w:pPr>
          </w:p>
          <w:p w14:paraId="1561A62B" w14:textId="308C5865" w:rsidR="005648D9" w:rsidRPr="00CC63A3" w:rsidRDefault="005648D9" w:rsidP="00CC63A3">
            <w:pPr>
              <w:spacing w:before="0" w:after="0"/>
              <w:rPr>
                <w:sz w:val="20"/>
                <w:szCs w:val="22"/>
              </w:rPr>
            </w:pPr>
          </w:p>
        </w:tc>
      </w:tr>
      <w:tr w:rsidR="005648D9" w:rsidRPr="00CC63A3" w14:paraId="2E59B69A" w14:textId="77777777" w:rsidTr="721650C4">
        <w:tc>
          <w:tcPr>
            <w:tcW w:w="0" w:type="auto"/>
            <w:gridSpan w:val="3"/>
            <w:tcBorders>
              <w:top w:val="nil"/>
              <w:left w:val="single" w:sz="8" w:space="0" w:color="999999"/>
              <w:bottom w:val="single" w:sz="8" w:space="0" w:color="999999"/>
              <w:right w:val="single" w:sz="8" w:space="0" w:color="999999"/>
            </w:tcBorders>
            <w:shd w:val="clear" w:color="auto" w:fill="B6DDE8" w:themeFill="accent5" w:themeFillTint="66"/>
            <w:tcMar>
              <w:top w:w="120" w:type="dxa"/>
              <w:left w:w="120" w:type="dxa"/>
              <w:bottom w:w="120" w:type="dxa"/>
              <w:right w:w="120" w:type="dxa"/>
            </w:tcMar>
            <w:vAlign w:val="center"/>
            <w:hideMark/>
          </w:tcPr>
          <w:p w14:paraId="045790C6" w14:textId="3585AD1C" w:rsidR="005648D9" w:rsidRPr="00CC63A3" w:rsidRDefault="005648D9" w:rsidP="00CC63A3">
            <w:pPr>
              <w:spacing w:before="0" w:after="0"/>
              <w:rPr>
                <w:sz w:val="20"/>
                <w:szCs w:val="22"/>
              </w:rPr>
            </w:pPr>
            <w:r w:rsidRPr="00CC63A3">
              <w:rPr>
                <w:b/>
                <w:bCs/>
                <w:sz w:val="20"/>
                <w:szCs w:val="22"/>
              </w:rPr>
              <w:t xml:space="preserve">Decision (during operations): </w:t>
            </w:r>
            <w:r w:rsidRPr="00CC63A3">
              <w:rPr>
                <w:rFonts w:ascii="Segoe UI Symbol" w:eastAsia="MS Gothic" w:hAnsi="Segoe UI Symbol" w:cs="Segoe UI Symbol"/>
                <w:sz w:val="20"/>
                <w:szCs w:val="22"/>
              </w:rPr>
              <w:t>☐</w:t>
            </w:r>
            <w:r w:rsidRPr="00CC63A3">
              <w:rPr>
                <w:sz w:val="20"/>
                <w:szCs w:val="22"/>
              </w:rPr>
              <w:t xml:space="preserve"> Continue </w:t>
            </w:r>
            <w:r w:rsidR="00EB18BC" w:rsidRPr="00CC63A3">
              <w:rPr>
                <w:sz w:val="20"/>
                <w:szCs w:val="22"/>
              </w:rPr>
              <w:t xml:space="preserve">  </w:t>
            </w:r>
            <w:r w:rsidRPr="00CC63A3">
              <w:rPr>
                <w:sz w:val="20"/>
                <w:szCs w:val="22"/>
              </w:rPr>
              <w:t xml:space="preserve"> </w:t>
            </w:r>
            <w:r w:rsidRPr="00CC63A3">
              <w:rPr>
                <w:rFonts w:ascii="Segoe UI Symbol" w:eastAsia="MS Gothic" w:hAnsi="Segoe UI Symbol" w:cs="Segoe UI Symbol"/>
                <w:sz w:val="20"/>
                <w:szCs w:val="22"/>
              </w:rPr>
              <w:t>☐</w:t>
            </w:r>
            <w:r w:rsidRPr="00CC63A3">
              <w:rPr>
                <w:sz w:val="20"/>
                <w:szCs w:val="22"/>
              </w:rPr>
              <w:t xml:space="preserve"> Reduce services </w:t>
            </w:r>
            <w:r w:rsidR="00EB18BC" w:rsidRPr="00CC63A3">
              <w:rPr>
                <w:sz w:val="20"/>
                <w:szCs w:val="22"/>
              </w:rPr>
              <w:t xml:space="preserve">  </w:t>
            </w:r>
            <w:r w:rsidRPr="00CC63A3">
              <w:rPr>
                <w:sz w:val="20"/>
                <w:szCs w:val="22"/>
              </w:rPr>
              <w:t xml:space="preserve"> </w:t>
            </w:r>
            <w:r w:rsidRPr="00CC63A3">
              <w:rPr>
                <w:rFonts w:ascii="Segoe UI Symbol" w:eastAsia="MS Gothic" w:hAnsi="Segoe UI Symbol" w:cs="Segoe UI Symbol"/>
                <w:sz w:val="20"/>
                <w:szCs w:val="22"/>
              </w:rPr>
              <w:t>☐</w:t>
            </w:r>
            <w:r w:rsidRPr="00CC63A3">
              <w:rPr>
                <w:sz w:val="20"/>
                <w:szCs w:val="22"/>
              </w:rPr>
              <w:t xml:space="preserve"> Close / stand down</w:t>
            </w:r>
          </w:p>
        </w:tc>
      </w:tr>
    </w:tbl>
    <w:p w14:paraId="18D5771D" w14:textId="77777777" w:rsidR="00CC63A3" w:rsidRDefault="00CC63A3">
      <w:pPr>
        <w:spacing w:before="0" w:after="0" w:line="312" w:lineRule="auto"/>
        <w:ind w:left="-6"/>
        <w:rPr>
          <w:b/>
          <w:color w:val="1A1A1A"/>
          <w:sz w:val="32"/>
          <w:szCs w:val="32"/>
        </w:rPr>
      </w:pPr>
      <w:r>
        <w:br w:type="page"/>
      </w:r>
    </w:p>
    <w:p w14:paraId="281AF315" w14:textId="3D5BA180" w:rsidR="00451AF6" w:rsidRPr="0074474E" w:rsidRDefault="31027A56" w:rsidP="00B60864">
      <w:pPr>
        <w:pStyle w:val="Heading2"/>
        <w:rPr>
          <w:kern w:val="2"/>
          <w:lang w:val="en-AU"/>
          <w14:ligatures w14:val="standardContextual"/>
        </w:rPr>
      </w:pPr>
      <w:bookmarkStart w:id="54" w:name="_Toc239867129"/>
      <w:r w:rsidRPr="31027A56">
        <w:t>Supporting impacted community members</w:t>
      </w:r>
      <w:bookmarkEnd w:id="54"/>
    </w:p>
    <w:p w14:paraId="58AB7638" w14:textId="45D4678B" w:rsidR="00A57078" w:rsidRPr="0074474E" w:rsidRDefault="31027A56" w:rsidP="31027A56">
      <w:r>
        <w:t xml:space="preserve">Hub volunteers provide support to community members who need it. Volunteers will not provide counselling unless they are </w:t>
      </w:r>
      <w:proofErr w:type="gramStart"/>
      <w:r>
        <w:t>qualified</w:t>
      </w:r>
      <w:proofErr w:type="gramEnd"/>
      <w:r>
        <w:t xml:space="preserve"> and it is within the CSH’s scope. Support will usually involve listening, sharing information and helping with practical needs. Where possible, a comfortable space will be used for this support.</w:t>
      </w:r>
    </w:p>
    <w:p w14:paraId="05237AFF" w14:textId="674EFD23" w:rsidR="00DC6B1E" w:rsidRPr="0074474E" w:rsidRDefault="00DC6B1E" w:rsidP="002A3222">
      <w:r w:rsidRPr="00740022">
        <w:rPr>
          <w:b/>
          <w:bCs/>
        </w:rPr>
        <w:t>DO</w:t>
      </w:r>
      <w:r w:rsidRPr="0074474E">
        <w:t xml:space="preserve"> these things when providin</w:t>
      </w:r>
      <w:r w:rsidR="009A65CB" w:rsidRPr="0074474E">
        <w:t>g support:</w:t>
      </w:r>
    </w:p>
    <w:p w14:paraId="4B21F73E" w14:textId="1F553EA5" w:rsidR="00DC6B1E" w:rsidRPr="0074474E" w:rsidRDefault="00DC6B1E" w:rsidP="00740022">
      <w:pPr>
        <w:pStyle w:val="ListParagraph"/>
        <w:spacing w:before="60" w:after="60"/>
        <w:ind w:left="357" w:hanging="357"/>
      </w:pPr>
      <w:r w:rsidRPr="0074474E">
        <w:t>Help people feel in control by letting them make their own</w:t>
      </w:r>
      <w:r w:rsidR="00FC3038" w:rsidRPr="0074474E">
        <w:t xml:space="preserve"> </w:t>
      </w:r>
      <w:r w:rsidRPr="0074474E">
        <w:t>decisions</w:t>
      </w:r>
    </w:p>
    <w:p w14:paraId="798CC324" w14:textId="77777777" w:rsidR="00875614" w:rsidRPr="0074474E" w:rsidRDefault="00875614" w:rsidP="00740022">
      <w:pPr>
        <w:pStyle w:val="ListParagraph"/>
        <w:spacing w:before="60" w:after="60"/>
        <w:ind w:left="357" w:hanging="357"/>
      </w:pPr>
      <w:r w:rsidRPr="0074474E">
        <w:t>Help people regain their composure in their own time. Sit with them until their emotions settle.</w:t>
      </w:r>
    </w:p>
    <w:p w14:paraId="5E86D099" w14:textId="743AE91B" w:rsidR="00DC6B1E" w:rsidRPr="0074474E" w:rsidRDefault="00DC6B1E" w:rsidP="00740022">
      <w:pPr>
        <w:pStyle w:val="ListParagraph"/>
        <w:spacing w:before="60" w:after="60"/>
        <w:ind w:left="357" w:hanging="357"/>
      </w:pPr>
      <w:r w:rsidRPr="0074474E">
        <w:t>Listen respectfully, show them it’s important to you and that</w:t>
      </w:r>
      <w:r w:rsidR="00BF64F8" w:rsidRPr="0074474E">
        <w:t xml:space="preserve"> </w:t>
      </w:r>
      <w:r w:rsidRPr="0074474E">
        <w:t>you want to understand them.</w:t>
      </w:r>
    </w:p>
    <w:p w14:paraId="7388DC47" w14:textId="3F1F1042" w:rsidR="00DC6B1E" w:rsidRPr="0074474E" w:rsidRDefault="00DC6B1E" w:rsidP="00740022">
      <w:pPr>
        <w:pStyle w:val="ListParagraph"/>
        <w:spacing w:before="60" w:after="60"/>
        <w:ind w:left="357" w:hanging="357"/>
      </w:pPr>
      <w:r w:rsidRPr="0074474E">
        <w:t>Encourage them to think about which friends and family they</w:t>
      </w:r>
      <w:r w:rsidR="00BF64F8" w:rsidRPr="0074474E">
        <w:t xml:space="preserve"> </w:t>
      </w:r>
      <w:r w:rsidRPr="0074474E">
        <w:t>can get support from</w:t>
      </w:r>
    </w:p>
    <w:p w14:paraId="038A8862" w14:textId="77777777" w:rsidR="00875614" w:rsidRPr="0074474E" w:rsidRDefault="00875614" w:rsidP="00740022">
      <w:pPr>
        <w:pStyle w:val="ListParagraph"/>
        <w:spacing w:before="60" w:after="60"/>
        <w:ind w:left="357" w:hanging="357"/>
      </w:pPr>
      <w:r w:rsidRPr="0074474E">
        <w:t>Take note of what people need. They may not be able to express it or ask for it, and you may be able to help find solutions within the Hub.</w:t>
      </w:r>
    </w:p>
    <w:p w14:paraId="0ED476C5" w14:textId="075B52E3" w:rsidR="007043E2" w:rsidRPr="0074474E" w:rsidRDefault="00C54994" w:rsidP="00740022">
      <w:pPr>
        <w:pStyle w:val="ListParagraph"/>
        <w:spacing w:before="60" w:after="60"/>
        <w:ind w:left="357" w:hanging="357"/>
      </w:pPr>
      <w:r>
        <w:t xml:space="preserve">Be mindful that people may be responding under stress or frustration, focus on the message </w:t>
      </w:r>
      <w:r w:rsidR="00F20CDF">
        <w:t>rather than the emotion and look after your own wellbeing</w:t>
      </w:r>
    </w:p>
    <w:p w14:paraId="5359EAD2" w14:textId="461C4650" w:rsidR="007043E2" w:rsidRPr="0074474E" w:rsidRDefault="31027A56" w:rsidP="31027A56">
      <w:pPr>
        <w:pStyle w:val="ListParagraph"/>
        <w:spacing w:before="60" w:after="60"/>
        <w:ind w:left="357" w:hanging="357"/>
      </w:pPr>
      <w:r>
        <w:t>Seek assistance from another member of the Hub team if you have concerns.</w:t>
      </w:r>
    </w:p>
    <w:p w14:paraId="4276EA24" w14:textId="0FCD4406" w:rsidR="31027A56" w:rsidRDefault="31027A56" w:rsidP="31027A56">
      <w:pPr>
        <w:pStyle w:val="ListParagraph"/>
        <w:numPr>
          <w:ilvl w:val="0"/>
          <w:numId w:val="0"/>
        </w:numPr>
        <w:spacing w:before="60" w:after="60"/>
        <w:ind w:left="357" w:hanging="357"/>
      </w:pPr>
    </w:p>
    <w:p w14:paraId="6C440000" w14:textId="78B5BDD4" w:rsidR="00DC6B1E" w:rsidRPr="0074474E" w:rsidRDefault="00DC6B1E" w:rsidP="002A3222">
      <w:r w:rsidRPr="00740022">
        <w:rPr>
          <w:b/>
          <w:bCs/>
        </w:rPr>
        <w:t>DON’T</w:t>
      </w:r>
      <w:r w:rsidR="0040652E" w:rsidRPr="0074474E">
        <w:t>:</w:t>
      </w:r>
    </w:p>
    <w:p w14:paraId="10405317" w14:textId="6F4068D2" w:rsidR="00DC6B1E" w:rsidRPr="0074474E" w:rsidRDefault="00DC6B1E" w:rsidP="00740022">
      <w:pPr>
        <w:pStyle w:val="ListParagraph"/>
        <w:spacing w:before="60" w:after="60"/>
        <w:ind w:left="357" w:hanging="357"/>
      </w:pPr>
      <w:r w:rsidRPr="0074474E">
        <w:t>order people around or tell them what to do without</w:t>
      </w:r>
      <w:r w:rsidR="00BF64F8" w:rsidRPr="0074474E">
        <w:t xml:space="preserve"> </w:t>
      </w:r>
      <w:r w:rsidRPr="0074474E">
        <w:t>explaining why</w:t>
      </w:r>
    </w:p>
    <w:p w14:paraId="6E95D755" w14:textId="15023568" w:rsidR="005B21EE" w:rsidRPr="0074474E" w:rsidRDefault="00DC6B1E" w:rsidP="00740022">
      <w:pPr>
        <w:pStyle w:val="ListParagraph"/>
        <w:spacing w:before="60" w:after="60"/>
        <w:ind w:left="357" w:hanging="357"/>
      </w:pPr>
      <w:r w:rsidRPr="0074474E">
        <w:t>tell them not to worry, that it could have been worse or</w:t>
      </w:r>
      <w:r w:rsidR="00BF64F8" w:rsidRPr="0074474E">
        <w:t xml:space="preserve"> </w:t>
      </w:r>
      <w:r w:rsidRPr="0074474E">
        <w:t>that others are worse off</w:t>
      </w:r>
    </w:p>
    <w:p w14:paraId="28617AB9" w14:textId="10C786AA" w:rsidR="00DC6B1E" w:rsidRPr="0074474E" w:rsidRDefault="00DC6B1E" w:rsidP="00740022">
      <w:pPr>
        <w:pStyle w:val="ListParagraph"/>
        <w:spacing w:before="60" w:after="60"/>
        <w:ind w:left="357" w:hanging="357"/>
      </w:pPr>
      <w:r w:rsidRPr="0074474E">
        <w:t>talk down or patronise them</w:t>
      </w:r>
    </w:p>
    <w:p w14:paraId="2CA10F6C" w14:textId="5185DDDB" w:rsidR="00DC6B1E" w:rsidRPr="0074474E" w:rsidRDefault="00DC6B1E" w:rsidP="00740022">
      <w:pPr>
        <w:pStyle w:val="ListParagraph"/>
        <w:spacing w:before="60" w:after="60"/>
        <w:ind w:left="357" w:hanging="357"/>
      </w:pPr>
      <w:r w:rsidRPr="0074474E">
        <w:t>be distracted when they are talking to you, focus on</w:t>
      </w:r>
      <w:r w:rsidR="00BF64F8" w:rsidRPr="0074474E">
        <w:t xml:space="preserve"> </w:t>
      </w:r>
      <w:r w:rsidRPr="0074474E">
        <w:t>them</w:t>
      </w:r>
    </w:p>
    <w:p w14:paraId="39D95A95" w14:textId="179CF9F2" w:rsidR="00DC6B1E" w:rsidRPr="0074474E" w:rsidRDefault="00DC6B1E" w:rsidP="00740022">
      <w:pPr>
        <w:pStyle w:val="ListParagraph"/>
        <w:spacing w:before="60" w:after="60"/>
        <w:ind w:left="357" w:hanging="357"/>
      </w:pPr>
      <w:r w:rsidRPr="0074474E">
        <w:t>try to talk them out of their feelings</w:t>
      </w:r>
    </w:p>
    <w:p w14:paraId="366B19AB" w14:textId="7C2D7527" w:rsidR="00DC6B1E" w:rsidRPr="0074474E" w:rsidRDefault="00DC6B1E" w:rsidP="00740022">
      <w:pPr>
        <w:pStyle w:val="ListParagraph"/>
        <w:spacing w:before="60" w:after="60"/>
        <w:ind w:left="357" w:hanging="357"/>
      </w:pPr>
      <w:r w:rsidRPr="0074474E">
        <w:t>reassure them that everything will be all right, when it</w:t>
      </w:r>
      <w:r w:rsidR="00BF64F8" w:rsidRPr="0074474E">
        <w:t xml:space="preserve"> </w:t>
      </w:r>
      <w:r w:rsidRPr="0074474E">
        <w:t>may not be</w:t>
      </w:r>
    </w:p>
    <w:p w14:paraId="60CAC1FE" w14:textId="76F45ADE" w:rsidR="005B21EE" w:rsidRPr="0074474E" w:rsidRDefault="00DC6B1E" w:rsidP="00740022">
      <w:pPr>
        <w:pStyle w:val="ListParagraph"/>
        <w:spacing w:before="60" w:after="60"/>
        <w:ind w:left="357" w:hanging="357"/>
      </w:pPr>
      <w:r w:rsidRPr="0074474E">
        <w:t>react to their anger or other emotions personally</w:t>
      </w:r>
    </w:p>
    <w:p w14:paraId="1CD63145" w14:textId="174EE0AD" w:rsidR="00DC6B1E" w:rsidRPr="0074474E" w:rsidRDefault="00DC6B1E" w:rsidP="00740022">
      <w:pPr>
        <w:pStyle w:val="ListParagraph"/>
        <w:spacing w:before="60" w:after="60"/>
        <w:ind w:left="357" w:hanging="357"/>
      </w:pPr>
      <w:r w:rsidRPr="0074474E">
        <w:t>separate them from those they are with</w:t>
      </w:r>
    </w:p>
    <w:p w14:paraId="700A3069" w14:textId="480E0139" w:rsidR="0021328A" w:rsidRPr="0074474E" w:rsidRDefault="0021328A" w:rsidP="00740022">
      <w:pPr>
        <w:pStyle w:val="ListParagraph"/>
        <w:spacing w:before="60" w:after="60"/>
        <w:ind w:left="357" w:hanging="357"/>
      </w:pPr>
      <w:r w:rsidRPr="0074474E">
        <w:t>get sentimental or excited with them</w:t>
      </w:r>
    </w:p>
    <w:p w14:paraId="2CB3B303" w14:textId="5C51C045" w:rsidR="0040652E" w:rsidRPr="0074474E" w:rsidRDefault="72E3BC7F" w:rsidP="00740022">
      <w:pPr>
        <w:pStyle w:val="ListParagraph"/>
        <w:spacing w:before="60" w:after="60"/>
        <w:ind w:left="357" w:hanging="357"/>
      </w:pPr>
      <w:r w:rsidRPr="0074474E">
        <w:t>deny them privacy or independence when they need it</w:t>
      </w:r>
    </w:p>
    <w:p w14:paraId="1729A76D" w14:textId="55878A55" w:rsidR="00875614" w:rsidRDefault="721650C4" w:rsidP="00740022">
      <w:pPr>
        <w:pStyle w:val="ListParagraph"/>
        <w:spacing w:before="60" w:after="60"/>
        <w:ind w:left="357" w:hanging="357"/>
      </w:pPr>
      <w:r>
        <w:t>talk about your own experiences</w:t>
      </w:r>
    </w:p>
    <w:p w14:paraId="6EC5D3D9" w14:textId="64A3901C" w:rsidR="00F20CDF" w:rsidRPr="0074474E" w:rsidRDefault="00971715" w:rsidP="00740022">
      <w:pPr>
        <w:pStyle w:val="ListParagraph"/>
        <w:spacing w:before="60" w:after="60"/>
        <w:ind w:left="357" w:hanging="357"/>
      </w:pPr>
      <w:r>
        <w:t>only share facts, not hearsay or rumours</w:t>
      </w:r>
      <w:commentRangeStart w:id="55"/>
      <w:commentRangeEnd w:id="55"/>
      <w:r w:rsidR="00875614" w:rsidRPr="0074474E">
        <w:rPr>
          <w:rStyle w:val="CommentReference"/>
          <w:sz w:val="22"/>
          <w:szCs w:val="24"/>
        </w:rPr>
        <w:commentReference w:id="55"/>
      </w:r>
    </w:p>
    <w:p w14:paraId="7654E23D" w14:textId="41EC98EE" w:rsidR="0021328A" w:rsidRPr="0074474E" w:rsidRDefault="00F472DE" w:rsidP="00F6049F">
      <w:pPr>
        <w:pStyle w:val="Heading4"/>
      </w:pPr>
      <w:r w:rsidRPr="0074474E">
        <w:t>Resources</w:t>
      </w:r>
    </w:p>
    <w:p w14:paraId="207C904B" w14:textId="2FB12D23" w:rsidR="00F472DE" w:rsidRPr="0074474E" w:rsidRDefault="0001364C" w:rsidP="002A3222">
      <w:pPr>
        <w:rPr>
          <w:szCs w:val="22"/>
        </w:rPr>
      </w:pPr>
      <w:hyperlink r:id="rId62" w:history="1">
        <w:r w:rsidR="00A7765B" w:rsidRPr="0074474E">
          <w:rPr>
            <w:rStyle w:val="Hyperlink"/>
            <w:color w:val="000000" w:themeColor="text1"/>
            <w:szCs w:val="22"/>
          </w:rPr>
          <w:t>Australian Red Cross - Psychosocial Support Community toolkit</w:t>
        </w:r>
      </w:hyperlink>
      <w:r w:rsidR="00F96EA6" w:rsidRPr="0074474E">
        <w:rPr>
          <w:szCs w:val="22"/>
        </w:rPr>
        <w:t xml:space="preserve">, </w:t>
      </w:r>
      <w:hyperlink r:id="rId63" w:history="1">
        <w:r w:rsidR="006276BB" w:rsidRPr="0074474E">
          <w:rPr>
            <w:rStyle w:val="Hyperlink"/>
            <w:szCs w:val="22"/>
          </w:rPr>
          <w:t>https://www.redcross.org.au/communitypss/</w:t>
        </w:r>
      </w:hyperlink>
      <w:r w:rsidR="006276BB" w:rsidRPr="0074474E">
        <w:rPr>
          <w:szCs w:val="22"/>
        </w:rPr>
        <w:t xml:space="preserve"> </w:t>
      </w:r>
    </w:p>
    <w:p w14:paraId="4A7A0AE5" w14:textId="7274F91E" w:rsidR="00A54730" w:rsidRPr="0074474E" w:rsidRDefault="00A54730" w:rsidP="002A3222">
      <w:pPr>
        <w:rPr>
          <w:szCs w:val="22"/>
        </w:rPr>
      </w:pPr>
      <w:r w:rsidRPr="0074474E">
        <w:rPr>
          <w:szCs w:val="22"/>
          <w:u w:val="single"/>
        </w:rPr>
        <w:t>Australian Red Cross, Psychological First Aid Guide</w:t>
      </w:r>
      <w:r w:rsidRPr="0074474E">
        <w:rPr>
          <w:szCs w:val="22"/>
        </w:rPr>
        <w:t xml:space="preserve">, </w:t>
      </w:r>
      <w:hyperlink r:id="rId64" w:history="1">
        <w:r w:rsidR="006276BB" w:rsidRPr="0074474E">
          <w:rPr>
            <w:rStyle w:val="Hyperlink"/>
            <w:szCs w:val="22"/>
          </w:rPr>
          <w:t>https://www.redcross.org.au/globalassets/cms-assets/documents/emergency-services/psychological-first-aid-guide-2024.pdf</w:t>
        </w:r>
      </w:hyperlink>
      <w:r w:rsidR="006276BB" w:rsidRPr="0074474E">
        <w:rPr>
          <w:szCs w:val="22"/>
        </w:rPr>
        <w:t xml:space="preserve"> </w:t>
      </w:r>
    </w:p>
    <w:p w14:paraId="44DA9187" w14:textId="4018BAE9" w:rsidR="00433D3B" w:rsidRPr="0074474E" w:rsidRDefault="0001364C" w:rsidP="002A3222">
      <w:pPr>
        <w:rPr>
          <w:szCs w:val="22"/>
        </w:rPr>
      </w:pPr>
      <w:hyperlink r:id="rId65" w:history="1">
        <w:r w:rsidR="00F96EA6" w:rsidRPr="0074474E">
          <w:rPr>
            <w:rStyle w:val="Hyperlink"/>
            <w:color w:val="000000" w:themeColor="text1"/>
            <w:szCs w:val="22"/>
          </w:rPr>
          <w:t>Australian Red Cross - Communicating in recovery</w:t>
        </w:r>
      </w:hyperlink>
      <w:r w:rsidR="00F96EA6" w:rsidRPr="0074474E">
        <w:rPr>
          <w:szCs w:val="22"/>
        </w:rPr>
        <w:t xml:space="preserve">, </w:t>
      </w:r>
      <w:hyperlink r:id="rId66" w:history="1">
        <w:r w:rsidR="00F96EA6" w:rsidRPr="0074474E">
          <w:rPr>
            <w:rStyle w:val="Hyperlink"/>
            <w:szCs w:val="22"/>
          </w:rPr>
          <w:t>https://www.redcross.org.au/globalassets/cms-assets/documents/emergency-services/communicating-in-recovery-resource.pdf</w:t>
        </w:r>
      </w:hyperlink>
      <w:r w:rsidR="00A103BB" w:rsidRPr="0074474E">
        <w:rPr>
          <w:szCs w:val="22"/>
        </w:rPr>
        <w:t xml:space="preserve"> </w:t>
      </w:r>
    </w:p>
    <w:p w14:paraId="4F41483C" w14:textId="77777777" w:rsidR="002370B4" w:rsidRDefault="002370B4" w:rsidP="00B60864">
      <w:pPr>
        <w:pStyle w:val="Heading2"/>
        <w:rPr>
          <w:color w:val="1A1A1A"/>
          <w:kern w:val="2"/>
          <w:lang w:val="en-AU"/>
          <w14:textFill>
            <w14:solidFill>
              <w14:srgbClr w14:val="1A1A1A">
                <w14:lumMod w14:val="75000"/>
              </w14:srgbClr>
            </w14:solidFill>
          </w14:textFill>
          <w14:ligatures w14:val="standardContextual"/>
        </w:rPr>
      </w:pPr>
      <w:bookmarkStart w:id="56" w:name="_Toc239867130"/>
      <w:r>
        <w:t>Hub resource kit</w:t>
      </w:r>
      <w:bookmarkEnd w:id="56"/>
    </w:p>
    <w:p w14:paraId="6B0409A3" w14:textId="77777777" w:rsidR="002370B4" w:rsidRDefault="002370B4">
      <w:pPr>
        <w:rPr>
          <w:color w:val="000000"/>
          <w:kern w:val="2"/>
          <w:lang w:val="en-AU"/>
          <w14:ligatures w14:val="standardContextual"/>
        </w:rPr>
      </w:pPr>
      <w:r>
        <w:t>The [XXX CSH] will maintain a resource kit that can be accessed during power or communications outages. The kit may include a printed copy of this Plan, contact lists, role cards, sign-in and registration forms, opening and closing checklists, site maps, signage, stationery, torches, batteries, basic supplies and communication equipment such as a UHF radio where available.</w:t>
      </w:r>
    </w:p>
    <w:p w14:paraId="4F7B7942" w14:textId="77777777" w:rsidR="002370B4" w:rsidRDefault="002370B4">
      <w:pPr>
        <w:rPr>
          <w:color w:val="000000"/>
          <w:kern w:val="2"/>
          <w:lang w:val="en-AU"/>
          <w14:ligatures w14:val="standardContextual"/>
        </w:rPr>
      </w:pPr>
      <w:r>
        <w:t>The CSH management team will document where the kit is stored, who can access it, how it is maintained and when it was last checked.</w:t>
      </w:r>
    </w:p>
    <w:p w14:paraId="518B86BA" w14:textId="3690F571" w:rsidR="006156B0" w:rsidRPr="0074474E" w:rsidRDefault="72E3BC7F" w:rsidP="00B60864">
      <w:pPr>
        <w:pStyle w:val="Heading2"/>
      </w:pPr>
      <w:bookmarkStart w:id="57" w:name="_Toc239867131"/>
      <w:r w:rsidRPr="0074474E">
        <w:t>Public Information Board</w:t>
      </w:r>
      <w:bookmarkEnd w:id="57"/>
    </w:p>
    <w:p w14:paraId="31252CE1" w14:textId="420DF0AF" w:rsidR="00664EF6" w:rsidRPr="0074474E" w:rsidRDefault="00664EF6" w:rsidP="002A3222">
      <w:pPr>
        <w:rPr>
          <w:color w:val="000000"/>
          <w:kern w:val="2"/>
          <w:lang w:val="en-AU"/>
          <w14:ligatures w14:val="standardContextual"/>
        </w:rPr>
      </w:pPr>
      <w:r w:rsidRPr="0074474E">
        <w:t xml:space="preserve">When the [XXX CSH] is open, a Public Information Board </w:t>
      </w:r>
      <w:r w:rsidR="005D62FB" w:rsidRPr="0074474E">
        <w:t>can</w:t>
      </w:r>
      <w:r w:rsidR="00F23159" w:rsidRPr="0074474E">
        <w:t xml:space="preserve"> be used </w:t>
      </w:r>
      <w:r w:rsidRPr="0074474E">
        <w:t>to display key information for community members and volunteers. The board support</w:t>
      </w:r>
      <w:r w:rsidR="005D62FB" w:rsidRPr="0074474E">
        <w:t>s</w:t>
      </w:r>
      <w:r w:rsidRPr="0074474E">
        <w:t xml:space="preserve"> consistent messaging, help</w:t>
      </w:r>
      <w:r w:rsidR="005D62FB" w:rsidRPr="0074474E">
        <w:t>s</w:t>
      </w:r>
      <w:r w:rsidRPr="0074474E">
        <w:t xml:space="preserve"> people access current information, and provide</w:t>
      </w:r>
      <w:r w:rsidR="005D62FB" w:rsidRPr="0074474E">
        <w:t>s</w:t>
      </w:r>
      <w:r w:rsidRPr="0074474E">
        <w:t xml:space="preserve"> a visible point of reference within the </w:t>
      </w:r>
      <w:r w:rsidR="003D0E37" w:rsidRPr="0074474E">
        <w:t>H</w:t>
      </w:r>
      <w:r w:rsidRPr="0074474E">
        <w:t>ub.</w:t>
      </w:r>
    </w:p>
    <w:p w14:paraId="545C5FF2" w14:textId="3347579B" w:rsidR="00664EF6" w:rsidRPr="0074474E" w:rsidRDefault="00664EF6" w:rsidP="002A3222">
      <w:pPr>
        <w:rPr>
          <w:color w:val="000000"/>
          <w:kern w:val="2"/>
          <w:lang w:val="en-AU"/>
          <w14:ligatures w14:val="standardContextual"/>
        </w:rPr>
      </w:pPr>
      <w:r w:rsidRPr="0074474E">
        <w:t xml:space="preserve">The Public Information Board </w:t>
      </w:r>
      <w:r w:rsidR="003D0E37" w:rsidRPr="0074474E">
        <w:t>is</w:t>
      </w:r>
      <w:r w:rsidRPr="0074474E">
        <w:t xml:space="preserve"> placed where it can be easily seen and accessed without blocking movement through the venue. </w:t>
      </w:r>
      <w:r w:rsidR="003D0E37" w:rsidRPr="0074474E">
        <w:t>It’s</w:t>
      </w:r>
      <w:r w:rsidRPr="0074474E">
        <w:t xml:space="preserve"> updated as new information becomes available.</w:t>
      </w:r>
    </w:p>
    <w:p w14:paraId="6D01A6E8" w14:textId="593729D9" w:rsidR="00664EF6" w:rsidRPr="003849E2" w:rsidRDefault="00664EF6" w:rsidP="00D53ED3">
      <w:pPr>
        <w:pStyle w:val="Heading4"/>
      </w:pPr>
      <w:r w:rsidRPr="003849E2">
        <w:t>Information displayed on the board</w:t>
      </w:r>
      <w:r w:rsidR="003849E2" w:rsidRPr="003849E2">
        <w:t xml:space="preserve"> can include:</w:t>
      </w:r>
    </w:p>
    <w:p w14:paraId="5BB3C884" w14:textId="77777777" w:rsidR="00664EF6" w:rsidRPr="0074474E" w:rsidRDefault="00664EF6" w:rsidP="006D4425">
      <w:pPr>
        <w:pStyle w:val="ListParagraph"/>
        <w:spacing w:before="60" w:after="60"/>
        <w:ind w:left="357" w:hanging="357"/>
      </w:pPr>
      <w:r w:rsidRPr="0074474E">
        <w:t xml:space="preserve">the date and time information </w:t>
      </w:r>
      <w:proofErr w:type="gramStart"/>
      <w:r w:rsidRPr="0074474E">
        <w:t>was</w:t>
      </w:r>
      <w:proofErr w:type="gramEnd"/>
      <w:r w:rsidRPr="0074474E">
        <w:t xml:space="preserve"> received or updated</w:t>
      </w:r>
    </w:p>
    <w:p w14:paraId="565066F6" w14:textId="77777777" w:rsidR="00664EF6" w:rsidRPr="0074474E" w:rsidRDefault="00664EF6" w:rsidP="006D4425">
      <w:pPr>
        <w:pStyle w:val="ListParagraph"/>
        <w:spacing w:before="60" w:after="60"/>
        <w:ind w:left="357" w:hanging="357"/>
      </w:pPr>
      <w:r w:rsidRPr="0074474E">
        <w:t>the location or area affected</w:t>
      </w:r>
    </w:p>
    <w:p w14:paraId="3C445C1B" w14:textId="77777777" w:rsidR="00664EF6" w:rsidRPr="0074474E" w:rsidRDefault="00664EF6" w:rsidP="006D4425">
      <w:pPr>
        <w:pStyle w:val="ListParagraph"/>
        <w:spacing w:before="60" w:after="60"/>
        <w:ind w:left="357" w:hanging="357"/>
      </w:pPr>
      <w:r w:rsidRPr="0074474E">
        <w:t>a short summary of what is happening</w:t>
      </w:r>
    </w:p>
    <w:p w14:paraId="10EA72EA" w14:textId="77777777" w:rsidR="00664EF6" w:rsidRPr="0074474E" w:rsidRDefault="00664EF6" w:rsidP="006D4425">
      <w:pPr>
        <w:pStyle w:val="ListParagraph"/>
        <w:spacing w:before="60" w:after="60"/>
        <w:ind w:left="357" w:hanging="357"/>
      </w:pPr>
      <w:r w:rsidRPr="0074474E">
        <w:t>the CSH’s current response or actions</w:t>
      </w:r>
    </w:p>
    <w:p w14:paraId="60FD313B" w14:textId="4CEA6EA7" w:rsidR="00FA176B" w:rsidRPr="0074474E" w:rsidRDefault="00664EF6" w:rsidP="006D4425">
      <w:pPr>
        <w:pStyle w:val="ListParagraph"/>
        <w:spacing w:before="60" w:after="60"/>
        <w:ind w:left="357" w:hanging="357"/>
      </w:pPr>
      <w:r w:rsidRPr="0074474E">
        <w:t>priority actions, including what has been completed</w:t>
      </w:r>
    </w:p>
    <w:p w14:paraId="78170AB3" w14:textId="27026EDD" w:rsidR="00FA176B" w:rsidRPr="0074474E" w:rsidRDefault="00FA176B" w:rsidP="003849E2">
      <w:pPr>
        <w:pStyle w:val="ListParagraph"/>
        <w:numPr>
          <w:ilvl w:val="0"/>
          <w:numId w:val="0"/>
        </w:numPr>
        <w:ind w:left="360"/>
      </w:pPr>
      <w:r w:rsidRPr="0074474E">
        <w:rPr>
          <w:noProof/>
        </w:rPr>
        <w:drawing>
          <wp:inline distT="0" distB="0" distL="0" distR="0" wp14:anchorId="2363D540" wp14:editId="0BFE1CB3">
            <wp:extent cx="3374571" cy="3422588"/>
            <wp:effectExtent l="0" t="0" r="0" b="6985"/>
            <wp:docPr id="1604026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26886" name=""/>
                    <pic:cNvPicPr/>
                  </pic:nvPicPr>
                  <pic:blipFill rotWithShape="1">
                    <a:blip r:embed="rId67"/>
                    <a:srcRect l="3581" t="2072" r="3707" b="3896"/>
                    <a:stretch>
                      <a:fillRect/>
                    </a:stretch>
                  </pic:blipFill>
                  <pic:spPr bwMode="auto">
                    <a:xfrm>
                      <a:off x="0" y="0"/>
                      <a:ext cx="3433055" cy="3481904"/>
                    </a:xfrm>
                    <a:prstGeom prst="rect">
                      <a:avLst/>
                    </a:prstGeom>
                    <a:ln>
                      <a:noFill/>
                    </a:ln>
                    <a:extLst>
                      <a:ext uri="{53640926-AAD7-44D8-BBD7-CCE9431645EC}">
                        <a14:shadowObscured xmlns:a14="http://schemas.microsoft.com/office/drawing/2010/main"/>
                      </a:ext>
                    </a:extLst>
                  </pic:spPr>
                </pic:pic>
              </a:graphicData>
            </a:graphic>
          </wp:inline>
        </w:drawing>
      </w:r>
    </w:p>
    <w:p w14:paraId="2226106D" w14:textId="77777777" w:rsidR="00664EF6" w:rsidRPr="003849E2" w:rsidRDefault="00664EF6" w:rsidP="00297CE5">
      <w:pPr>
        <w:pStyle w:val="Heading4"/>
      </w:pPr>
      <w:r w:rsidRPr="003849E2">
        <w:t>Types of information that may be displayed</w:t>
      </w:r>
    </w:p>
    <w:p w14:paraId="3DEAD792" w14:textId="77777777" w:rsidR="00DB7502" w:rsidRPr="0074474E" w:rsidRDefault="00DB7502" w:rsidP="00D53ED3">
      <w:pPr>
        <w:pStyle w:val="ListParagraph"/>
        <w:spacing w:before="60" w:after="60"/>
        <w:ind w:left="709" w:hanging="357"/>
      </w:pPr>
      <w:r w:rsidRPr="0074474E">
        <w:t>known hazards in the community</w:t>
      </w:r>
    </w:p>
    <w:p w14:paraId="680962B9" w14:textId="77777777" w:rsidR="00664EF6" w:rsidRPr="0074474E" w:rsidRDefault="00664EF6" w:rsidP="00D53ED3">
      <w:pPr>
        <w:pStyle w:val="ListParagraph"/>
        <w:spacing w:before="60" w:after="60"/>
        <w:ind w:left="709" w:hanging="357"/>
      </w:pPr>
      <w:r w:rsidRPr="0074474E">
        <w:t>current weather information, where relevant</w:t>
      </w:r>
    </w:p>
    <w:p w14:paraId="5B095056" w14:textId="77777777" w:rsidR="00664EF6" w:rsidRPr="0074474E" w:rsidRDefault="00664EF6" w:rsidP="00D53ED3">
      <w:pPr>
        <w:pStyle w:val="ListParagraph"/>
        <w:spacing w:before="60" w:after="60"/>
        <w:ind w:left="709" w:hanging="357"/>
      </w:pPr>
      <w:r w:rsidRPr="0074474E">
        <w:t>the status of essential services such as power, gas, water, telecommunications and transport</w:t>
      </w:r>
    </w:p>
    <w:p w14:paraId="1F62D78A" w14:textId="77777777" w:rsidR="00664EF6" w:rsidRPr="0074474E" w:rsidRDefault="00664EF6" w:rsidP="00D53ED3">
      <w:pPr>
        <w:pStyle w:val="ListParagraph"/>
        <w:spacing w:before="60" w:after="60"/>
        <w:ind w:left="709" w:hanging="357"/>
      </w:pPr>
      <w:r w:rsidRPr="0074474E">
        <w:t>official warnings and advice from emergency services</w:t>
      </w:r>
    </w:p>
    <w:p w14:paraId="683C1C96" w14:textId="77777777" w:rsidR="00664EF6" w:rsidRPr="0074474E" w:rsidRDefault="00664EF6" w:rsidP="00D53ED3">
      <w:pPr>
        <w:pStyle w:val="ListParagraph"/>
        <w:spacing w:before="60" w:after="60"/>
        <w:ind w:left="709" w:hanging="357"/>
      </w:pPr>
      <w:r w:rsidRPr="0074474E">
        <w:t>information about what support is available through the CSH</w:t>
      </w:r>
    </w:p>
    <w:p w14:paraId="6521953C" w14:textId="77777777" w:rsidR="00664EF6" w:rsidRPr="0074474E" w:rsidRDefault="00664EF6" w:rsidP="00D53ED3">
      <w:pPr>
        <w:pStyle w:val="ListParagraph"/>
        <w:spacing w:before="60" w:after="60"/>
        <w:ind w:left="709" w:hanging="357"/>
      </w:pPr>
      <w:r w:rsidRPr="0074474E">
        <w:t>information about other services or organisations that may assist the community.</w:t>
      </w:r>
    </w:p>
    <w:p w14:paraId="42BDAF94" w14:textId="7B0C049D" w:rsidR="007513C2" w:rsidRPr="0074474E" w:rsidRDefault="00664EF6" w:rsidP="002A3222">
      <w:r w:rsidRPr="0074474E">
        <w:t xml:space="preserve">The information shared by the [XXX CSH] will, </w:t>
      </w:r>
      <w:r w:rsidR="00953C92" w:rsidRPr="0074474E">
        <w:t xml:space="preserve">as far as </w:t>
      </w:r>
      <w:r w:rsidR="00B41498" w:rsidRPr="0074474E">
        <w:t>reasonably</w:t>
      </w:r>
      <w:r w:rsidR="00953C92" w:rsidRPr="0074474E">
        <w:t xml:space="preserve"> practical</w:t>
      </w:r>
      <w:r w:rsidRPr="0074474E">
        <w:t>, be confirmed as accurate and based on trusted sources.</w:t>
      </w:r>
    </w:p>
    <w:p w14:paraId="4391C3B4" w14:textId="53AB9D29" w:rsidR="00266BC9" w:rsidRPr="0074474E" w:rsidRDefault="00266BC9" w:rsidP="002A3222">
      <w:pPr>
        <w:rPr>
          <w:color w:val="000000"/>
          <w:kern w:val="2"/>
          <w:lang w:val="en-AU"/>
          <w14:ligatures w14:val="standardContextual"/>
        </w:rPr>
      </w:pPr>
      <w:r w:rsidRPr="0074474E">
        <w:t>The [XXX CSH] may hold information sessions when open to share key updates with community members. The sessions may be supported through social media or other local communication channels.</w:t>
      </w:r>
    </w:p>
    <w:p w14:paraId="154664AA" w14:textId="77777777" w:rsidR="005D28FD" w:rsidRPr="00F6049F" w:rsidRDefault="005D28FD" w:rsidP="00F6049F">
      <w:pPr>
        <w:pStyle w:val="Heading4"/>
      </w:pPr>
      <w:r w:rsidRPr="00F6049F">
        <w:t>Resources</w:t>
      </w:r>
    </w:p>
    <w:p w14:paraId="1C392327" w14:textId="0B52A54D" w:rsidR="00636A9F" w:rsidRPr="0074474E" w:rsidRDefault="0001364C" w:rsidP="002A3222">
      <w:pPr>
        <w:rPr>
          <w:color w:val="000000"/>
          <w:kern w:val="2"/>
          <w:szCs w:val="22"/>
          <w:lang w:val="en-AU"/>
          <w14:ligatures w14:val="standardContextual"/>
        </w:rPr>
      </w:pPr>
      <w:hyperlink r:id="rId68" w:history="1">
        <w:r w:rsidR="00636A9F" w:rsidRPr="0074474E">
          <w:rPr>
            <w:rStyle w:val="Hyperlink"/>
            <w:szCs w:val="22"/>
          </w:rPr>
          <w:t>Bureau of Meteorology, South Australia,</w:t>
        </w:r>
      </w:hyperlink>
      <w:r w:rsidR="00636A9F" w:rsidRPr="0074474E">
        <w:rPr>
          <w:szCs w:val="22"/>
        </w:rPr>
        <w:t xml:space="preserve"> </w:t>
      </w:r>
      <w:hyperlink r:id="rId69" w:history="1">
        <w:r w:rsidR="00E4771A" w:rsidRPr="0074474E">
          <w:rPr>
            <w:rStyle w:val="Hyperlink"/>
            <w:szCs w:val="22"/>
          </w:rPr>
          <w:t>http://www.bom.gov.au/sa/?ref=hdr</w:t>
        </w:r>
      </w:hyperlink>
      <w:r w:rsidR="00E4771A" w:rsidRPr="0074474E">
        <w:rPr>
          <w:szCs w:val="22"/>
        </w:rPr>
        <w:t xml:space="preserve"> </w:t>
      </w:r>
    </w:p>
    <w:p w14:paraId="0CF600CE" w14:textId="51AD8D1D" w:rsidR="00F30109" w:rsidRPr="0074474E" w:rsidRDefault="0001364C" w:rsidP="002A3222">
      <w:pPr>
        <w:rPr>
          <w:szCs w:val="22"/>
        </w:rPr>
      </w:pPr>
      <w:hyperlink r:id="rId70" w:history="1">
        <w:r w:rsidR="00F30109" w:rsidRPr="0074474E">
          <w:rPr>
            <w:rStyle w:val="Hyperlink"/>
            <w:szCs w:val="22"/>
          </w:rPr>
          <w:t>State Government, essential services outages</w:t>
        </w:r>
      </w:hyperlink>
      <w:r w:rsidR="00214C14" w:rsidRPr="0074474E">
        <w:rPr>
          <w:szCs w:val="22"/>
        </w:rPr>
        <w:t xml:space="preserve">, </w:t>
      </w:r>
      <w:hyperlink r:id="rId71" w:history="1">
        <w:r w:rsidR="00E4771A" w:rsidRPr="0074474E">
          <w:rPr>
            <w:rStyle w:val="Hyperlink"/>
            <w:szCs w:val="22"/>
          </w:rPr>
          <w:t>https://www.sa.gov.au/topics/emergencies-and-safety/types/utility-outages</w:t>
        </w:r>
      </w:hyperlink>
      <w:r w:rsidR="00E4771A" w:rsidRPr="0074474E">
        <w:rPr>
          <w:szCs w:val="22"/>
        </w:rPr>
        <w:t xml:space="preserve"> </w:t>
      </w:r>
    </w:p>
    <w:p w14:paraId="345F92C7" w14:textId="65CF13BD" w:rsidR="00AF470D" w:rsidRPr="0074474E" w:rsidRDefault="0001364C" w:rsidP="002A3222">
      <w:pPr>
        <w:rPr>
          <w:szCs w:val="22"/>
        </w:rPr>
      </w:pPr>
      <w:hyperlink r:id="rId72" w:history="1">
        <w:r w:rsidR="00AF470D" w:rsidRPr="0074474E">
          <w:rPr>
            <w:rStyle w:val="Hyperlink"/>
            <w:szCs w:val="22"/>
          </w:rPr>
          <w:t>Map of trans</w:t>
        </w:r>
        <w:r w:rsidR="00B91659" w:rsidRPr="0074474E">
          <w:rPr>
            <w:rStyle w:val="Hyperlink"/>
            <w:szCs w:val="22"/>
          </w:rPr>
          <w:t>port network, including road closures</w:t>
        </w:r>
      </w:hyperlink>
      <w:r w:rsidR="00B91659" w:rsidRPr="0074474E">
        <w:rPr>
          <w:szCs w:val="22"/>
        </w:rPr>
        <w:t xml:space="preserve">, </w:t>
      </w:r>
      <w:hyperlink r:id="rId73" w:history="1">
        <w:r w:rsidR="00E4771A" w:rsidRPr="0074474E">
          <w:rPr>
            <w:rStyle w:val="Hyperlink"/>
            <w:szCs w:val="22"/>
          </w:rPr>
          <w:t>https://traffic.sa.gov.au/</w:t>
        </w:r>
      </w:hyperlink>
      <w:r w:rsidR="00E4771A" w:rsidRPr="0074474E">
        <w:rPr>
          <w:szCs w:val="22"/>
        </w:rPr>
        <w:t xml:space="preserve"> </w:t>
      </w:r>
    </w:p>
    <w:p w14:paraId="0F4A0B63" w14:textId="473F03B8" w:rsidR="00DF4ECF" w:rsidRPr="0074474E" w:rsidRDefault="0001364C" w:rsidP="002A3222">
      <w:pPr>
        <w:rPr>
          <w:szCs w:val="22"/>
        </w:rPr>
      </w:pPr>
      <w:hyperlink r:id="rId74" w:history="1">
        <w:r w:rsidR="00DF4ECF" w:rsidRPr="0074474E">
          <w:rPr>
            <w:rStyle w:val="Hyperlink"/>
            <w:szCs w:val="22"/>
          </w:rPr>
          <w:t>Country Fire Service</w:t>
        </w:r>
        <w:r w:rsidR="006610EC" w:rsidRPr="0074474E">
          <w:rPr>
            <w:rStyle w:val="Hyperlink"/>
            <w:szCs w:val="22"/>
          </w:rPr>
          <w:t>, Incidents and Warnings</w:t>
        </w:r>
      </w:hyperlink>
      <w:r w:rsidR="006610EC" w:rsidRPr="0074474E">
        <w:rPr>
          <w:szCs w:val="22"/>
        </w:rPr>
        <w:t xml:space="preserve">, </w:t>
      </w:r>
      <w:hyperlink r:id="rId75" w:history="1">
        <w:r w:rsidR="00E4771A" w:rsidRPr="0074474E">
          <w:rPr>
            <w:rStyle w:val="Hyperlink"/>
            <w:szCs w:val="22"/>
          </w:rPr>
          <w:t>https://www.cfs.sa.gov.au/warnings-restrictions/warnings/incidents-warnings/</w:t>
        </w:r>
      </w:hyperlink>
      <w:r w:rsidR="00E4771A" w:rsidRPr="0074474E">
        <w:rPr>
          <w:szCs w:val="22"/>
        </w:rPr>
        <w:t xml:space="preserve"> </w:t>
      </w:r>
    </w:p>
    <w:p w14:paraId="267BDB57" w14:textId="77218DA3" w:rsidR="001C7375" w:rsidRPr="0074474E" w:rsidRDefault="0001364C" w:rsidP="002A3222">
      <w:pPr>
        <w:rPr>
          <w:szCs w:val="22"/>
        </w:rPr>
      </w:pPr>
      <w:hyperlink r:id="rId76" w:history="1">
        <w:r w:rsidR="009A086F" w:rsidRPr="0074474E">
          <w:rPr>
            <w:rStyle w:val="Hyperlink"/>
            <w:szCs w:val="22"/>
          </w:rPr>
          <w:t>South Australia State Emergency Services, Current warnings list</w:t>
        </w:r>
      </w:hyperlink>
      <w:r w:rsidR="009A086F" w:rsidRPr="0074474E">
        <w:rPr>
          <w:szCs w:val="22"/>
        </w:rPr>
        <w:t xml:space="preserve">, </w:t>
      </w:r>
      <w:hyperlink r:id="rId77" w:history="1">
        <w:r w:rsidR="00E4771A" w:rsidRPr="0074474E">
          <w:rPr>
            <w:rStyle w:val="Hyperlink"/>
            <w:szCs w:val="22"/>
          </w:rPr>
          <w:t>https://www.ses.sa.gov.au/incidents-and-warnings/current-warning-list/</w:t>
        </w:r>
      </w:hyperlink>
      <w:r w:rsidR="00E4771A" w:rsidRPr="0074474E">
        <w:rPr>
          <w:szCs w:val="22"/>
        </w:rPr>
        <w:t xml:space="preserve"> </w:t>
      </w:r>
    </w:p>
    <w:p w14:paraId="51A6C7FF" w14:textId="77777777" w:rsidR="00F6049F" w:rsidRDefault="00F6049F">
      <w:pPr>
        <w:spacing w:before="0" w:after="0" w:line="312" w:lineRule="auto"/>
        <w:ind w:left="-6"/>
        <w:rPr>
          <w:b/>
          <w:color w:val="31849B" w:themeColor="accent5" w:themeShade="BF"/>
          <w:sz w:val="32"/>
          <w:szCs w:val="32"/>
        </w:rPr>
      </w:pPr>
      <w:r>
        <w:br w:type="page"/>
      </w:r>
    </w:p>
    <w:p w14:paraId="56C3C0FE" w14:textId="04D7460B" w:rsidR="006960F0" w:rsidRPr="0074474E" w:rsidRDefault="006960F0" w:rsidP="00BB47CD">
      <w:pPr>
        <w:pStyle w:val="Heading2"/>
      </w:pPr>
      <w:bookmarkStart w:id="58" w:name="_Toc239867132"/>
      <w:r w:rsidRPr="0074474E">
        <w:t>Needs and Offers</w:t>
      </w:r>
      <w:bookmarkEnd w:id="58"/>
    </w:p>
    <w:p w14:paraId="7E1DEB6D" w14:textId="77777777" w:rsidR="00DF25DE" w:rsidRPr="0074474E" w:rsidRDefault="00DF25DE" w:rsidP="002A3222">
      <w:pPr>
        <w:rPr>
          <w:color w:val="000000"/>
          <w:kern w:val="2"/>
          <w:lang w:val="en-AU"/>
          <w14:ligatures w14:val="standardContextual"/>
        </w:rPr>
      </w:pPr>
      <w:r w:rsidRPr="0074474E">
        <w:t>When open, the [XXX CSH] may help connect community needs with local offers of assistance, including goods, services and practical support. This will help community members use local skills, resources and connections where appropriate.</w:t>
      </w:r>
    </w:p>
    <w:p w14:paraId="14FD910C" w14:textId="77777777" w:rsidR="00DF25DE" w:rsidRPr="0074474E" w:rsidRDefault="00DF25DE" w:rsidP="002A3222">
      <w:pPr>
        <w:rPr>
          <w:color w:val="000000"/>
          <w:kern w:val="2"/>
          <w:lang w:val="en-AU"/>
          <w14:ligatures w14:val="standardContextual"/>
        </w:rPr>
      </w:pPr>
      <w:r w:rsidRPr="0074474E">
        <w:t>The [XXX CSH] will generally avoid directly accepting or encouraging donations of material goods, as these can be difficult to sort, store and distribute. If the [XXX CSH] chooses to coordinate donated goods, it will communicate clearly what items are needed and any limits on what can be accepted.</w:t>
      </w:r>
    </w:p>
    <w:p w14:paraId="245FD8BD" w14:textId="58752804" w:rsidR="00DF25DE" w:rsidRPr="0074474E" w:rsidRDefault="00DF25DE" w:rsidP="002A3222">
      <w:pPr>
        <w:rPr>
          <w:color w:val="000000"/>
          <w:kern w:val="2"/>
          <w:lang w:val="en-AU"/>
          <w14:ligatures w14:val="standardContextual"/>
        </w:rPr>
      </w:pPr>
      <w:r w:rsidRPr="0074474E">
        <w:t xml:space="preserve">If communication channels are available, the [XXX CSH] </w:t>
      </w:r>
      <w:r w:rsidR="00CA16AA" w:rsidRPr="0074474E">
        <w:t>intends to</w:t>
      </w:r>
      <w:r w:rsidRPr="0074474E">
        <w:t xml:space="preserve"> use social media and other local networks to share clear messages about what support or goods are needed, what is not needed, and where donations may be directed.</w:t>
      </w:r>
    </w:p>
    <w:p w14:paraId="7A600534" w14:textId="77777777" w:rsidR="00DF25DE" w:rsidRPr="0074474E" w:rsidRDefault="00DF25DE" w:rsidP="002A3222">
      <w:pPr>
        <w:rPr>
          <w:color w:val="000000"/>
          <w:kern w:val="2"/>
          <w:lang w:val="en-AU"/>
          <w14:ligatures w14:val="standardContextual"/>
        </w:rPr>
      </w:pPr>
      <w:r w:rsidRPr="0074474E">
        <w:t>These messages may include:</w:t>
      </w:r>
    </w:p>
    <w:p w14:paraId="00DB4C1E" w14:textId="309D97B0" w:rsidR="00D709F6" w:rsidRPr="0074474E" w:rsidRDefault="00E77472" w:rsidP="002A3222">
      <w:pPr>
        <w:pStyle w:val="ListParagraph"/>
      </w:pPr>
      <w:r>
        <w:t>s</w:t>
      </w:r>
      <w:r w:rsidR="00D709F6" w:rsidRPr="0074474E">
        <w:t>pecific items needed by community members or required for the operation of the CSH</w:t>
      </w:r>
    </w:p>
    <w:p w14:paraId="7803D3C4" w14:textId="74653283" w:rsidR="00D709F6" w:rsidRPr="0074474E" w:rsidRDefault="00E77472" w:rsidP="002A3222">
      <w:pPr>
        <w:pStyle w:val="ListParagraph"/>
      </w:pPr>
      <w:r>
        <w:t>t</w:t>
      </w:r>
      <w:r w:rsidR="00D709F6" w:rsidRPr="0074474E">
        <w:t>hat the CSH is not receiving general household donations, and that goods can instead be donated to organisations such as St Vincent de Paul</w:t>
      </w:r>
    </w:p>
    <w:p w14:paraId="45E0013D" w14:textId="317008C7" w:rsidR="00D709F6" w:rsidRPr="0074474E" w:rsidRDefault="00E77472" w:rsidP="002A3222">
      <w:pPr>
        <w:pStyle w:val="ListParagraph"/>
      </w:pPr>
      <w:r>
        <w:t>w</w:t>
      </w:r>
      <w:r w:rsidR="00D709F6" w:rsidRPr="0074474E">
        <w:t>here financial donations can be made</w:t>
      </w:r>
    </w:p>
    <w:p w14:paraId="675223E1" w14:textId="44C663A9" w:rsidR="00DF25DE" w:rsidRPr="0074474E" w:rsidRDefault="00DF25DE" w:rsidP="002A3222">
      <w:pPr>
        <w:rPr>
          <w:color w:val="000000"/>
          <w:kern w:val="2"/>
          <w:lang w:val="en-AU"/>
          <w14:ligatures w14:val="standardContextual"/>
        </w:rPr>
      </w:pPr>
      <w:r w:rsidRPr="0074474E">
        <w:t xml:space="preserve">When open, the [XXX CSH] may also coordinate community needs and offers of assistance by matching people locally. In this case, the Hub team may use display boards at the venue to show current </w:t>
      </w:r>
      <w:r w:rsidR="002B3C56" w:rsidRPr="0074474E">
        <w:t>N</w:t>
      </w:r>
      <w:r w:rsidRPr="0074474E">
        <w:t xml:space="preserve">eeds and </w:t>
      </w:r>
      <w:r w:rsidR="002B3C56" w:rsidRPr="0074474E">
        <w:t>O</w:t>
      </w:r>
      <w:r w:rsidRPr="0074474E">
        <w:t>ffers so community members can view the information and make contact. The Hub team’s role will be to facilitate local connections, not to receive, store or distribute goods at the hub unless this has been specifically planned.</w:t>
      </w:r>
    </w:p>
    <w:p w14:paraId="00C757AE" w14:textId="26BECDEE" w:rsidR="006B44F9" w:rsidRPr="0074474E" w:rsidRDefault="006B44F9" w:rsidP="00F6049F">
      <w:pPr>
        <w:pStyle w:val="Heading4"/>
        <w:rPr>
          <w:color w:val="000000" w:themeColor="text1" w:themeShade="BF"/>
        </w:rPr>
      </w:pPr>
      <w:r w:rsidRPr="0074474E">
        <w:t>Managing a Needs and Offers Board</w:t>
      </w:r>
    </w:p>
    <w:p w14:paraId="46F7D962" w14:textId="77777777" w:rsidR="00DB7502" w:rsidRPr="0074474E" w:rsidRDefault="00DB7502" w:rsidP="002A3222">
      <w:pPr>
        <w:pStyle w:val="ListParagraph"/>
        <w:numPr>
          <w:ilvl w:val="0"/>
          <w:numId w:val="4"/>
        </w:numPr>
        <w:rPr>
          <w:kern w:val="2"/>
          <w14:ligatures w14:val="standardContextual"/>
        </w:rPr>
      </w:pPr>
      <w:r w:rsidRPr="0074474E">
        <w:rPr>
          <w:b/>
          <w:bCs/>
        </w:rPr>
        <w:t>Record key details:</w:t>
      </w:r>
      <w:r w:rsidRPr="0074474E">
        <w:t xml:space="preserve"> date and time, the person’s name and contact details, and a clear description of the need or offer.</w:t>
      </w:r>
    </w:p>
    <w:p w14:paraId="2D5B4CC2" w14:textId="77777777" w:rsidR="00DB7502" w:rsidRPr="0074474E" w:rsidRDefault="00DB7502" w:rsidP="002A3222">
      <w:pPr>
        <w:pStyle w:val="ListParagraph"/>
        <w:numPr>
          <w:ilvl w:val="0"/>
          <w:numId w:val="4"/>
        </w:numPr>
      </w:pPr>
      <w:r w:rsidRPr="0074474E">
        <w:rPr>
          <w:b/>
          <w:bCs/>
        </w:rPr>
        <w:t>Check clarity:</w:t>
      </w:r>
      <w:r w:rsidRPr="0074474E">
        <w:t xml:space="preserve"> make sure information is legible, specific and current.</w:t>
      </w:r>
    </w:p>
    <w:p w14:paraId="229C853F" w14:textId="77777777" w:rsidR="00DB7502" w:rsidRPr="0074474E" w:rsidRDefault="00DB7502" w:rsidP="002A3222">
      <w:pPr>
        <w:pStyle w:val="ListParagraph"/>
        <w:numPr>
          <w:ilvl w:val="0"/>
          <w:numId w:val="4"/>
        </w:numPr>
      </w:pPr>
      <w:r w:rsidRPr="0074474E">
        <w:rPr>
          <w:b/>
          <w:bCs/>
        </w:rPr>
        <w:t>Facilitate connections:</w:t>
      </w:r>
      <w:r w:rsidRPr="0074474E">
        <w:t xml:space="preserve"> check needs and offers and help link community members where appropriate.</w:t>
      </w:r>
    </w:p>
    <w:p w14:paraId="69B08266" w14:textId="77777777" w:rsidR="00DB7502" w:rsidRPr="0074474E" w:rsidRDefault="00DB7502" w:rsidP="002A3222">
      <w:pPr>
        <w:pStyle w:val="ListParagraph"/>
        <w:numPr>
          <w:ilvl w:val="0"/>
          <w:numId w:val="4"/>
        </w:numPr>
      </w:pPr>
      <w:r w:rsidRPr="0074474E">
        <w:rPr>
          <w:b/>
          <w:bCs/>
        </w:rPr>
        <w:t>Escalate significant issues:</w:t>
      </w:r>
      <w:r w:rsidRPr="0074474E">
        <w:t xml:space="preserve"> report major unmet needs or important offers to the Hub Lead so they can be considered and shared with council or other partners where relevant.</w:t>
      </w:r>
    </w:p>
    <w:p w14:paraId="33876BF5" w14:textId="77777777" w:rsidR="00DB7502" w:rsidRPr="0074474E" w:rsidRDefault="00DB7502" w:rsidP="002A3222">
      <w:pPr>
        <w:pStyle w:val="ListParagraph"/>
        <w:numPr>
          <w:ilvl w:val="0"/>
          <w:numId w:val="4"/>
        </w:numPr>
      </w:pPr>
      <w:r w:rsidRPr="0074474E">
        <w:t xml:space="preserve">The Hub team will </w:t>
      </w:r>
      <w:r w:rsidRPr="0074474E">
        <w:rPr>
          <w:b/>
          <w:bCs/>
        </w:rPr>
        <w:t>update the board</w:t>
      </w:r>
      <w:r w:rsidRPr="0074474E">
        <w:t xml:space="preserve"> as needs are met, offers change, or information is no longer current.</w:t>
      </w:r>
    </w:p>
    <w:p w14:paraId="4730E302" w14:textId="3F3A497E" w:rsidR="000A668C" w:rsidRPr="0074474E" w:rsidRDefault="000A668C" w:rsidP="00F6049F">
      <w:pPr>
        <w:pStyle w:val="Heading4"/>
      </w:pPr>
      <w:r w:rsidRPr="0074474E">
        <w:t>Resources</w:t>
      </w:r>
    </w:p>
    <w:p w14:paraId="41F4A6AF" w14:textId="2DE68788" w:rsidR="000A668C" w:rsidRPr="0074474E" w:rsidRDefault="0001364C" w:rsidP="002A3222">
      <w:pPr>
        <w:rPr>
          <w:szCs w:val="22"/>
        </w:rPr>
      </w:pPr>
      <w:hyperlink r:id="rId78" w:history="1">
        <w:r w:rsidR="00861742" w:rsidRPr="0074474E">
          <w:rPr>
            <w:rStyle w:val="Hyperlink"/>
            <w:szCs w:val="22"/>
          </w:rPr>
          <w:t>GIVIT</w:t>
        </w:r>
      </w:hyperlink>
      <w:r w:rsidR="00861742" w:rsidRPr="0074474E">
        <w:rPr>
          <w:szCs w:val="22"/>
        </w:rPr>
        <w:t xml:space="preserve">, </w:t>
      </w:r>
      <w:hyperlink r:id="rId79" w:history="1">
        <w:r w:rsidR="00E4771A" w:rsidRPr="0074474E">
          <w:rPr>
            <w:rStyle w:val="Hyperlink"/>
            <w:szCs w:val="22"/>
          </w:rPr>
          <w:t>https://www.givit.org.au/</w:t>
        </w:r>
      </w:hyperlink>
      <w:r w:rsidR="00E4771A" w:rsidRPr="0074474E">
        <w:rPr>
          <w:szCs w:val="22"/>
        </w:rPr>
        <w:t xml:space="preserve"> </w:t>
      </w:r>
    </w:p>
    <w:p w14:paraId="60DF931B" w14:textId="510DEB82" w:rsidR="005714D0" w:rsidRPr="0074474E" w:rsidRDefault="0001364C" w:rsidP="002A3222">
      <w:pPr>
        <w:rPr>
          <w:szCs w:val="22"/>
        </w:rPr>
      </w:pPr>
      <w:hyperlink r:id="rId80" w:history="1">
        <w:r w:rsidR="00C55414" w:rsidRPr="0074474E">
          <w:rPr>
            <w:rStyle w:val="Hyperlink"/>
            <w:szCs w:val="22"/>
          </w:rPr>
          <w:t>St Vincent de Paul Society</w:t>
        </w:r>
      </w:hyperlink>
      <w:r w:rsidR="00C55414" w:rsidRPr="0074474E">
        <w:rPr>
          <w:szCs w:val="22"/>
        </w:rPr>
        <w:t xml:space="preserve"> </w:t>
      </w:r>
      <w:hyperlink r:id="rId81" w:history="1">
        <w:r w:rsidR="00E4771A" w:rsidRPr="0074474E">
          <w:rPr>
            <w:rStyle w:val="Hyperlink"/>
            <w:szCs w:val="22"/>
          </w:rPr>
          <w:t>https://www.vinnies.org.au/national-disasters</w:t>
        </w:r>
      </w:hyperlink>
      <w:r w:rsidR="00E4771A" w:rsidRPr="0074474E">
        <w:rPr>
          <w:szCs w:val="22"/>
        </w:rPr>
        <w:t xml:space="preserve"> </w:t>
      </w:r>
    </w:p>
    <w:p w14:paraId="2BB8CF97" w14:textId="50DA82F2" w:rsidR="00AD32FB" w:rsidRPr="00F6049F" w:rsidRDefault="0001364C" w:rsidP="002A3222">
      <w:pPr>
        <w:rPr>
          <w:szCs w:val="22"/>
        </w:rPr>
      </w:pPr>
      <w:hyperlink r:id="rId82" w:history="1">
        <w:r w:rsidR="006E02E8" w:rsidRPr="0074474E">
          <w:rPr>
            <w:rStyle w:val="Hyperlink"/>
            <w:szCs w:val="22"/>
          </w:rPr>
          <w:t>Community-powered disaster recovery</w:t>
        </w:r>
      </w:hyperlink>
      <w:r w:rsidR="006E02E8" w:rsidRPr="0074474E">
        <w:rPr>
          <w:szCs w:val="22"/>
        </w:rPr>
        <w:t xml:space="preserve">, </w:t>
      </w:r>
      <w:hyperlink r:id="rId83" w:history="1">
        <w:r w:rsidR="00E4771A" w:rsidRPr="0074474E">
          <w:rPr>
            <w:rStyle w:val="Hyperlink"/>
            <w:szCs w:val="22"/>
          </w:rPr>
          <w:t>https://recovers.org/</w:t>
        </w:r>
      </w:hyperlink>
      <w:r w:rsidR="00E4771A" w:rsidRPr="0074474E">
        <w:rPr>
          <w:szCs w:val="22"/>
        </w:rPr>
        <w:t xml:space="preserve"> </w:t>
      </w:r>
    </w:p>
    <w:p w14:paraId="7D14038A" w14:textId="437072A3" w:rsidR="00C55414" w:rsidRPr="0074474E" w:rsidRDefault="00AD32FB" w:rsidP="00BB47CD">
      <w:pPr>
        <w:pStyle w:val="Heading2"/>
      </w:pPr>
      <w:bookmarkStart w:id="59" w:name="_Toc239867133"/>
      <w:r w:rsidRPr="0074474E">
        <w:t>Procedures</w:t>
      </w:r>
      <w:r w:rsidR="004C4DFC" w:rsidRPr="0074474E">
        <w:t xml:space="preserve"> and </w:t>
      </w:r>
      <w:r w:rsidR="00155B61" w:rsidRPr="0074474E">
        <w:t>supporting information</w:t>
      </w:r>
      <w:bookmarkEnd w:id="59"/>
    </w:p>
    <w:p w14:paraId="34C37CC8" w14:textId="0A9B6B97" w:rsidR="00FE19AA" w:rsidRPr="0074474E" w:rsidRDefault="00FE19AA" w:rsidP="002A3222">
      <w:pPr>
        <w:rPr>
          <w:color w:val="000000"/>
          <w:kern w:val="2"/>
          <w:lang w:val="en-AU"/>
          <w14:ligatures w14:val="standardContextual"/>
        </w:rPr>
      </w:pPr>
      <w:r w:rsidRPr="0074474E">
        <w:t>The [XXX CSH] will develop and maintain procedures and supporting information to assist with the safe and consistent operation of the CSH when it opens. These documents support volunteers to understand their roles, follow agreed processes and respond consistently.</w:t>
      </w:r>
    </w:p>
    <w:p w14:paraId="2592E1BF" w14:textId="77777777" w:rsidR="00875614" w:rsidRPr="0074474E" w:rsidRDefault="00875614" w:rsidP="002A3222">
      <w:pPr>
        <w:rPr>
          <w:color w:val="000000"/>
          <w:kern w:val="2"/>
          <w:lang w:val="en-AU"/>
          <w14:ligatures w14:val="standardContextual"/>
        </w:rPr>
      </w:pPr>
      <w:r w:rsidRPr="0074474E">
        <w:t>These procedures and supporting documents may include, depending on the activities of the CSH:</w:t>
      </w:r>
    </w:p>
    <w:p w14:paraId="45CBD181" w14:textId="77777777" w:rsidR="00FE19AA" w:rsidRPr="0074474E" w:rsidRDefault="00FE19AA" w:rsidP="00D53ED3">
      <w:pPr>
        <w:pStyle w:val="ListParagraph"/>
        <w:spacing w:before="60" w:after="60"/>
        <w:ind w:left="709" w:hanging="357"/>
      </w:pPr>
      <w:r w:rsidRPr="0074474E">
        <w:t>Hub team sign-in and sign-out register</w:t>
      </w:r>
    </w:p>
    <w:p w14:paraId="6EE02888" w14:textId="77777777" w:rsidR="00FE19AA" w:rsidRPr="0074474E" w:rsidRDefault="00FE19AA" w:rsidP="00D53ED3">
      <w:pPr>
        <w:pStyle w:val="ListParagraph"/>
        <w:spacing w:before="60" w:after="60"/>
        <w:ind w:left="709" w:hanging="357"/>
      </w:pPr>
      <w:r w:rsidRPr="0074474E">
        <w:t>set-up diagram</w:t>
      </w:r>
    </w:p>
    <w:p w14:paraId="0665B55A" w14:textId="77777777" w:rsidR="00FE19AA" w:rsidRPr="0074474E" w:rsidRDefault="00FE19AA" w:rsidP="00D53ED3">
      <w:pPr>
        <w:pStyle w:val="ListParagraph"/>
        <w:spacing w:before="60" w:after="60"/>
        <w:ind w:left="709" w:hanging="357"/>
      </w:pPr>
      <w:r w:rsidRPr="0074474E">
        <w:t>pre-opening checklist</w:t>
      </w:r>
    </w:p>
    <w:p w14:paraId="436BC7BF" w14:textId="509D6445" w:rsidR="00FE19AA" w:rsidRPr="0074474E" w:rsidRDefault="00D84972" w:rsidP="00D53ED3">
      <w:pPr>
        <w:pStyle w:val="ListParagraph"/>
        <w:spacing w:before="60" w:after="60"/>
        <w:ind w:left="709" w:hanging="357"/>
      </w:pPr>
      <w:r w:rsidRPr="0074474E">
        <w:t xml:space="preserve">pre-opening </w:t>
      </w:r>
      <w:r w:rsidR="00FE19AA" w:rsidRPr="0074474E">
        <w:t xml:space="preserve">site </w:t>
      </w:r>
      <w:r w:rsidRPr="0074474E">
        <w:t xml:space="preserve">safety </w:t>
      </w:r>
      <w:r w:rsidR="00FE19AA" w:rsidRPr="0074474E">
        <w:t>risk assessment</w:t>
      </w:r>
    </w:p>
    <w:p w14:paraId="6C23FA59" w14:textId="77777777" w:rsidR="00FE19AA" w:rsidRPr="0074474E" w:rsidRDefault="00FE19AA" w:rsidP="00D53ED3">
      <w:pPr>
        <w:pStyle w:val="ListParagraph"/>
        <w:spacing w:before="60" w:after="60"/>
        <w:ind w:left="709" w:hanging="357"/>
      </w:pPr>
      <w:r w:rsidRPr="0074474E">
        <w:t>frequently asked questions</w:t>
      </w:r>
    </w:p>
    <w:p w14:paraId="4B851C91" w14:textId="77777777" w:rsidR="00FE19AA" w:rsidRPr="0074474E" w:rsidRDefault="00FE19AA" w:rsidP="00D53ED3">
      <w:pPr>
        <w:pStyle w:val="ListParagraph"/>
        <w:spacing w:before="60" w:after="60"/>
        <w:ind w:left="709" w:hanging="357"/>
      </w:pPr>
      <w:r w:rsidRPr="0074474E">
        <w:t>spontaneous volunteer registration form</w:t>
      </w:r>
    </w:p>
    <w:p w14:paraId="2DF4D057" w14:textId="77777777" w:rsidR="00FE19AA" w:rsidRPr="0074474E" w:rsidRDefault="00FE19AA" w:rsidP="00D53ED3">
      <w:pPr>
        <w:pStyle w:val="ListParagraph"/>
        <w:spacing w:before="60" w:after="60"/>
        <w:ind w:left="709" w:hanging="357"/>
      </w:pPr>
      <w:r w:rsidRPr="0074474E">
        <w:t>induction and briefing checklist</w:t>
      </w:r>
    </w:p>
    <w:p w14:paraId="4602FA91" w14:textId="412B790B" w:rsidR="00FE19AA" w:rsidRPr="0074474E" w:rsidRDefault="00FE19AA" w:rsidP="00D53ED3">
      <w:pPr>
        <w:pStyle w:val="ListParagraph"/>
        <w:spacing w:before="60" w:after="60"/>
        <w:ind w:left="709" w:hanging="357"/>
      </w:pPr>
      <w:r w:rsidRPr="0074474E">
        <w:t>medicine register</w:t>
      </w:r>
      <w:r w:rsidR="006302F6" w:rsidRPr="0074474E">
        <w:t xml:space="preserve"> form</w:t>
      </w:r>
    </w:p>
    <w:p w14:paraId="0CC9B900" w14:textId="77777777" w:rsidR="00FE19AA" w:rsidRPr="0074474E" w:rsidRDefault="00FE19AA" w:rsidP="00D53ED3">
      <w:pPr>
        <w:pStyle w:val="ListParagraph"/>
        <w:spacing w:before="60" w:after="60"/>
        <w:ind w:left="709" w:hanging="357"/>
      </w:pPr>
      <w:r w:rsidRPr="0074474E">
        <w:t>community needs register</w:t>
      </w:r>
    </w:p>
    <w:p w14:paraId="2755B954" w14:textId="41F459D9" w:rsidR="00F81849" w:rsidRPr="0074474E" w:rsidRDefault="00F81849" w:rsidP="002A3222">
      <w:pPr>
        <w:rPr>
          <w:lang w:val="en-AU"/>
        </w:rPr>
      </w:pPr>
      <w:r w:rsidRPr="0074474E">
        <w:rPr>
          <w:lang w:val="en-AU"/>
        </w:rPr>
        <w:t xml:space="preserve">These documents are </w:t>
      </w:r>
      <w:r w:rsidR="00AF7E46" w:rsidRPr="0074474E">
        <w:rPr>
          <w:lang w:val="en-AU"/>
        </w:rPr>
        <w:t>available</w:t>
      </w:r>
      <w:r w:rsidRPr="0074474E">
        <w:rPr>
          <w:lang w:val="en-AU"/>
        </w:rPr>
        <w:t xml:space="preserve"> from other CSH</w:t>
      </w:r>
      <w:r w:rsidR="006302F6" w:rsidRPr="0074474E">
        <w:rPr>
          <w:lang w:val="en-AU"/>
        </w:rPr>
        <w:t>s</w:t>
      </w:r>
      <w:r w:rsidR="00AF7E46" w:rsidRPr="0074474E">
        <w:rPr>
          <w:lang w:val="en-AU"/>
        </w:rPr>
        <w:t xml:space="preserve"> and can be tailored to support local needs.</w:t>
      </w:r>
    </w:p>
    <w:p w14:paraId="5275FD78" w14:textId="0DC37B66" w:rsidR="00B06619" w:rsidRDefault="00FE19AA" w:rsidP="002A3222">
      <w:r w:rsidRPr="0074474E">
        <w:t xml:space="preserve">The </w:t>
      </w:r>
      <w:r w:rsidR="00AF7E46" w:rsidRPr="0074474E">
        <w:t xml:space="preserve">Hub </w:t>
      </w:r>
      <w:r w:rsidRPr="0074474E">
        <w:t>will keep these procedures and supporting documents with the Plan or attach them once they are developed.</w:t>
      </w:r>
    </w:p>
    <w:p w14:paraId="00D613E5" w14:textId="77777777" w:rsidR="00B06619" w:rsidRPr="0030113E" w:rsidRDefault="00B06619" w:rsidP="00F6049F">
      <w:pPr>
        <w:pStyle w:val="Heading4"/>
      </w:pPr>
      <w:r w:rsidRPr="0030113E">
        <w:t>Resources</w:t>
      </w:r>
    </w:p>
    <w:p w14:paraId="5403726B" w14:textId="77777777" w:rsidR="00B06619" w:rsidRPr="0074474E" w:rsidRDefault="00B06619" w:rsidP="002A3222">
      <w:pPr>
        <w:rPr>
          <w:color w:val="000000"/>
          <w:kern w:val="2"/>
          <w:lang w:val="en-AU"/>
          <w14:ligatures w14:val="standardContextual"/>
        </w:rPr>
      </w:pPr>
      <w:r w:rsidRPr="0074474E">
        <w:t xml:space="preserve">State Government emergency relief and recovery information – </w:t>
      </w:r>
      <w:hyperlink r:id="rId84" w:history="1">
        <w:r w:rsidRPr="0074474E">
          <w:rPr>
            <w:rStyle w:val="Hyperlink"/>
            <w:szCs w:val="22"/>
          </w:rPr>
          <w:t>https://www.housing.sa.gov.au/other_services/emergency-relief</w:t>
        </w:r>
      </w:hyperlink>
      <w:r w:rsidRPr="0074474E">
        <w:t xml:space="preserve"> </w:t>
      </w:r>
    </w:p>
    <w:p w14:paraId="099535A6" w14:textId="77777777" w:rsidR="00803DF1" w:rsidRDefault="0001364C" w:rsidP="002A3222">
      <w:pPr>
        <w:rPr>
          <w:szCs w:val="22"/>
        </w:rPr>
      </w:pPr>
      <w:hyperlink r:id="rId85" w:history="1">
        <w:r w:rsidR="00B06619" w:rsidRPr="0074474E">
          <w:rPr>
            <w:rStyle w:val="Hyperlink"/>
            <w:szCs w:val="22"/>
          </w:rPr>
          <w:t>CFS Bushfire Safer Places and Last Resort Refuges</w:t>
        </w:r>
      </w:hyperlink>
      <w:r w:rsidR="00B06619" w:rsidRPr="0074474E">
        <w:rPr>
          <w:szCs w:val="22"/>
        </w:rPr>
        <w:t xml:space="preserve">, </w:t>
      </w:r>
      <w:hyperlink r:id="rId86" w:history="1">
        <w:r w:rsidR="00B06619" w:rsidRPr="0074474E">
          <w:rPr>
            <w:rStyle w:val="Hyperlink"/>
            <w:szCs w:val="22"/>
          </w:rPr>
          <w:t>https://bit.ly/4223Fn6</w:t>
        </w:r>
      </w:hyperlink>
      <w:r w:rsidR="00B06619" w:rsidRPr="0074474E">
        <w:rPr>
          <w:szCs w:val="22"/>
        </w:rPr>
        <w:t xml:space="preserve"> </w:t>
      </w:r>
    </w:p>
    <w:p w14:paraId="18ACC398" w14:textId="77777777" w:rsidR="00803DF1" w:rsidRPr="0074474E" w:rsidRDefault="0001364C" w:rsidP="002A3222">
      <w:pPr>
        <w:rPr>
          <w:szCs w:val="22"/>
        </w:rPr>
      </w:pPr>
      <w:hyperlink r:id="rId87" w:history="1">
        <w:r w:rsidR="00803DF1" w:rsidRPr="0074474E">
          <w:rPr>
            <w:rStyle w:val="Hyperlink"/>
            <w:color w:val="000000" w:themeColor="text1"/>
            <w:szCs w:val="22"/>
          </w:rPr>
          <w:t>Australian Disaster Resilience Handbook Collection, Planning for Animals Handbook,</w:t>
        </w:r>
      </w:hyperlink>
      <w:r w:rsidR="00803DF1" w:rsidRPr="0074474E">
        <w:rPr>
          <w:szCs w:val="22"/>
        </w:rPr>
        <w:t xml:space="preserve"> </w:t>
      </w:r>
      <w:hyperlink r:id="rId88" w:history="1">
        <w:r w:rsidR="00803DF1" w:rsidRPr="0074474E">
          <w:rPr>
            <w:rStyle w:val="Hyperlink"/>
            <w:szCs w:val="22"/>
          </w:rPr>
          <w:t>https://knowledge.aidr.org.au/resources/handbook-animals-in-disaster/</w:t>
        </w:r>
      </w:hyperlink>
      <w:r w:rsidR="00803DF1" w:rsidRPr="0074474E">
        <w:rPr>
          <w:szCs w:val="22"/>
        </w:rPr>
        <w:t xml:space="preserve"> </w:t>
      </w:r>
    </w:p>
    <w:p w14:paraId="36D858F7" w14:textId="77777777" w:rsidR="00803DF1" w:rsidRPr="0074474E" w:rsidRDefault="0001364C" w:rsidP="002A3222">
      <w:pPr>
        <w:rPr>
          <w:szCs w:val="22"/>
        </w:rPr>
      </w:pPr>
      <w:hyperlink r:id="rId89" w:history="1">
        <w:r w:rsidR="00803DF1" w:rsidRPr="0074474E">
          <w:rPr>
            <w:rStyle w:val="Hyperlink"/>
            <w:color w:val="000000" w:themeColor="text1"/>
            <w:szCs w:val="22"/>
          </w:rPr>
          <w:t>South Australian Local Government Association, Heatwave Guide for Local Government</w:t>
        </w:r>
      </w:hyperlink>
      <w:r w:rsidR="00803DF1" w:rsidRPr="0074474E">
        <w:rPr>
          <w:szCs w:val="22"/>
        </w:rPr>
        <w:t xml:space="preserve">, </w:t>
      </w:r>
      <w:hyperlink r:id="rId90" w:history="1">
        <w:r w:rsidR="00803DF1" w:rsidRPr="0074474E">
          <w:rPr>
            <w:rStyle w:val="Hyperlink"/>
            <w:szCs w:val="22"/>
          </w:rPr>
          <w:t>https://safecom-files-v8.s3.amazonaws.com/current/docs/2020_LGA_HeatwaveGuideforLG.pdf</w:t>
        </w:r>
      </w:hyperlink>
      <w:r w:rsidR="00803DF1" w:rsidRPr="0074474E">
        <w:rPr>
          <w:szCs w:val="22"/>
        </w:rPr>
        <w:t xml:space="preserve"> </w:t>
      </w:r>
    </w:p>
    <w:p w14:paraId="24D9BECB" w14:textId="77777777" w:rsidR="00803DF1" w:rsidRPr="0074474E" w:rsidRDefault="0001364C" w:rsidP="002A3222">
      <w:pPr>
        <w:rPr>
          <w:szCs w:val="22"/>
        </w:rPr>
      </w:pPr>
      <w:hyperlink r:id="rId91" w:history="1">
        <w:r w:rsidR="00803DF1" w:rsidRPr="0074474E">
          <w:rPr>
            <w:rStyle w:val="Hyperlink"/>
            <w:color w:val="000000" w:themeColor="text1"/>
            <w:szCs w:val="22"/>
          </w:rPr>
          <w:t>Child Friendly Spaces: protecting and supporting children in emergency response and recovery</w:t>
        </w:r>
      </w:hyperlink>
      <w:r w:rsidR="00803DF1" w:rsidRPr="0074474E">
        <w:rPr>
          <w:szCs w:val="22"/>
        </w:rPr>
        <w:t xml:space="preserve">, </w:t>
      </w:r>
      <w:hyperlink r:id="rId92" w:history="1">
        <w:r w:rsidR="00803DF1" w:rsidRPr="0074474E">
          <w:rPr>
            <w:rStyle w:val="Hyperlink"/>
            <w:szCs w:val="22"/>
          </w:rPr>
          <w:t>https://knowledge.aidr.org.au/resources/ajem-jan-2014-child-friendly-spaces-protecting-and-supporting-children-in-emergency-response-and-recovery/</w:t>
        </w:r>
      </w:hyperlink>
      <w:r w:rsidR="00803DF1" w:rsidRPr="0074474E">
        <w:rPr>
          <w:szCs w:val="22"/>
        </w:rPr>
        <w:t xml:space="preserve"> </w:t>
      </w:r>
    </w:p>
    <w:p w14:paraId="77E4B41E" w14:textId="77777777" w:rsidR="0030113E" w:rsidRPr="0074474E" w:rsidRDefault="0001364C" w:rsidP="002A3222">
      <w:pPr>
        <w:rPr>
          <w:szCs w:val="22"/>
        </w:rPr>
      </w:pPr>
      <w:hyperlink r:id="rId93" w:history="1">
        <w:r w:rsidR="0030113E" w:rsidRPr="0074474E">
          <w:rPr>
            <w:rStyle w:val="Hyperlink"/>
            <w:color w:val="000000" w:themeColor="text1"/>
            <w:szCs w:val="22"/>
          </w:rPr>
          <w:t>Australian Red Cross, People at risk in emergencies framework for South Australia</w:t>
        </w:r>
      </w:hyperlink>
      <w:r w:rsidR="0030113E" w:rsidRPr="0074474E">
        <w:rPr>
          <w:szCs w:val="22"/>
        </w:rPr>
        <w:t xml:space="preserve">, </w:t>
      </w:r>
      <w:hyperlink r:id="rId94" w:history="1">
        <w:r w:rsidR="0030113E" w:rsidRPr="0074474E">
          <w:rPr>
            <w:rStyle w:val="Hyperlink"/>
            <w:szCs w:val="22"/>
          </w:rPr>
          <w:t>https://www.dpc.sa.gov.au/__data/assets/pdf_file/0018/34254/People-at-Risk-in-Emergencies-Framework.pdf</w:t>
        </w:r>
      </w:hyperlink>
      <w:r w:rsidR="0030113E" w:rsidRPr="0074474E">
        <w:rPr>
          <w:szCs w:val="22"/>
        </w:rPr>
        <w:t xml:space="preserve"> </w:t>
      </w:r>
    </w:p>
    <w:p w14:paraId="069E9B96" w14:textId="3900F1A5" w:rsidR="00FE19AA" w:rsidRPr="0074474E" w:rsidRDefault="00FE19AA" w:rsidP="002A3222">
      <w:pPr>
        <w:rPr>
          <w:color w:val="000000"/>
          <w:kern w:val="2"/>
          <w:lang w:val="en-AU"/>
          <w14:ligatures w14:val="standardContextual"/>
        </w:rPr>
      </w:pPr>
    </w:p>
    <w:p w14:paraId="7CC2E65D" w14:textId="77777777" w:rsidR="00E32E5F" w:rsidRPr="0074474E" w:rsidRDefault="00E32E5F" w:rsidP="002A3222">
      <w:pPr>
        <w:sectPr w:rsidR="00E32E5F" w:rsidRPr="0074474E" w:rsidSect="00353C2A">
          <w:pgSz w:w="12240" w:h="15840"/>
          <w:pgMar w:top="1440" w:right="758" w:bottom="1134" w:left="1080" w:header="0" w:footer="720" w:gutter="0"/>
          <w:cols w:space="802"/>
          <w:docGrid w:linePitch="299"/>
        </w:sectPr>
      </w:pPr>
    </w:p>
    <w:p w14:paraId="46D76BEF" w14:textId="77777777" w:rsidR="002A58D9" w:rsidRPr="0074474E" w:rsidRDefault="002A58D9" w:rsidP="00580D12">
      <w:pPr>
        <w:pStyle w:val="Heading1"/>
      </w:pPr>
      <w:bookmarkStart w:id="60" w:name="_Toc228801729"/>
      <w:bookmarkStart w:id="61" w:name="_Toc239867134"/>
      <w:r w:rsidRPr="0074474E">
        <w:t>Appendix A: Roles Cards</w:t>
      </w:r>
      <w:bookmarkEnd w:id="60"/>
      <w:bookmarkEnd w:id="61"/>
    </w:p>
    <w:p w14:paraId="51547F9F" w14:textId="77777777" w:rsidR="002A58D9" w:rsidRPr="0074474E" w:rsidRDefault="002A58D9" w:rsidP="002A3222">
      <w:r w:rsidRPr="0074474E">
        <w:rPr>
          <w:noProof/>
        </w:rPr>
        <w:drawing>
          <wp:inline distT="0" distB="0" distL="0" distR="0" wp14:anchorId="6CB80571" wp14:editId="6AB5ADAB">
            <wp:extent cx="4680000" cy="3182796"/>
            <wp:effectExtent l="0" t="0" r="6350" b="0"/>
            <wp:docPr id="143754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43746" name="Picture 2"/>
                    <pic:cNvPicPr/>
                  </pic:nvPicPr>
                  <pic:blipFill rotWithShape="1">
                    <a:blip r:embed="rId95" cstate="print">
                      <a:extLst>
                        <a:ext uri="{28A0092B-C50C-407E-A947-70E740481C1C}">
                          <a14:useLocalDpi xmlns:a14="http://schemas.microsoft.com/office/drawing/2010/main" val="0"/>
                        </a:ext>
                      </a:extLst>
                    </a:blip>
                    <a:srcRect l="1832" t="3705" r="2116" b="2832"/>
                    <a:stretch>
                      <a:fillRect/>
                    </a:stretch>
                  </pic:blipFill>
                  <pic:spPr bwMode="auto">
                    <a:xfrm>
                      <a:off x="0" y="0"/>
                      <a:ext cx="4680000" cy="3182796"/>
                    </a:xfrm>
                    <a:prstGeom prst="rect">
                      <a:avLst/>
                    </a:prstGeom>
                    <a:ln>
                      <a:noFill/>
                    </a:ln>
                    <a:extLst>
                      <a:ext uri="{53640926-AAD7-44D8-BBD7-CCE9431645EC}">
                        <a14:shadowObscured xmlns:a14="http://schemas.microsoft.com/office/drawing/2010/main"/>
                      </a:ext>
                    </a:extLst>
                  </pic:spPr>
                </pic:pic>
              </a:graphicData>
            </a:graphic>
          </wp:inline>
        </w:drawing>
      </w:r>
    </w:p>
    <w:p w14:paraId="31B0E1C3" w14:textId="77777777" w:rsidR="002A58D9" w:rsidRPr="00297CE5" w:rsidRDefault="002A58D9" w:rsidP="00297CE5">
      <w:pPr>
        <w:pStyle w:val="Heading2"/>
      </w:pPr>
      <w:bookmarkStart w:id="62" w:name="_Toc228369535"/>
      <w:bookmarkStart w:id="63" w:name="_Toc228369831"/>
      <w:bookmarkStart w:id="64" w:name="_Toc228801730"/>
      <w:bookmarkStart w:id="65" w:name="_Toc239867135"/>
      <w:r w:rsidRPr="00297CE5">
        <w:t xml:space="preserve">Hub </w:t>
      </w:r>
      <w:proofErr w:type="gramStart"/>
      <w:r w:rsidRPr="00297CE5">
        <w:t>Lead</w:t>
      </w:r>
      <w:bookmarkEnd w:id="62"/>
      <w:bookmarkEnd w:id="63"/>
      <w:bookmarkEnd w:id="64"/>
      <w:bookmarkEnd w:id="65"/>
      <w:proofErr w:type="gramEnd"/>
    </w:p>
    <w:p w14:paraId="69D1B800" w14:textId="77777777" w:rsidR="002A58D9" w:rsidRPr="0074474E" w:rsidRDefault="002A58D9" w:rsidP="002A3222">
      <w:r w:rsidRPr="0074474E">
        <w:t>The Hub Lead oversees CSH site management and coordination to ensure its purpose is being met and that it runs safely and efficiently.</w:t>
      </w:r>
    </w:p>
    <w:p w14:paraId="2D8CC0C0" w14:textId="77777777" w:rsidR="002A58D9" w:rsidRPr="0074474E" w:rsidRDefault="002A58D9" w:rsidP="002A3222">
      <w:pPr>
        <w:rPr>
          <w:rFonts w:eastAsia="Segoe UI"/>
          <w:color w:val="333333"/>
          <w:sz w:val="18"/>
          <w:szCs w:val="18"/>
        </w:rPr>
      </w:pPr>
      <w:r w:rsidRPr="0074474E">
        <w:t>This includes ensuring safety is managed, all the tasks are being done, basic needs are addressed, and significant decisions are discussed and agreed upon with the Hub team.</w:t>
      </w:r>
    </w:p>
    <w:p w14:paraId="0BCB5D0C" w14:textId="77777777" w:rsidR="002A58D9" w:rsidRPr="0074474E" w:rsidRDefault="002A58D9" w:rsidP="002A3222">
      <w:pPr>
        <w:rPr>
          <w:kern w:val="2"/>
          <w14:ligatures w14:val="standardContextual"/>
        </w:rPr>
      </w:pPr>
      <w:bookmarkStart w:id="66" w:name="_Toc228369536"/>
      <w:bookmarkStart w:id="67" w:name="_Toc228369832"/>
      <w:r w:rsidRPr="0074474E">
        <w:t>Depending on the size and duration of the emergency, the Hub Lead may need additional help to fulfil these responsibilities and may assign extra people to assist.</w:t>
      </w:r>
    </w:p>
    <w:bookmarkEnd w:id="66"/>
    <w:bookmarkEnd w:id="67"/>
    <w:p w14:paraId="58FC9CD3" w14:textId="123D033C" w:rsidR="00F6049F" w:rsidRDefault="00F6049F" w:rsidP="00F6049F">
      <w:pPr>
        <w:pStyle w:val="Heading4"/>
      </w:pPr>
      <w:r>
        <w:t>Responsibilities and tasks</w:t>
      </w:r>
    </w:p>
    <w:p w14:paraId="5D640526" w14:textId="0A54242E" w:rsidR="002A58D9" w:rsidRPr="00297CE5" w:rsidRDefault="002A58D9" w:rsidP="00353C2A">
      <w:pPr>
        <w:pStyle w:val="Heading5"/>
      </w:pPr>
      <w:r w:rsidRPr="00297CE5">
        <w:t>Site management and coordination</w:t>
      </w:r>
    </w:p>
    <w:p w14:paraId="61266AA7" w14:textId="77777777" w:rsidR="002A58D9" w:rsidRPr="0074474E" w:rsidRDefault="002A58D9">
      <w:pPr>
        <w:pStyle w:val="ListParagraph"/>
        <w:numPr>
          <w:ilvl w:val="0"/>
          <w:numId w:val="26"/>
        </w:numPr>
      </w:pPr>
      <w:r w:rsidRPr="0074474E">
        <w:t>Manage site and volunteer safety.</w:t>
      </w:r>
    </w:p>
    <w:p w14:paraId="19D67F6F" w14:textId="77777777" w:rsidR="002A58D9" w:rsidRPr="0074474E" w:rsidRDefault="002A58D9">
      <w:pPr>
        <w:pStyle w:val="ListParagraph"/>
        <w:numPr>
          <w:ilvl w:val="0"/>
          <w:numId w:val="26"/>
        </w:numPr>
      </w:pPr>
      <w:r w:rsidRPr="0074474E">
        <w:t>Make sure roles are allocated, and volunteers are not working in isolation.</w:t>
      </w:r>
    </w:p>
    <w:p w14:paraId="54E374FA" w14:textId="77777777" w:rsidR="002A58D9" w:rsidRPr="0074474E" w:rsidRDefault="002A58D9">
      <w:pPr>
        <w:pStyle w:val="ListParagraph"/>
        <w:numPr>
          <w:ilvl w:val="0"/>
          <w:numId w:val="26"/>
        </w:numPr>
      </w:pPr>
      <w:r w:rsidRPr="0074474E">
        <w:t>Ensure decisions are discussed and agreed upon with the Hub team</w:t>
      </w:r>
    </w:p>
    <w:p w14:paraId="350B88BE" w14:textId="77777777" w:rsidR="002A58D9" w:rsidRPr="0074474E" w:rsidRDefault="002A58D9">
      <w:pPr>
        <w:pStyle w:val="ListParagraph"/>
        <w:numPr>
          <w:ilvl w:val="0"/>
          <w:numId w:val="26"/>
        </w:numPr>
      </w:pPr>
      <w:r w:rsidRPr="0074474E">
        <w:t>As much as possible, make sure volunteers have what they need to do their job.</w:t>
      </w:r>
    </w:p>
    <w:p w14:paraId="1689A669" w14:textId="77777777" w:rsidR="002A58D9" w:rsidRPr="0074474E" w:rsidRDefault="002A58D9">
      <w:pPr>
        <w:pStyle w:val="ListParagraph"/>
        <w:numPr>
          <w:ilvl w:val="0"/>
          <w:numId w:val="26"/>
        </w:numPr>
      </w:pPr>
      <w:r w:rsidRPr="0074474E">
        <w:t>Hold Hub meetings at the start and end of every day. At the start of day induct volunteers to the building and discuss priorities.</w:t>
      </w:r>
    </w:p>
    <w:p w14:paraId="39C1C543" w14:textId="77777777" w:rsidR="002A58D9" w:rsidRPr="0074474E" w:rsidRDefault="002A58D9">
      <w:pPr>
        <w:pStyle w:val="ListParagraph"/>
        <w:numPr>
          <w:ilvl w:val="0"/>
          <w:numId w:val="26"/>
        </w:numPr>
      </w:pPr>
      <w:r w:rsidRPr="0074474E">
        <w:t>Keep appropriate financial records to ensure transparency and accountability.</w:t>
      </w:r>
    </w:p>
    <w:p w14:paraId="59B9813E" w14:textId="77777777" w:rsidR="002A58D9" w:rsidRPr="0074474E" w:rsidRDefault="002A58D9">
      <w:pPr>
        <w:pStyle w:val="ListParagraph"/>
        <w:numPr>
          <w:ilvl w:val="0"/>
          <w:numId w:val="26"/>
        </w:numPr>
      </w:pPr>
      <w:r w:rsidRPr="0074474E">
        <w:t>Consider and manage donations and gifts.</w:t>
      </w:r>
    </w:p>
    <w:p w14:paraId="3CA00290" w14:textId="77777777" w:rsidR="002A58D9" w:rsidRPr="00297CE5" w:rsidRDefault="002A58D9" w:rsidP="00353C2A">
      <w:pPr>
        <w:pStyle w:val="Heading5"/>
      </w:pPr>
      <w:r w:rsidRPr="00297CE5">
        <w:t>Open and close the Hub</w:t>
      </w:r>
    </w:p>
    <w:p w14:paraId="4A40E625" w14:textId="77777777" w:rsidR="002A58D9" w:rsidRPr="0074474E" w:rsidRDefault="002A58D9">
      <w:pPr>
        <w:pStyle w:val="ListParagraph"/>
        <w:numPr>
          <w:ilvl w:val="0"/>
          <w:numId w:val="29"/>
        </w:numPr>
      </w:pPr>
      <w:r w:rsidRPr="0074474E">
        <w:t>Ensure the Hub opens when it is safe do so.</w:t>
      </w:r>
    </w:p>
    <w:p w14:paraId="36C9EDA9" w14:textId="77777777" w:rsidR="002A58D9" w:rsidRPr="0074474E" w:rsidRDefault="002A58D9">
      <w:pPr>
        <w:pStyle w:val="ListParagraph"/>
        <w:numPr>
          <w:ilvl w:val="0"/>
          <w:numId w:val="25"/>
        </w:numPr>
      </w:pPr>
      <w:r w:rsidRPr="0074474E">
        <w:t>Monitor the situation, closing the Hub if required.</w:t>
      </w:r>
    </w:p>
    <w:p w14:paraId="7BAF4C86" w14:textId="77777777" w:rsidR="002A58D9" w:rsidRPr="0074474E" w:rsidRDefault="002A58D9">
      <w:pPr>
        <w:pStyle w:val="ListParagraph"/>
        <w:numPr>
          <w:ilvl w:val="0"/>
          <w:numId w:val="25"/>
        </w:numPr>
      </w:pPr>
      <w:r w:rsidRPr="0074474E">
        <w:t>Permanently close the Hub.</w:t>
      </w:r>
    </w:p>
    <w:p w14:paraId="0F17B29C" w14:textId="77777777" w:rsidR="002A58D9" w:rsidRPr="0074474E" w:rsidRDefault="002A58D9">
      <w:pPr>
        <w:pStyle w:val="ListParagraph"/>
        <w:numPr>
          <w:ilvl w:val="0"/>
          <w:numId w:val="25"/>
        </w:numPr>
      </w:pPr>
      <w:r w:rsidRPr="0074474E">
        <w:t>Communicate opening and closing with community, council and key stakeholders.</w:t>
      </w:r>
    </w:p>
    <w:p w14:paraId="1B2BBCF4" w14:textId="77777777" w:rsidR="002A58D9" w:rsidRPr="00297CE5" w:rsidRDefault="002A58D9" w:rsidP="00353C2A">
      <w:pPr>
        <w:pStyle w:val="Heading5"/>
      </w:pPr>
      <w:r w:rsidRPr="00297CE5">
        <w:t>Liaise with community, council, and emergency services</w:t>
      </w:r>
    </w:p>
    <w:p w14:paraId="77FC8B8B" w14:textId="77777777" w:rsidR="002A58D9" w:rsidRPr="0074474E" w:rsidRDefault="002A58D9">
      <w:pPr>
        <w:pStyle w:val="ListParagraph"/>
        <w:numPr>
          <w:ilvl w:val="0"/>
          <w:numId w:val="18"/>
        </w:numPr>
      </w:pPr>
      <w:r w:rsidRPr="0074474E">
        <w:t>Coordinate and maintain effective communication with community, council, and emergency services to ensure smooth and effective operations.</w:t>
      </w:r>
    </w:p>
    <w:p w14:paraId="2E824876" w14:textId="77777777" w:rsidR="002A58D9" w:rsidRPr="0074474E" w:rsidRDefault="002A58D9">
      <w:pPr>
        <w:pStyle w:val="ListParagraph"/>
        <w:numPr>
          <w:ilvl w:val="0"/>
          <w:numId w:val="18"/>
        </w:numPr>
      </w:pPr>
      <w:r w:rsidRPr="0074474E">
        <w:t>Share emergency services' official warnings and advice.</w:t>
      </w:r>
    </w:p>
    <w:p w14:paraId="57229F2C" w14:textId="77777777" w:rsidR="002A58D9" w:rsidRPr="0074474E" w:rsidRDefault="002A58D9">
      <w:pPr>
        <w:pStyle w:val="ListParagraph"/>
        <w:numPr>
          <w:ilvl w:val="0"/>
          <w:numId w:val="18"/>
        </w:numPr>
      </w:pPr>
      <w:r w:rsidRPr="0074474E">
        <w:t>Initially, communicate the immediate needs of the community, followed by discussions of ongoing support. When ERCs or Recovery Centre are likely to or have already opened, liaise with personnel daily.</w:t>
      </w:r>
    </w:p>
    <w:p w14:paraId="66413FB0" w14:textId="77777777" w:rsidR="002A58D9" w:rsidRPr="003C5AD4" w:rsidRDefault="002A58D9" w:rsidP="00353C2A">
      <w:pPr>
        <w:pStyle w:val="Heading5"/>
      </w:pPr>
      <w:r w:rsidRPr="003C5AD4">
        <w:t>Provide media release/communications</w:t>
      </w:r>
    </w:p>
    <w:p w14:paraId="70352192" w14:textId="77777777" w:rsidR="002A58D9" w:rsidRPr="0074474E" w:rsidRDefault="002A58D9">
      <w:pPr>
        <w:pStyle w:val="ListParagraph"/>
        <w:numPr>
          <w:ilvl w:val="0"/>
          <w:numId w:val="19"/>
        </w:numPr>
      </w:pPr>
      <w:r w:rsidRPr="0074474E">
        <w:t xml:space="preserve">Be the spokesperson for the Hub, referring to the </w:t>
      </w:r>
      <w:r w:rsidRPr="0074474E">
        <w:rPr>
          <w:i/>
          <w:iCs/>
        </w:rPr>
        <w:t>Media Pack</w:t>
      </w:r>
      <w:r w:rsidRPr="0074474E">
        <w:t xml:space="preserve"> for supporting information.</w:t>
      </w:r>
    </w:p>
    <w:p w14:paraId="4155C7B0" w14:textId="77777777" w:rsidR="002A58D9" w:rsidRPr="003C5AD4" w:rsidRDefault="002A58D9" w:rsidP="00353C2A">
      <w:pPr>
        <w:pStyle w:val="Heading5"/>
      </w:pPr>
      <w:r w:rsidRPr="003C5AD4">
        <w:t>Build a positive culture and address any challenges</w:t>
      </w:r>
    </w:p>
    <w:p w14:paraId="12DA8946" w14:textId="77777777" w:rsidR="002A58D9" w:rsidRPr="0074474E" w:rsidRDefault="002A58D9">
      <w:pPr>
        <w:pStyle w:val="ListParagraph"/>
        <w:numPr>
          <w:ilvl w:val="0"/>
          <w:numId w:val="18"/>
        </w:numPr>
      </w:pPr>
      <w:r w:rsidRPr="0074474E">
        <w:t>Foster a positive culture within the CSH by encouraging collaboration, open communication and mutual respect among volunteers and the community.</w:t>
      </w:r>
    </w:p>
    <w:p w14:paraId="64D11034" w14:textId="77777777" w:rsidR="002A58D9" w:rsidRPr="0074474E" w:rsidRDefault="002A58D9">
      <w:pPr>
        <w:pStyle w:val="ListParagraph"/>
        <w:numPr>
          <w:ilvl w:val="0"/>
          <w:numId w:val="18"/>
        </w:numPr>
      </w:pPr>
      <w:r w:rsidRPr="0074474E">
        <w:t>Ensure volunteers take adequate breaks and support their wellbeing.</w:t>
      </w:r>
    </w:p>
    <w:p w14:paraId="4367898F" w14:textId="77777777" w:rsidR="002A58D9" w:rsidRPr="0074474E" w:rsidRDefault="002A58D9">
      <w:pPr>
        <w:pStyle w:val="ListParagraph"/>
        <w:numPr>
          <w:ilvl w:val="0"/>
          <w:numId w:val="18"/>
        </w:numPr>
      </w:pPr>
      <w:r w:rsidRPr="0074474E">
        <w:t>Address challenges by identifying their cause and supporting volunteers in finding solutions.</w:t>
      </w:r>
    </w:p>
    <w:p w14:paraId="761517A6" w14:textId="77777777" w:rsidR="002A58D9" w:rsidRPr="003C5AD4" w:rsidRDefault="002A58D9" w:rsidP="00580D12">
      <w:pPr>
        <w:pStyle w:val="Heading4"/>
        <w:rPr>
          <w:b w:val="0"/>
          <w:bCs w:val="0"/>
        </w:rPr>
      </w:pPr>
      <w:r w:rsidRPr="003C5AD4">
        <w:rPr>
          <w:b w:val="0"/>
          <w:bCs w:val="0"/>
        </w:rPr>
        <w:t>Provide a post-event report</w:t>
      </w:r>
    </w:p>
    <w:p w14:paraId="2239404E" w14:textId="77777777" w:rsidR="002A58D9" w:rsidRPr="0074474E" w:rsidRDefault="002A58D9">
      <w:pPr>
        <w:pStyle w:val="ListParagraph"/>
        <w:numPr>
          <w:ilvl w:val="0"/>
          <w:numId w:val="20"/>
        </w:numPr>
      </w:pPr>
      <w:r w:rsidRPr="0074474E">
        <w:t>Compile and present a report that summarises the event, including activities, outcomes, and lessons learned to guide future community assistance CSH work.</w:t>
      </w:r>
    </w:p>
    <w:p w14:paraId="0964B3B3" w14:textId="77777777" w:rsidR="002A58D9" w:rsidRPr="003C5AD4" w:rsidRDefault="002A58D9" w:rsidP="00580D12">
      <w:pPr>
        <w:pStyle w:val="Heading4"/>
        <w:rPr>
          <w:b w:val="0"/>
          <w:bCs w:val="0"/>
        </w:rPr>
      </w:pPr>
      <w:r w:rsidRPr="003C5AD4">
        <w:rPr>
          <w:b w:val="0"/>
          <w:bCs w:val="0"/>
        </w:rPr>
        <w:t>Keep records of all major decisions and manage records appropriately</w:t>
      </w:r>
    </w:p>
    <w:p w14:paraId="774E98D0" w14:textId="77777777" w:rsidR="002A58D9" w:rsidRPr="0074474E" w:rsidRDefault="002A58D9">
      <w:pPr>
        <w:pStyle w:val="ListParagraph"/>
        <w:numPr>
          <w:ilvl w:val="0"/>
          <w:numId w:val="20"/>
        </w:numPr>
      </w:pPr>
      <w:r w:rsidRPr="0074474E">
        <w:t>Use a logbook, or other document management system, to record major decisions.</w:t>
      </w:r>
    </w:p>
    <w:p w14:paraId="1D496C02" w14:textId="77777777" w:rsidR="002A58D9" w:rsidRPr="0074474E" w:rsidRDefault="002A58D9">
      <w:pPr>
        <w:pStyle w:val="ListParagraph"/>
        <w:numPr>
          <w:ilvl w:val="0"/>
          <w:numId w:val="20"/>
        </w:numPr>
      </w:pPr>
      <w:r w:rsidRPr="0074474E">
        <w:t>Apply records management to collect, store, use, share and dispose of information appropriately.</w:t>
      </w:r>
    </w:p>
    <w:p w14:paraId="24C159BA" w14:textId="77777777" w:rsidR="002A58D9" w:rsidRPr="0074474E" w:rsidRDefault="002A58D9" w:rsidP="003C5AD4">
      <w:pPr>
        <w:pStyle w:val="Heading4"/>
      </w:pPr>
      <w:bookmarkStart w:id="68" w:name="_Toc228369537"/>
      <w:bookmarkStart w:id="69" w:name="_Toc228369833"/>
      <w:bookmarkStart w:id="70" w:name="_Toc228801732"/>
      <w:r w:rsidRPr="0074474E">
        <w:t>Role constraints</w:t>
      </w:r>
      <w:bookmarkEnd w:id="68"/>
      <w:bookmarkEnd w:id="69"/>
      <w:bookmarkEnd w:id="70"/>
    </w:p>
    <w:p w14:paraId="289BF59C" w14:textId="77777777" w:rsidR="002A58D9" w:rsidRPr="003C5AD4" w:rsidRDefault="002A58D9" w:rsidP="00353C2A">
      <w:pPr>
        <w:pStyle w:val="Heading5"/>
      </w:pPr>
      <w:r w:rsidRPr="003C5AD4">
        <w:t>Work within the defined purpose of the Hub</w:t>
      </w:r>
    </w:p>
    <w:p w14:paraId="022A2EA1" w14:textId="77777777" w:rsidR="002A58D9" w:rsidRPr="0074474E" w:rsidRDefault="002A58D9" w:rsidP="002A3222">
      <w:pPr>
        <w:rPr>
          <w:rFonts w:eastAsiaTheme="majorEastAsia"/>
          <w:color w:val="365F91" w:themeColor="accent1" w:themeShade="BF"/>
          <w:sz w:val="28"/>
          <w:szCs w:val="28"/>
        </w:rPr>
      </w:pPr>
      <w:r w:rsidRPr="0074474E">
        <w:t>The CSH must operate within its defined purpose (as outlined in the Community Support Hub Plan) to protect volunteers and help manage community expectations.</w:t>
      </w:r>
    </w:p>
    <w:p w14:paraId="274B7882" w14:textId="2C92079B" w:rsidR="002A58D9" w:rsidRPr="00F6049F" w:rsidRDefault="00F6049F" w:rsidP="00353C2A">
      <w:pPr>
        <w:pStyle w:val="Heading5"/>
      </w:pPr>
      <w:r>
        <w:t>Operating within pre-defined activities, policies and procedures</w:t>
      </w:r>
    </w:p>
    <w:p w14:paraId="155AD88A" w14:textId="77777777" w:rsidR="002A58D9" w:rsidRPr="0074474E" w:rsidRDefault="002A58D9" w:rsidP="002A3222">
      <w:r w:rsidRPr="0074474E">
        <w:t xml:space="preserve">The CSH is limited to the activities, policies, and procedures it has established, including decisions on whether to engage spontaneous volunteers, accept donations, or allow animals. </w:t>
      </w:r>
    </w:p>
    <w:p w14:paraId="5931F149" w14:textId="77777777" w:rsidR="002A58D9" w:rsidRPr="003C5AD4" w:rsidRDefault="002A58D9" w:rsidP="00353C2A">
      <w:pPr>
        <w:pStyle w:val="Heading5"/>
      </w:pPr>
      <w:r w:rsidRPr="003C5AD4">
        <w:t>Take action to avoid and mitigate risks</w:t>
      </w:r>
    </w:p>
    <w:p w14:paraId="6C025E79" w14:textId="77777777" w:rsidR="002A58D9" w:rsidRPr="0074474E" w:rsidRDefault="002A58D9">
      <w:pPr>
        <w:pStyle w:val="ListParagraph"/>
        <w:numPr>
          <w:ilvl w:val="0"/>
          <w:numId w:val="20"/>
        </w:numPr>
      </w:pPr>
      <w:r w:rsidRPr="0074474E">
        <w:t xml:space="preserve">Regularly assess potential hazards and take proactive measures to avoid or mitigate them. </w:t>
      </w:r>
    </w:p>
    <w:p w14:paraId="31EF49CF" w14:textId="77777777" w:rsidR="002A58D9" w:rsidRPr="0074474E" w:rsidRDefault="002A58D9" w:rsidP="002A3222">
      <w:pPr>
        <w:sectPr w:rsidR="002A58D9" w:rsidRPr="0074474E" w:rsidSect="002A58D9">
          <w:headerReference w:type="even" r:id="rId96"/>
          <w:headerReference w:type="default" r:id="rId97"/>
          <w:footerReference w:type="even" r:id="rId98"/>
          <w:footerReference w:type="default" r:id="rId99"/>
          <w:headerReference w:type="first" r:id="rId100"/>
          <w:footerReference w:type="first" r:id="rId101"/>
          <w:pgSz w:w="16838" w:h="11906" w:orient="landscape"/>
          <w:pgMar w:top="284" w:right="720" w:bottom="720" w:left="720" w:header="708" w:footer="708" w:gutter="0"/>
          <w:cols w:num="2" w:space="708"/>
          <w:docGrid w:linePitch="360"/>
        </w:sectPr>
      </w:pPr>
    </w:p>
    <w:p w14:paraId="43EF5BCC" w14:textId="77777777" w:rsidR="002A58D9" w:rsidRPr="0074474E" w:rsidRDefault="002A58D9" w:rsidP="002A3222">
      <w:r w:rsidRPr="0074474E">
        <w:rPr>
          <w:noProof/>
        </w:rPr>
        <w:drawing>
          <wp:inline distT="0" distB="0" distL="0" distR="0" wp14:anchorId="56D46F6F" wp14:editId="2EC3C7E6">
            <wp:extent cx="4680000" cy="3202627"/>
            <wp:effectExtent l="0" t="0" r="6350" b="0"/>
            <wp:docPr id="77909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9481" name="Picture 2"/>
                    <pic:cNvPicPr/>
                  </pic:nvPicPr>
                  <pic:blipFill rotWithShape="1">
                    <a:blip r:embed="rId102" cstate="print">
                      <a:extLst>
                        <a:ext uri="{28A0092B-C50C-407E-A947-70E740481C1C}">
                          <a14:useLocalDpi xmlns:a14="http://schemas.microsoft.com/office/drawing/2010/main" val="0"/>
                        </a:ext>
                      </a:extLst>
                    </a:blip>
                    <a:srcRect l="2226" t="2940" r="2294" b="3577"/>
                    <a:stretch>
                      <a:fillRect/>
                    </a:stretch>
                  </pic:blipFill>
                  <pic:spPr bwMode="auto">
                    <a:xfrm>
                      <a:off x="0" y="0"/>
                      <a:ext cx="4680000" cy="3202627"/>
                    </a:xfrm>
                    <a:prstGeom prst="rect">
                      <a:avLst/>
                    </a:prstGeom>
                    <a:ln>
                      <a:noFill/>
                    </a:ln>
                    <a:extLst>
                      <a:ext uri="{53640926-AAD7-44D8-BBD7-CCE9431645EC}">
                        <a14:shadowObscured xmlns:a14="http://schemas.microsoft.com/office/drawing/2010/main"/>
                      </a:ext>
                    </a:extLst>
                  </pic:spPr>
                </pic:pic>
              </a:graphicData>
            </a:graphic>
          </wp:inline>
        </w:drawing>
      </w:r>
    </w:p>
    <w:p w14:paraId="50A17388" w14:textId="77777777" w:rsidR="002A58D9" w:rsidRPr="0074474E" w:rsidRDefault="002A58D9" w:rsidP="00B60864">
      <w:pPr>
        <w:pStyle w:val="Heading2"/>
      </w:pPr>
      <w:bookmarkStart w:id="71" w:name="_Toc228369538"/>
      <w:bookmarkStart w:id="72" w:name="_Toc228369834"/>
      <w:bookmarkStart w:id="73" w:name="_Toc228801733"/>
      <w:bookmarkStart w:id="74" w:name="_Toc239867136"/>
      <w:r w:rsidRPr="0074474E">
        <w:t>Information Support</w:t>
      </w:r>
      <w:bookmarkEnd w:id="71"/>
      <w:bookmarkEnd w:id="72"/>
      <w:bookmarkEnd w:id="73"/>
      <w:bookmarkEnd w:id="74"/>
    </w:p>
    <w:p w14:paraId="5CD9FAC0" w14:textId="77777777" w:rsidR="002A58D9" w:rsidRPr="0074474E" w:rsidRDefault="002A58D9" w:rsidP="002A3222">
      <w:r w:rsidRPr="0074474E">
        <w:t>The Information Support role is responsible for gathering and, wherever possible, verifying information before sharing it with Hub volunteers, the community, and key stakeholders.</w:t>
      </w:r>
    </w:p>
    <w:p w14:paraId="3175897E" w14:textId="77777777" w:rsidR="002A58D9" w:rsidRPr="003C5AD4" w:rsidRDefault="002A58D9" w:rsidP="002A3222">
      <w:pPr>
        <w:rPr>
          <w:rStyle w:val="Heading4Char"/>
        </w:rPr>
      </w:pPr>
      <w:r w:rsidRPr="0074474E">
        <w:t xml:space="preserve">This includes identifying the information needs of the CSH gathering and sharing information on the situation, available support services, and community needs. The role also includes coordinating Hub meetings, providing a shared space for the community, preparing media releases, managing social media/hub website and keeping everyone </w:t>
      </w:r>
      <w:r w:rsidRPr="0074474E">
        <w:rPr>
          <w:rFonts w:eastAsiaTheme="minorEastAsia"/>
        </w:rPr>
        <w:t>updated.</w:t>
      </w:r>
      <w:r w:rsidRPr="0074474E">
        <w:rPr>
          <w:rFonts w:eastAsiaTheme="minorEastAsia"/>
        </w:rPr>
        <w:br w:type="column"/>
      </w:r>
      <w:r w:rsidRPr="003C5AD4">
        <w:rPr>
          <w:rStyle w:val="Heading4Char"/>
        </w:rPr>
        <w:t>Responsibilities and tasks</w:t>
      </w:r>
    </w:p>
    <w:p w14:paraId="05287647" w14:textId="77777777" w:rsidR="002A58D9" w:rsidRPr="003C5AD4" w:rsidRDefault="002A58D9" w:rsidP="00353C2A">
      <w:pPr>
        <w:pStyle w:val="Heading5"/>
      </w:pPr>
      <w:r w:rsidRPr="003C5AD4">
        <w:t xml:space="preserve">Determine and gather information </w:t>
      </w:r>
    </w:p>
    <w:p w14:paraId="7C4E2A8D" w14:textId="77777777" w:rsidR="002A58D9" w:rsidRPr="00436CB7" w:rsidRDefault="002A58D9">
      <w:pPr>
        <w:pStyle w:val="ListParagraph"/>
        <w:numPr>
          <w:ilvl w:val="0"/>
          <w:numId w:val="27"/>
        </w:numPr>
      </w:pPr>
      <w:r w:rsidRPr="0074474E">
        <w:t>The Hub team will require current information on the situation, available support services and the ongoing needs of the community.</w:t>
      </w:r>
    </w:p>
    <w:p w14:paraId="5DC35C3B" w14:textId="77777777" w:rsidR="002A58D9" w:rsidRPr="0074474E" w:rsidRDefault="002A58D9">
      <w:pPr>
        <w:pStyle w:val="ListParagraph"/>
        <w:numPr>
          <w:ilvl w:val="0"/>
          <w:numId w:val="27"/>
        </w:numPr>
      </w:pPr>
      <w:r w:rsidRPr="0074474E">
        <w:t>This information should come from trusted sources, such as ABC radio, Alert SA, CFS/SES websites and Council as well as from the community. Wherever possible   verify information by cross-checking multiple sources.</w:t>
      </w:r>
    </w:p>
    <w:p w14:paraId="2AB62AC3" w14:textId="77777777" w:rsidR="002A58D9" w:rsidRPr="003C5AD4" w:rsidRDefault="002A58D9" w:rsidP="00353C2A">
      <w:pPr>
        <w:pStyle w:val="Heading5"/>
      </w:pPr>
      <w:r w:rsidRPr="003C5AD4">
        <w:t>Monitor the situation</w:t>
      </w:r>
    </w:p>
    <w:p w14:paraId="299340D3" w14:textId="77777777" w:rsidR="002A58D9" w:rsidRPr="0074474E" w:rsidRDefault="002A58D9">
      <w:pPr>
        <w:pStyle w:val="ListParagraph"/>
        <w:numPr>
          <w:ilvl w:val="0"/>
          <w:numId w:val="27"/>
        </w:numPr>
      </w:pPr>
      <w:r w:rsidRPr="0074474E">
        <w:t>It is a priority to monitor the current situation to determine if the CSH can continue operating safely. Information can be gathered from emergency services’ warnings and advice, BOM forecasts, and discussions with council</w:t>
      </w:r>
    </w:p>
    <w:p w14:paraId="112AAB28" w14:textId="77777777" w:rsidR="002A58D9" w:rsidRPr="003C5AD4" w:rsidRDefault="002A58D9" w:rsidP="00353C2A">
      <w:pPr>
        <w:pStyle w:val="Heading5"/>
      </w:pPr>
      <w:r w:rsidRPr="003C5AD4">
        <w:t>Update the Hub team</w:t>
      </w:r>
    </w:p>
    <w:p w14:paraId="2CF4E277" w14:textId="77777777" w:rsidR="002A58D9" w:rsidRPr="0074474E" w:rsidRDefault="002A58D9">
      <w:pPr>
        <w:pStyle w:val="ListParagraph"/>
        <w:numPr>
          <w:ilvl w:val="0"/>
          <w:numId w:val="27"/>
        </w:numPr>
      </w:pPr>
      <w:r w:rsidRPr="0074474E">
        <w:t>As information is gathered keep the Hub Lead and volunteers with the Community Support role up to date.</w:t>
      </w:r>
    </w:p>
    <w:p w14:paraId="49A0CD44" w14:textId="77777777" w:rsidR="002A58D9" w:rsidRPr="0074474E" w:rsidRDefault="002A58D9">
      <w:pPr>
        <w:pStyle w:val="ListParagraph"/>
        <w:numPr>
          <w:ilvl w:val="0"/>
          <w:numId w:val="27"/>
        </w:numPr>
      </w:pPr>
      <w:r w:rsidRPr="0074474E">
        <w:t>Share emergency services' official warnings and advice.</w:t>
      </w:r>
    </w:p>
    <w:p w14:paraId="38EF81F8" w14:textId="77777777" w:rsidR="002A58D9" w:rsidRPr="0074474E" w:rsidRDefault="002A58D9">
      <w:pPr>
        <w:pStyle w:val="ListParagraph"/>
        <w:numPr>
          <w:ilvl w:val="0"/>
          <w:numId w:val="27"/>
        </w:numPr>
      </w:pPr>
      <w:r w:rsidRPr="0074474E">
        <w:t>Coordinate regular meetings to discuss the situation, set priorities, assign tasks, and address communication and administrative needs. These meetings are also a good opportunity to check on volunteer wellbeing and identify any challenges.</w:t>
      </w:r>
    </w:p>
    <w:p w14:paraId="219FC952" w14:textId="77777777" w:rsidR="004A6916" w:rsidRDefault="004A6916">
      <w:pPr>
        <w:spacing w:before="0" w:after="0" w:line="312" w:lineRule="auto"/>
        <w:ind w:left="-6"/>
        <w:rPr>
          <w:b/>
          <w:bCs/>
          <w:sz w:val="28"/>
          <w:szCs w:val="28"/>
        </w:rPr>
      </w:pPr>
      <w:r>
        <w:br w:type="page"/>
      </w:r>
    </w:p>
    <w:p w14:paraId="5759DFE2" w14:textId="1A509CE5" w:rsidR="002A58D9" w:rsidRPr="003C5AD4" w:rsidRDefault="002A58D9" w:rsidP="00353C2A">
      <w:pPr>
        <w:pStyle w:val="Heading5"/>
      </w:pPr>
      <w:r w:rsidRPr="003C5AD4">
        <w:t>Consider creating and maintaining a Situation Board</w:t>
      </w:r>
    </w:p>
    <w:p w14:paraId="2DEEC44F" w14:textId="77777777" w:rsidR="002A58D9" w:rsidRPr="0074474E" w:rsidRDefault="002A58D9">
      <w:pPr>
        <w:pStyle w:val="ListParagraph"/>
        <w:numPr>
          <w:ilvl w:val="0"/>
          <w:numId w:val="22"/>
        </w:numPr>
      </w:pPr>
      <w:r w:rsidRPr="0074474E">
        <w:t>A situation board can be used to display current information, providing a clear picture of what is happening. This may include maps of the area, details on what happened, what the CSH needs to know, what the CSH is doing, and priority tasks.</w:t>
      </w:r>
    </w:p>
    <w:p w14:paraId="3BEDD10F" w14:textId="77777777" w:rsidR="002A58D9" w:rsidRPr="003C5AD4" w:rsidRDefault="002A58D9" w:rsidP="00353C2A">
      <w:pPr>
        <w:pStyle w:val="Heading5"/>
        <w:rPr>
          <w:kern w:val="2"/>
          <w14:ligatures w14:val="standardContextual"/>
        </w:rPr>
      </w:pPr>
      <w:r w:rsidRPr="003C5AD4">
        <w:t>Communicate with the community and key stakeholders</w:t>
      </w:r>
    </w:p>
    <w:p w14:paraId="2D79F56E" w14:textId="77777777" w:rsidR="002A58D9" w:rsidRPr="0074474E" w:rsidRDefault="002A58D9">
      <w:pPr>
        <w:pStyle w:val="ListParagraph"/>
        <w:numPr>
          <w:ilvl w:val="0"/>
          <w:numId w:val="22"/>
        </w:numPr>
      </w:pPr>
      <w:r w:rsidRPr="0074474E">
        <w:t>Use clear signage and communication channels to inform the community the Hub is open.</w:t>
      </w:r>
    </w:p>
    <w:p w14:paraId="3AC953A7" w14:textId="77777777" w:rsidR="002A58D9" w:rsidRPr="0074474E" w:rsidRDefault="002A58D9">
      <w:pPr>
        <w:pStyle w:val="ListParagraph"/>
        <w:numPr>
          <w:ilvl w:val="0"/>
          <w:numId w:val="22"/>
        </w:numPr>
      </w:pPr>
      <w:r w:rsidRPr="0074474E">
        <w:t>When the Hub is closing, use signage to inform the community that the CSH will no longer be open and provide information on where they can find additional assistance.</w:t>
      </w:r>
    </w:p>
    <w:p w14:paraId="589B0D93" w14:textId="77777777" w:rsidR="002A58D9" w:rsidRPr="003C5AD4" w:rsidRDefault="002A58D9" w:rsidP="00353C2A">
      <w:pPr>
        <w:pStyle w:val="Heading5"/>
      </w:pPr>
      <w:r w:rsidRPr="003C5AD4">
        <w:t>Prepare media and communication releases</w:t>
      </w:r>
    </w:p>
    <w:p w14:paraId="4F64AD6C" w14:textId="77777777" w:rsidR="002A58D9" w:rsidRPr="0074474E" w:rsidRDefault="002A58D9">
      <w:pPr>
        <w:pStyle w:val="ListParagraph"/>
        <w:numPr>
          <w:ilvl w:val="0"/>
          <w:numId w:val="22"/>
        </w:numPr>
        <w:rPr>
          <w:kern w:val="2"/>
          <w14:ligatures w14:val="standardContextual"/>
        </w:rPr>
      </w:pPr>
      <w:r w:rsidRPr="0074474E">
        <w:t xml:space="preserve">In line with the </w:t>
      </w:r>
      <w:r w:rsidRPr="0074474E">
        <w:rPr>
          <w:i/>
          <w:iCs/>
        </w:rPr>
        <w:t>CSHs Media Pack</w:t>
      </w:r>
      <w:r w:rsidRPr="0074474E">
        <w:t>, prepare media and communication releases, noting that the Hub Lead is the only spokesperson.</w:t>
      </w:r>
    </w:p>
    <w:p w14:paraId="645DED16" w14:textId="77777777" w:rsidR="002A58D9" w:rsidRPr="003C5AD4" w:rsidRDefault="002A58D9" w:rsidP="00353C2A">
      <w:pPr>
        <w:pStyle w:val="Heading5"/>
      </w:pPr>
      <w:r w:rsidRPr="003C5AD4">
        <w:t>Establish a social media presence (or other communication channels)</w:t>
      </w:r>
    </w:p>
    <w:p w14:paraId="025D5191" w14:textId="77777777" w:rsidR="002A58D9" w:rsidRPr="0074474E" w:rsidRDefault="002A58D9">
      <w:pPr>
        <w:pStyle w:val="ListParagraph"/>
        <w:numPr>
          <w:ilvl w:val="0"/>
          <w:numId w:val="22"/>
        </w:numPr>
      </w:pPr>
      <w:r w:rsidRPr="0074474E">
        <w:t>Establish a social media presence to convey and receive information in a timely manner.</w:t>
      </w:r>
    </w:p>
    <w:p w14:paraId="510EE2B8" w14:textId="77777777" w:rsidR="002A58D9" w:rsidRPr="0074474E" w:rsidRDefault="002A58D9">
      <w:pPr>
        <w:pStyle w:val="ListParagraph"/>
        <w:numPr>
          <w:ilvl w:val="0"/>
          <w:numId w:val="22"/>
        </w:numPr>
      </w:pPr>
      <w:r w:rsidRPr="0074474E">
        <w:t>Monitor social media activity on the CSH site and other reliable sources to gather information on the situation, available services, and community impacts.</w:t>
      </w:r>
    </w:p>
    <w:p w14:paraId="431C8BC8" w14:textId="77777777" w:rsidR="002A58D9" w:rsidRPr="0074474E" w:rsidRDefault="002A58D9">
      <w:pPr>
        <w:pStyle w:val="ListParagraph"/>
        <w:numPr>
          <w:ilvl w:val="0"/>
          <w:numId w:val="22"/>
        </w:numPr>
      </w:pPr>
      <w:r w:rsidRPr="0074474E">
        <w:t>Other communication channels such as telephone trees and community notice boards may also be used.</w:t>
      </w:r>
    </w:p>
    <w:p w14:paraId="392B4775" w14:textId="77777777" w:rsidR="002A58D9" w:rsidRPr="003C5AD4" w:rsidRDefault="002A58D9" w:rsidP="00353C2A">
      <w:pPr>
        <w:pStyle w:val="Heading5"/>
      </w:pPr>
      <w:r w:rsidRPr="003C5AD4">
        <w:t>Create a simple report</w:t>
      </w:r>
    </w:p>
    <w:p w14:paraId="4C611823" w14:textId="77777777" w:rsidR="002A58D9" w:rsidRPr="0074474E" w:rsidRDefault="002A58D9">
      <w:pPr>
        <w:pStyle w:val="ListParagraph"/>
        <w:numPr>
          <w:ilvl w:val="0"/>
          <w:numId w:val="22"/>
        </w:numPr>
      </w:pPr>
      <w:r w:rsidRPr="0074474E">
        <w:t xml:space="preserve">Create a simple report outlining what is occurring in the community, what the CSH is doing to address community needs, and share it with the Hub team, council and key stakeholders. </w:t>
      </w:r>
    </w:p>
    <w:p w14:paraId="43E7DF3D" w14:textId="77777777" w:rsidR="002A58D9" w:rsidRPr="0074474E" w:rsidRDefault="002A58D9">
      <w:pPr>
        <w:pStyle w:val="ListParagraph"/>
        <w:numPr>
          <w:ilvl w:val="0"/>
          <w:numId w:val="22"/>
        </w:numPr>
      </w:pPr>
      <w:r w:rsidRPr="0074474E">
        <w:t>These reports should be done daily or on a regular basis to meet the needs of the event.</w:t>
      </w:r>
    </w:p>
    <w:p w14:paraId="316C0FE9" w14:textId="77777777" w:rsidR="002A58D9" w:rsidRPr="003C5AD4" w:rsidRDefault="002A58D9" w:rsidP="00353C2A">
      <w:pPr>
        <w:pStyle w:val="Heading5"/>
      </w:pPr>
      <w:r w:rsidRPr="003C5AD4">
        <w:t>Keep records of all major decisions and manage records appropriately</w:t>
      </w:r>
    </w:p>
    <w:p w14:paraId="19AB34F0" w14:textId="77777777" w:rsidR="002A58D9" w:rsidRPr="0074474E" w:rsidRDefault="002A58D9">
      <w:pPr>
        <w:pStyle w:val="ListParagraph"/>
        <w:numPr>
          <w:ilvl w:val="0"/>
          <w:numId w:val="22"/>
        </w:numPr>
      </w:pPr>
      <w:r w:rsidRPr="0074474E">
        <w:t>Use a logbook, or other document management system, to record major decisions.</w:t>
      </w:r>
    </w:p>
    <w:p w14:paraId="581AA61D" w14:textId="77777777" w:rsidR="002A58D9" w:rsidRPr="0074474E" w:rsidRDefault="002A58D9">
      <w:pPr>
        <w:pStyle w:val="ListParagraph"/>
        <w:numPr>
          <w:ilvl w:val="0"/>
          <w:numId w:val="22"/>
        </w:numPr>
      </w:pPr>
      <w:r w:rsidRPr="0074474E">
        <w:t>Apply records management to collect, store, use, share and dispose of information appropriately.</w:t>
      </w:r>
    </w:p>
    <w:p w14:paraId="116398F4" w14:textId="77777777" w:rsidR="002A58D9" w:rsidRPr="0074474E" w:rsidRDefault="002A58D9" w:rsidP="003C5AD4">
      <w:pPr>
        <w:pStyle w:val="Heading4"/>
      </w:pPr>
      <w:bookmarkStart w:id="75" w:name="_Toc228369539"/>
      <w:bookmarkStart w:id="76" w:name="_Toc228369835"/>
      <w:bookmarkStart w:id="77" w:name="_Toc228801734"/>
      <w:r w:rsidRPr="0074474E">
        <w:t>Role constraints</w:t>
      </w:r>
      <w:bookmarkEnd w:id="75"/>
      <w:bookmarkEnd w:id="76"/>
      <w:bookmarkEnd w:id="77"/>
    </w:p>
    <w:p w14:paraId="34EF8A21" w14:textId="77777777" w:rsidR="002A58D9" w:rsidRPr="0074474E" w:rsidRDefault="002A58D9" w:rsidP="00353C2A">
      <w:pPr>
        <w:pStyle w:val="Heading5"/>
      </w:pPr>
      <w:r w:rsidRPr="0074474E">
        <w:t>Seek information from trusted sources</w:t>
      </w:r>
    </w:p>
    <w:p w14:paraId="6492E462" w14:textId="77777777" w:rsidR="002A58D9" w:rsidRPr="0074474E" w:rsidRDefault="002A58D9">
      <w:pPr>
        <w:pStyle w:val="ListParagraph"/>
        <w:numPr>
          <w:ilvl w:val="0"/>
          <w:numId w:val="24"/>
        </w:numPr>
      </w:pPr>
      <w:r w:rsidRPr="0074474E">
        <w:t>Information should be obtained from trusted sources and verified wherever possible. This is particularly important when sharing information with the public.</w:t>
      </w:r>
    </w:p>
    <w:p w14:paraId="72507FFB" w14:textId="77777777" w:rsidR="002A58D9" w:rsidRPr="0074474E" w:rsidRDefault="002A58D9" w:rsidP="00353C2A">
      <w:pPr>
        <w:pStyle w:val="Heading5"/>
      </w:pPr>
      <w:r w:rsidRPr="0074474E">
        <w:t>Without speculation, consider and share emergency services advice</w:t>
      </w:r>
    </w:p>
    <w:p w14:paraId="154AAE1B" w14:textId="77777777" w:rsidR="002A58D9" w:rsidRPr="0074474E" w:rsidRDefault="002A58D9">
      <w:pPr>
        <w:pStyle w:val="ListParagraph"/>
        <w:numPr>
          <w:ilvl w:val="0"/>
          <w:numId w:val="28"/>
        </w:numPr>
        <w:rPr>
          <w:kern w:val="2"/>
          <w14:ligatures w14:val="standardContextual"/>
        </w:rPr>
      </w:pPr>
      <w:bookmarkStart w:id="78" w:name="_Toc228369540"/>
      <w:bookmarkStart w:id="79" w:name="_Toc228369836"/>
      <w:r w:rsidRPr="0074474E">
        <w:t>Misinformation during and after emergencies can be a significant challenge. When sharing emergency service information, it's crucial to avoid speculation and ensure warnings and advice are based on facts from official sources. This helps maintain public trust and supports effective decision-making.</w:t>
      </w:r>
    </w:p>
    <w:p w14:paraId="6D060744" w14:textId="77777777" w:rsidR="002A58D9" w:rsidRPr="0074474E" w:rsidRDefault="002A58D9" w:rsidP="00353C2A">
      <w:pPr>
        <w:pStyle w:val="Heading5"/>
      </w:pPr>
      <w:bookmarkStart w:id="80" w:name="_Toc228801735"/>
      <w:r w:rsidRPr="0074474E">
        <w:t>Maintain</w:t>
      </w:r>
      <w:bookmarkEnd w:id="78"/>
      <w:bookmarkEnd w:id="79"/>
      <w:bookmarkEnd w:id="80"/>
      <w:r w:rsidRPr="0074474E">
        <w:t xml:space="preserve"> privacy of personal and confidential information </w:t>
      </w:r>
    </w:p>
    <w:p w14:paraId="1B51A428" w14:textId="77777777" w:rsidR="002A58D9" w:rsidRPr="0074474E" w:rsidRDefault="002A58D9">
      <w:pPr>
        <w:pStyle w:val="ListParagraph"/>
        <w:numPr>
          <w:ilvl w:val="0"/>
          <w:numId w:val="23"/>
        </w:numPr>
      </w:pPr>
      <w:r w:rsidRPr="0074474E">
        <w:t>Ensure that all personal and confidential information is handled ethically and securely to maintain the privacy and trust of community members.</w:t>
      </w:r>
    </w:p>
    <w:p w14:paraId="26134E1A" w14:textId="77777777" w:rsidR="002A58D9" w:rsidRPr="0074474E" w:rsidRDefault="002A58D9" w:rsidP="00353C2A">
      <w:pPr>
        <w:pStyle w:val="Heading5"/>
      </w:pPr>
      <w:r w:rsidRPr="0074474E">
        <w:t>Refrain from taking photographs of affected community members</w:t>
      </w:r>
    </w:p>
    <w:p w14:paraId="4DA7FE6E" w14:textId="77777777" w:rsidR="002A58D9" w:rsidRPr="0074474E" w:rsidRDefault="002A58D9">
      <w:pPr>
        <w:pStyle w:val="ListParagraph"/>
        <w:numPr>
          <w:ilvl w:val="0"/>
          <w:numId w:val="30"/>
        </w:numPr>
      </w:pPr>
      <w:r w:rsidRPr="0074474E">
        <w:t>Volunteers should not take photographs of affected community members, particularly children and young people. Photographs should be non-identifying images only, such as set up activities, close ups that do not show faces (e.g. hands or equipment), or the Hub team, and used solely for the direct purposes of the CSH.</w:t>
      </w:r>
    </w:p>
    <w:p w14:paraId="40D8AAA3" w14:textId="77777777" w:rsidR="002A58D9" w:rsidRPr="0074474E" w:rsidRDefault="002A58D9" w:rsidP="002A3222">
      <w:pPr>
        <w:rPr>
          <w:kern w:val="2"/>
          <w14:ligatures w14:val="standardContextual"/>
        </w:rPr>
      </w:pPr>
      <w:r w:rsidRPr="0074474E">
        <w:t>Note: Providing the community with information helps everyone make informed decisions about how to help themselves. Even if the CSH doesn’t have the capacity to help in a more practical way, sharing information remains an important service.</w:t>
      </w:r>
    </w:p>
    <w:p w14:paraId="5316FF8A" w14:textId="77777777" w:rsidR="002A58D9" w:rsidRPr="0074474E" w:rsidRDefault="002A58D9" w:rsidP="002A3222">
      <w:pPr>
        <w:sectPr w:rsidR="002A58D9" w:rsidRPr="0074474E" w:rsidSect="002A58D9">
          <w:pgSz w:w="16838" w:h="11906" w:orient="landscape"/>
          <w:pgMar w:top="720" w:right="720" w:bottom="720" w:left="720" w:header="708" w:footer="708" w:gutter="0"/>
          <w:cols w:num="2" w:space="708"/>
          <w:docGrid w:linePitch="360"/>
        </w:sectPr>
      </w:pPr>
    </w:p>
    <w:p w14:paraId="3456202F" w14:textId="77777777" w:rsidR="002A58D9" w:rsidRPr="0074474E" w:rsidRDefault="002A58D9" w:rsidP="002A3222">
      <w:r w:rsidRPr="0074474E">
        <w:rPr>
          <w:noProof/>
        </w:rPr>
        <w:drawing>
          <wp:inline distT="0" distB="0" distL="0" distR="0" wp14:anchorId="27D87C7A" wp14:editId="372C1775">
            <wp:extent cx="4680000" cy="3202626"/>
            <wp:effectExtent l="0" t="0" r="6350" b="0"/>
            <wp:docPr id="842359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59937" name="Picture 2"/>
                    <pic:cNvPicPr/>
                  </pic:nvPicPr>
                  <pic:blipFill rotWithShape="1">
                    <a:blip r:embed="rId103" cstate="print">
                      <a:extLst>
                        <a:ext uri="{28A0092B-C50C-407E-A947-70E740481C1C}">
                          <a14:useLocalDpi xmlns:a14="http://schemas.microsoft.com/office/drawing/2010/main" val="0"/>
                        </a:ext>
                      </a:extLst>
                    </a:blip>
                    <a:srcRect l="1829" t="2951" r="2240" b="3125"/>
                    <a:stretch>
                      <a:fillRect/>
                    </a:stretch>
                  </pic:blipFill>
                  <pic:spPr bwMode="auto">
                    <a:xfrm>
                      <a:off x="0" y="0"/>
                      <a:ext cx="4680000" cy="3202626"/>
                    </a:xfrm>
                    <a:prstGeom prst="rect">
                      <a:avLst/>
                    </a:prstGeom>
                    <a:ln>
                      <a:noFill/>
                    </a:ln>
                    <a:extLst>
                      <a:ext uri="{53640926-AAD7-44D8-BBD7-CCE9431645EC}">
                        <a14:shadowObscured xmlns:a14="http://schemas.microsoft.com/office/drawing/2010/main"/>
                      </a:ext>
                    </a:extLst>
                  </pic:spPr>
                </pic:pic>
              </a:graphicData>
            </a:graphic>
          </wp:inline>
        </w:drawing>
      </w:r>
    </w:p>
    <w:p w14:paraId="671D76C0" w14:textId="77777777" w:rsidR="002A58D9" w:rsidRPr="00EB4112" w:rsidRDefault="002A58D9" w:rsidP="003C5AD4">
      <w:pPr>
        <w:pStyle w:val="Heading2"/>
      </w:pPr>
      <w:bookmarkStart w:id="81" w:name="_Toc228369541"/>
      <w:bookmarkStart w:id="82" w:name="_Toc228369837"/>
      <w:bookmarkStart w:id="83" w:name="_Toc228801736"/>
      <w:bookmarkStart w:id="84" w:name="_Toc239867137"/>
      <w:r w:rsidRPr="00EB4112">
        <w:t>Community Support</w:t>
      </w:r>
      <w:bookmarkEnd w:id="81"/>
      <w:bookmarkEnd w:id="82"/>
      <w:bookmarkEnd w:id="83"/>
      <w:bookmarkEnd w:id="84"/>
    </w:p>
    <w:p w14:paraId="70618F1F" w14:textId="77777777" w:rsidR="002A58D9" w:rsidRPr="0074474E" w:rsidRDefault="002A58D9" w:rsidP="002A3222">
      <w:r w:rsidRPr="0074474E">
        <w:t>The Community Support role aims to ensure that community members receive appropriate support, helping things run smoothly and effectively until additional support arrives. Additionally, this role serves as the main contact for spontaneous volunteers.</w:t>
      </w:r>
    </w:p>
    <w:p w14:paraId="69BC7D43" w14:textId="77777777" w:rsidR="002A58D9" w:rsidRPr="0074474E" w:rsidRDefault="002A58D9" w:rsidP="002A3222">
      <w:r w:rsidRPr="0074474E">
        <w:t xml:space="preserve">The role includes setting up and packing up, managing reception, conducting community needs assessments, facilitating community support, supporting volunteers, and keeping records. Maintaining accurate records and financial transparency is essential for accountability and trust within the community, including effective records management. </w:t>
      </w:r>
    </w:p>
    <w:p w14:paraId="7F1E6DD8" w14:textId="77777777" w:rsidR="002A58D9" w:rsidRPr="0074474E" w:rsidRDefault="002A58D9" w:rsidP="002A3222">
      <w:r w:rsidRPr="0074474E">
        <w:t>This role may be well suited to also take on the responsibilities of a First Aid Officer and Child Safe Person.</w:t>
      </w:r>
    </w:p>
    <w:p w14:paraId="58EC460F" w14:textId="7B48A482" w:rsidR="00F6049F" w:rsidRPr="00F6049F" w:rsidRDefault="00F6049F" w:rsidP="00F6049F">
      <w:pPr>
        <w:pStyle w:val="Heading4"/>
        <w:rPr>
          <w:rStyle w:val="Heading1Char"/>
          <w:rFonts w:eastAsia="Lato"/>
          <w:b/>
          <w:sz w:val="24"/>
          <w:szCs w:val="28"/>
        </w:rPr>
      </w:pPr>
      <w:bookmarkStart w:id="85" w:name="_Toc228369542"/>
      <w:bookmarkStart w:id="86" w:name="_Toc228369838"/>
      <w:bookmarkStart w:id="87" w:name="_Toc228801737"/>
      <w:r w:rsidRPr="00F6049F">
        <w:rPr>
          <w:rStyle w:val="Heading4Char"/>
          <w:b/>
          <w:bCs/>
        </w:rPr>
        <w:t>Responsibilities and tasks</w:t>
      </w:r>
    </w:p>
    <w:bookmarkEnd w:id="85"/>
    <w:bookmarkEnd w:id="86"/>
    <w:bookmarkEnd w:id="87"/>
    <w:p w14:paraId="4ED87478" w14:textId="77777777" w:rsidR="002A58D9" w:rsidRPr="0074474E" w:rsidRDefault="002A58D9" w:rsidP="00353C2A">
      <w:pPr>
        <w:pStyle w:val="Heading5"/>
      </w:pPr>
      <w:r w:rsidRPr="0074474E">
        <w:t>Set up and pack up</w:t>
      </w:r>
    </w:p>
    <w:p w14:paraId="60F905A5" w14:textId="77777777" w:rsidR="002A58D9" w:rsidRPr="0074474E" w:rsidRDefault="002A58D9">
      <w:pPr>
        <w:pStyle w:val="ListParagraph"/>
        <w:numPr>
          <w:ilvl w:val="0"/>
          <w:numId w:val="20"/>
        </w:numPr>
        <w:ind w:left="426"/>
      </w:pPr>
      <w:r w:rsidRPr="0074474E">
        <w:t>Complete a perimeter and building safety check.</w:t>
      </w:r>
    </w:p>
    <w:p w14:paraId="4C5A73EA" w14:textId="77777777" w:rsidR="002A58D9" w:rsidRPr="0074474E" w:rsidRDefault="002A58D9">
      <w:pPr>
        <w:pStyle w:val="ListParagraph"/>
        <w:numPr>
          <w:ilvl w:val="0"/>
          <w:numId w:val="20"/>
        </w:numPr>
        <w:ind w:left="426"/>
      </w:pPr>
      <w:r w:rsidRPr="0074474E">
        <w:t>Ensure the toilet is accessible and ready for use and there is a hand washing station.</w:t>
      </w:r>
    </w:p>
    <w:p w14:paraId="451DC434" w14:textId="77777777" w:rsidR="002A58D9" w:rsidRPr="0074474E" w:rsidRDefault="002A58D9">
      <w:pPr>
        <w:pStyle w:val="ListParagraph"/>
        <w:numPr>
          <w:ilvl w:val="0"/>
          <w:numId w:val="20"/>
        </w:numPr>
        <w:ind w:left="426"/>
      </w:pPr>
      <w:r w:rsidRPr="0074474E">
        <w:t>Ensuring all necessary equipment and materials are in place when the CSH opens and properly stored away when the CSH closes to maintain an organised and efficient environment.</w:t>
      </w:r>
    </w:p>
    <w:p w14:paraId="21FCE3D2" w14:textId="77777777" w:rsidR="002A58D9" w:rsidRPr="00353C2A" w:rsidRDefault="002A58D9" w:rsidP="00353C2A">
      <w:pPr>
        <w:pStyle w:val="Heading5"/>
      </w:pPr>
      <w:r w:rsidRPr="00353C2A">
        <w:t>Reception</w:t>
      </w:r>
    </w:p>
    <w:p w14:paraId="7DBCBC76" w14:textId="77777777" w:rsidR="002A58D9" w:rsidRPr="0074474E" w:rsidRDefault="002A58D9">
      <w:pPr>
        <w:pStyle w:val="ListParagraph"/>
        <w:numPr>
          <w:ilvl w:val="0"/>
          <w:numId w:val="20"/>
        </w:numPr>
        <w:ind w:left="426"/>
      </w:pPr>
      <w:r w:rsidRPr="0074474E">
        <w:t>Assign a General Hub Support volunteer to run the CSH reception, ensuring community members are welcomed, and understand what the CSH can and cannot offer.</w:t>
      </w:r>
    </w:p>
    <w:p w14:paraId="4C96FE84" w14:textId="77777777" w:rsidR="002A58D9" w:rsidRPr="0074474E" w:rsidRDefault="002A58D9" w:rsidP="00353C2A">
      <w:pPr>
        <w:pStyle w:val="Heading5"/>
      </w:pPr>
      <w:r w:rsidRPr="0074474E">
        <w:t>Community needs</w:t>
      </w:r>
    </w:p>
    <w:p w14:paraId="57AEED56" w14:textId="77777777" w:rsidR="002A58D9" w:rsidRPr="0074474E" w:rsidRDefault="002A58D9">
      <w:pPr>
        <w:pStyle w:val="ListParagraph"/>
        <w:numPr>
          <w:ilvl w:val="0"/>
          <w:numId w:val="20"/>
        </w:numPr>
        <w:ind w:left="426"/>
      </w:pPr>
      <w:r w:rsidRPr="0074474E">
        <w:t>Listen to and note the needs of affected community.</w:t>
      </w:r>
    </w:p>
    <w:p w14:paraId="6CD3DED8" w14:textId="77777777" w:rsidR="002A58D9" w:rsidRPr="0074474E" w:rsidRDefault="002A58D9">
      <w:pPr>
        <w:pStyle w:val="ListParagraph"/>
        <w:numPr>
          <w:ilvl w:val="0"/>
          <w:numId w:val="20"/>
        </w:numPr>
        <w:ind w:left="426"/>
      </w:pPr>
      <w:r w:rsidRPr="0074474E">
        <w:t>Communicate these needs to the Hub Lead regularly.</w:t>
      </w:r>
    </w:p>
    <w:p w14:paraId="1719062C" w14:textId="77777777" w:rsidR="002A58D9" w:rsidRPr="0074474E" w:rsidRDefault="002A58D9" w:rsidP="00353C2A">
      <w:pPr>
        <w:pStyle w:val="Heading5"/>
        <w:rPr>
          <w:i/>
        </w:rPr>
      </w:pPr>
      <w:r w:rsidRPr="0074474E">
        <w:t>Community assistance</w:t>
      </w:r>
    </w:p>
    <w:p w14:paraId="360E89A5" w14:textId="77777777" w:rsidR="002A58D9" w:rsidRPr="00EB4112" w:rsidRDefault="002A58D9">
      <w:pPr>
        <w:pStyle w:val="ListParagraph"/>
        <w:numPr>
          <w:ilvl w:val="0"/>
          <w:numId w:val="20"/>
        </w:numPr>
        <w:ind w:left="426"/>
      </w:pPr>
      <w:r w:rsidRPr="0074474E">
        <w:t>Offer support to those who need it. Support can be provided by listening, sharing helpful information, offering practical assistance and providing a quiet space. Volunteers are not counsellors.</w:t>
      </w:r>
    </w:p>
    <w:p w14:paraId="66C3599A" w14:textId="77777777" w:rsidR="002A58D9" w:rsidRPr="00EB4112" w:rsidRDefault="002A58D9">
      <w:pPr>
        <w:pStyle w:val="ListParagraph"/>
        <w:numPr>
          <w:ilvl w:val="0"/>
          <w:numId w:val="20"/>
        </w:numPr>
        <w:ind w:left="426"/>
      </w:pPr>
      <w:r w:rsidRPr="0074474E">
        <w:t xml:space="preserve">Inform people in need of assistance of individuals, community groups, services or resources that may be able to offer support or relevant information. </w:t>
      </w:r>
      <w:r w:rsidRPr="00EB4112">
        <w:t xml:space="preserve">(Note: individuals </w:t>
      </w:r>
      <w:proofErr w:type="gramStart"/>
      <w:r w:rsidRPr="00EB4112">
        <w:t>offering assistance</w:t>
      </w:r>
      <w:proofErr w:type="gramEnd"/>
      <w:r w:rsidRPr="00EB4112">
        <w:t xml:space="preserve"> are not Hub volunteers).</w:t>
      </w:r>
    </w:p>
    <w:p w14:paraId="6F5160E7" w14:textId="77777777" w:rsidR="002A58D9" w:rsidRPr="0074474E" w:rsidRDefault="002A58D9">
      <w:pPr>
        <w:pStyle w:val="ListParagraph"/>
        <w:numPr>
          <w:ilvl w:val="0"/>
          <w:numId w:val="20"/>
        </w:numPr>
        <w:ind w:left="426"/>
      </w:pPr>
      <w:r w:rsidRPr="0074474E">
        <w:t>Connect with community groups and services to learn what support they can offer, while keeping people’s personal details private.</w:t>
      </w:r>
    </w:p>
    <w:p w14:paraId="1FFF76B4" w14:textId="77777777" w:rsidR="002A58D9" w:rsidRPr="0074474E" w:rsidRDefault="002A58D9" w:rsidP="00353C2A">
      <w:pPr>
        <w:pStyle w:val="Heading5"/>
      </w:pPr>
      <w:r w:rsidRPr="0074474E">
        <w:t>Maintain volunteer sign-in / sign-out and registration</w:t>
      </w:r>
    </w:p>
    <w:p w14:paraId="2679A9BD" w14:textId="77777777" w:rsidR="002A58D9" w:rsidRPr="0074474E" w:rsidRDefault="002A58D9">
      <w:pPr>
        <w:pStyle w:val="ListParagraph"/>
        <w:numPr>
          <w:ilvl w:val="0"/>
          <w:numId w:val="20"/>
        </w:numPr>
        <w:ind w:left="426"/>
      </w:pPr>
      <w:r w:rsidRPr="0074474E">
        <w:t>Ensure all volunteers sign-in at the beginning of their shift and sign-out at the end to maintain accurate records of volunteer participation.</w:t>
      </w:r>
    </w:p>
    <w:p w14:paraId="2471830A" w14:textId="77777777" w:rsidR="002A58D9" w:rsidRPr="0074474E" w:rsidRDefault="002A58D9">
      <w:pPr>
        <w:pStyle w:val="ListParagraph"/>
        <w:numPr>
          <w:ilvl w:val="0"/>
          <w:numId w:val="20"/>
        </w:numPr>
        <w:ind w:left="426"/>
      </w:pPr>
      <w:r w:rsidRPr="0074474E">
        <w:t>Ensure spontaneous volunteers fill in a basic registration form (Appendix B).</w:t>
      </w:r>
    </w:p>
    <w:p w14:paraId="31BCE622" w14:textId="77777777" w:rsidR="002A58D9" w:rsidRPr="0074474E" w:rsidRDefault="002A58D9">
      <w:pPr>
        <w:pStyle w:val="ListParagraph"/>
        <w:numPr>
          <w:ilvl w:val="0"/>
          <w:numId w:val="20"/>
        </w:numPr>
        <w:ind w:left="426"/>
      </w:pPr>
      <w:r w:rsidRPr="0074474E">
        <w:t>Ensure information is collected, stored, used, shared, and disposed of appropriately.</w:t>
      </w:r>
    </w:p>
    <w:p w14:paraId="36D5757A" w14:textId="77777777" w:rsidR="002A58D9" w:rsidRPr="0074474E" w:rsidRDefault="002A58D9" w:rsidP="00353C2A">
      <w:pPr>
        <w:pStyle w:val="Heading5"/>
      </w:pPr>
      <w:r w:rsidRPr="0074474E">
        <w:t>Develop and maintain volunteer roster</w:t>
      </w:r>
    </w:p>
    <w:p w14:paraId="36089BF8" w14:textId="77777777" w:rsidR="002A58D9" w:rsidRPr="0074474E" w:rsidRDefault="002A58D9">
      <w:pPr>
        <w:pStyle w:val="ListParagraph"/>
        <w:numPr>
          <w:ilvl w:val="0"/>
          <w:numId w:val="20"/>
        </w:numPr>
        <w:ind w:left="426"/>
      </w:pPr>
      <w:r w:rsidRPr="0074474E">
        <w:t>Consider the daily opening hours and make a roster. Ensure no one works for too long and everyone has opportunities to take breaks and rest.</w:t>
      </w:r>
    </w:p>
    <w:p w14:paraId="035439FC" w14:textId="77777777" w:rsidR="002A58D9" w:rsidRPr="0074474E" w:rsidRDefault="002A58D9">
      <w:pPr>
        <w:pStyle w:val="ListParagraph"/>
        <w:numPr>
          <w:ilvl w:val="0"/>
          <w:numId w:val="20"/>
        </w:numPr>
        <w:ind w:left="426"/>
      </w:pPr>
      <w:r w:rsidRPr="0074474E">
        <w:t>When developing the roster, assist volunteers to select a suitable role based on their experience, skills and availability.</w:t>
      </w:r>
    </w:p>
    <w:p w14:paraId="51413790" w14:textId="3628ACE3" w:rsidR="002A58D9" w:rsidRPr="0074474E" w:rsidRDefault="31027A56" w:rsidP="31027A56">
      <w:pPr>
        <w:pStyle w:val="ListParagraph"/>
        <w:ind w:left="426"/>
      </w:pPr>
      <w:r>
        <w:t>Where spontaneous volunteers are engaged, they work directly with a member of the Hub team and have suitable roles.</w:t>
      </w:r>
    </w:p>
    <w:p w14:paraId="4DFD5FF0" w14:textId="77777777" w:rsidR="002A58D9" w:rsidRPr="0074474E" w:rsidRDefault="002A58D9">
      <w:pPr>
        <w:pStyle w:val="ListParagraph"/>
        <w:numPr>
          <w:ilvl w:val="0"/>
          <w:numId w:val="20"/>
        </w:numPr>
        <w:ind w:left="426"/>
      </w:pPr>
      <w:r w:rsidRPr="0074474E">
        <w:t>Regularly update the roster to reflect any changes.</w:t>
      </w:r>
    </w:p>
    <w:p w14:paraId="0C5655C1" w14:textId="77777777" w:rsidR="002A58D9" w:rsidRPr="0074474E" w:rsidRDefault="002A58D9" w:rsidP="00353C2A">
      <w:pPr>
        <w:pStyle w:val="Heading5"/>
      </w:pPr>
      <w:r w:rsidRPr="0074474E">
        <w:t>Support volunteers when the Hub is open</w:t>
      </w:r>
    </w:p>
    <w:p w14:paraId="67247F3D" w14:textId="77777777" w:rsidR="002A58D9" w:rsidRPr="0074474E" w:rsidRDefault="002A58D9">
      <w:pPr>
        <w:pStyle w:val="ListParagraph"/>
        <w:numPr>
          <w:ilvl w:val="0"/>
          <w:numId w:val="20"/>
        </w:numPr>
        <w:ind w:left="426"/>
      </w:pPr>
      <w:r w:rsidRPr="0074474E">
        <w:t>Provide role induction to volunteers and supporting information.</w:t>
      </w:r>
    </w:p>
    <w:p w14:paraId="7E3234DA" w14:textId="77777777" w:rsidR="002A58D9" w:rsidRPr="0074474E" w:rsidRDefault="002A58D9">
      <w:pPr>
        <w:pStyle w:val="ListParagraph"/>
        <w:numPr>
          <w:ilvl w:val="0"/>
          <w:numId w:val="20"/>
        </w:numPr>
        <w:ind w:left="426"/>
      </w:pPr>
      <w:r w:rsidRPr="0074474E">
        <w:t>Ensure volunteers have the resources and support they need to perform their roles effectively.</w:t>
      </w:r>
    </w:p>
    <w:p w14:paraId="67228C66" w14:textId="77777777" w:rsidR="002A58D9" w:rsidRPr="0074474E" w:rsidRDefault="002A58D9">
      <w:pPr>
        <w:pStyle w:val="ListParagraph"/>
        <w:numPr>
          <w:ilvl w:val="0"/>
          <w:numId w:val="20"/>
        </w:numPr>
        <w:ind w:left="426"/>
      </w:pPr>
      <w:r w:rsidRPr="0074474E">
        <w:t>Make sure everyone takes regular and adequate breaks and are fed and hydrated.</w:t>
      </w:r>
    </w:p>
    <w:p w14:paraId="337112FA" w14:textId="77777777" w:rsidR="002A58D9" w:rsidRPr="0074474E" w:rsidRDefault="002A58D9" w:rsidP="002A3222">
      <w:r w:rsidRPr="0074474E">
        <w:t>Note: If volunteers don’t look after their own needs, they are more likely to suffer stress. If someone is finding the work stressful or looks stressed, they should consider changing roles, taking a break, or going home. Hub volunteers may also need to recognise signs of stress in others and encourage each other to take regular breaks.</w:t>
      </w:r>
    </w:p>
    <w:p w14:paraId="18E5A684" w14:textId="77777777" w:rsidR="002370B4" w:rsidRDefault="002370B4">
      <w:pPr>
        <w:rPr>
          <w:color w:val="000000"/>
          <w:kern w:val="2"/>
          <w:lang w:val="en-AU"/>
          <w14:ligatures w14:val="standardContextual"/>
        </w:rPr>
      </w:pPr>
      <w:r>
        <w:t>Fatigue management will be planned before and during CSH operations. The Hub team will plan for the possibility of a prolonged event, use rosters that minimise long shifts, ensure volunteers take regular breaks, have access to food, water and time away from high-demand roles, and rotate people where possible.</w:t>
      </w:r>
    </w:p>
    <w:p w14:paraId="4F49EC8B" w14:textId="77777777" w:rsidR="002370B4" w:rsidRDefault="002370B4">
      <w:pPr>
        <w:rPr>
          <w:color w:val="000000"/>
          <w:kern w:val="2"/>
          <w:lang w:val="en-AU"/>
          <w14:ligatures w14:val="standardContextual"/>
        </w:rPr>
      </w:pPr>
      <w:r>
        <w:t>Volunteers should use a buddy approach, look out for signs of tiredness or distress, and speak up early if they are tired, unwell or need to step away. If volunteer capacity is not sustainable, the Hub Lead should consider reducing services, changing opening hours or closing the CSH.</w:t>
      </w:r>
    </w:p>
    <w:p w14:paraId="13F1C635" w14:textId="77777777" w:rsidR="002A58D9" w:rsidRPr="0074474E" w:rsidRDefault="002A58D9" w:rsidP="00353C2A">
      <w:pPr>
        <w:pStyle w:val="Heading5"/>
      </w:pPr>
      <w:r w:rsidRPr="0074474E">
        <w:t>Keep records of all major decisions and manage records appropriately</w:t>
      </w:r>
    </w:p>
    <w:p w14:paraId="3D4D9A5F" w14:textId="77777777" w:rsidR="002A58D9" w:rsidRPr="0074474E" w:rsidRDefault="002A58D9">
      <w:pPr>
        <w:pStyle w:val="ListParagraph"/>
        <w:numPr>
          <w:ilvl w:val="0"/>
          <w:numId w:val="20"/>
        </w:numPr>
        <w:ind w:left="426"/>
      </w:pPr>
      <w:r w:rsidRPr="0074474E">
        <w:t>Use a logbook, or other document management system, to record major decisions.</w:t>
      </w:r>
    </w:p>
    <w:p w14:paraId="6528146A" w14:textId="77777777" w:rsidR="002A58D9" w:rsidRPr="0074474E" w:rsidRDefault="002A58D9">
      <w:pPr>
        <w:pStyle w:val="ListParagraph"/>
        <w:numPr>
          <w:ilvl w:val="0"/>
          <w:numId w:val="20"/>
        </w:numPr>
        <w:ind w:left="426"/>
      </w:pPr>
      <w:r w:rsidRPr="0074474E">
        <w:t>Apply records management to collect, store, use, share and dispose of information appropriately.</w:t>
      </w:r>
    </w:p>
    <w:p w14:paraId="4DA4018C" w14:textId="77777777" w:rsidR="002A58D9" w:rsidRPr="0074474E" w:rsidRDefault="002A58D9" w:rsidP="003C5AD4">
      <w:pPr>
        <w:pStyle w:val="Heading4"/>
      </w:pPr>
      <w:bookmarkStart w:id="88" w:name="_Toc228369543"/>
      <w:bookmarkStart w:id="89" w:name="_Toc228369839"/>
      <w:bookmarkStart w:id="90" w:name="_Toc228801738"/>
      <w:r w:rsidRPr="0074474E">
        <w:t>Role constraints</w:t>
      </w:r>
      <w:bookmarkEnd w:id="88"/>
      <w:bookmarkEnd w:id="89"/>
      <w:bookmarkEnd w:id="90"/>
    </w:p>
    <w:p w14:paraId="27DC25F0" w14:textId="77777777" w:rsidR="002A58D9" w:rsidRPr="0074474E" w:rsidRDefault="002A58D9" w:rsidP="00353C2A">
      <w:pPr>
        <w:pStyle w:val="Heading5"/>
      </w:pPr>
      <w:r w:rsidRPr="0074474E">
        <w:t>Work within the defined Hubs purpose</w:t>
      </w:r>
    </w:p>
    <w:p w14:paraId="43A82601" w14:textId="77777777" w:rsidR="002A58D9" w:rsidRPr="0074474E" w:rsidRDefault="002A58D9">
      <w:pPr>
        <w:pStyle w:val="ListParagraph"/>
        <w:numPr>
          <w:ilvl w:val="0"/>
          <w:numId w:val="20"/>
        </w:numPr>
        <w:ind w:left="426"/>
      </w:pPr>
      <w:r w:rsidRPr="0074474E">
        <w:t>The CSH should operate within its defined purpose, which is outlined in the Community Support Hub Plan. Working within these guidelines helps safeguard volunteers and manage community expectations.</w:t>
      </w:r>
    </w:p>
    <w:p w14:paraId="24C6C896" w14:textId="77777777" w:rsidR="002A58D9" w:rsidRPr="0074474E" w:rsidRDefault="002A58D9" w:rsidP="00353C2A">
      <w:pPr>
        <w:pStyle w:val="Heading5"/>
      </w:pPr>
      <w:r w:rsidRPr="0074474E">
        <w:t>Take action to avoid and mitigate risks</w:t>
      </w:r>
    </w:p>
    <w:p w14:paraId="7909DC42" w14:textId="77777777" w:rsidR="002A58D9" w:rsidRPr="0074474E" w:rsidRDefault="002A58D9">
      <w:pPr>
        <w:pStyle w:val="ListParagraph"/>
        <w:numPr>
          <w:ilvl w:val="0"/>
          <w:numId w:val="20"/>
        </w:numPr>
        <w:ind w:left="426"/>
      </w:pPr>
      <w:r w:rsidRPr="0074474E">
        <w:t>Regularly assess potential hazards and take proactive measures to avoid or mitigate them.</w:t>
      </w:r>
    </w:p>
    <w:p w14:paraId="4CA8638F" w14:textId="77777777" w:rsidR="002A58D9" w:rsidRPr="0074474E" w:rsidRDefault="002A58D9" w:rsidP="002A3222">
      <w:pPr>
        <w:sectPr w:rsidR="002A58D9" w:rsidRPr="0074474E" w:rsidSect="002A58D9">
          <w:pgSz w:w="16838" w:h="11906" w:orient="landscape"/>
          <w:pgMar w:top="720" w:right="720" w:bottom="720" w:left="720" w:header="708" w:footer="708" w:gutter="0"/>
          <w:cols w:num="2" w:space="708"/>
          <w:docGrid w:linePitch="360"/>
        </w:sectPr>
      </w:pPr>
    </w:p>
    <w:p w14:paraId="73003A37" w14:textId="77777777" w:rsidR="002A58D9" w:rsidRPr="0074474E" w:rsidRDefault="002A58D9" w:rsidP="002A3222">
      <w:r w:rsidRPr="0074474E">
        <w:rPr>
          <w:noProof/>
        </w:rPr>
        <w:drawing>
          <wp:inline distT="0" distB="0" distL="0" distR="0" wp14:anchorId="318CB3C1" wp14:editId="37BF82F7">
            <wp:extent cx="4694515" cy="3209925"/>
            <wp:effectExtent l="0" t="0" r="0" b="0"/>
            <wp:docPr id="823065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65535" name="Picture 2"/>
                    <pic:cNvPicPr/>
                  </pic:nvPicPr>
                  <pic:blipFill rotWithShape="1">
                    <a:blip r:embed="rId104" cstate="print">
                      <a:extLst>
                        <a:ext uri="{28A0092B-C50C-407E-A947-70E740481C1C}">
                          <a14:useLocalDpi xmlns:a14="http://schemas.microsoft.com/office/drawing/2010/main" val="0"/>
                        </a:ext>
                      </a:extLst>
                    </a:blip>
                    <a:srcRect l="2038" t="3313" r="2568" b="3365"/>
                    <a:stretch>
                      <a:fillRect/>
                    </a:stretch>
                  </pic:blipFill>
                  <pic:spPr bwMode="auto">
                    <a:xfrm>
                      <a:off x="0" y="0"/>
                      <a:ext cx="4697681" cy="3212090"/>
                    </a:xfrm>
                    <a:prstGeom prst="rect">
                      <a:avLst/>
                    </a:prstGeom>
                    <a:ln>
                      <a:noFill/>
                    </a:ln>
                    <a:extLst>
                      <a:ext uri="{53640926-AAD7-44D8-BBD7-CCE9431645EC}">
                        <a14:shadowObscured xmlns:a14="http://schemas.microsoft.com/office/drawing/2010/main"/>
                      </a:ext>
                    </a:extLst>
                  </pic:spPr>
                </pic:pic>
              </a:graphicData>
            </a:graphic>
          </wp:inline>
        </w:drawing>
      </w:r>
    </w:p>
    <w:p w14:paraId="6AC644F1" w14:textId="77777777" w:rsidR="002A58D9" w:rsidRPr="00D717D2" w:rsidRDefault="002A58D9" w:rsidP="003C5AD4">
      <w:pPr>
        <w:pStyle w:val="Heading2"/>
        <w:rPr>
          <w:sz w:val="28"/>
          <w:szCs w:val="28"/>
        </w:rPr>
      </w:pPr>
      <w:bookmarkStart w:id="91" w:name="_Toc228369544"/>
      <w:bookmarkStart w:id="92" w:name="_Toc228369840"/>
      <w:bookmarkStart w:id="93" w:name="_Toc228801739"/>
      <w:bookmarkStart w:id="94" w:name="_Toc239867138"/>
      <w:r w:rsidRPr="00D717D2">
        <w:t>General Hub Support</w:t>
      </w:r>
      <w:bookmarkEnd w:id="91"/>
      <w:bookmarkEnd w:id="92"/>
      <w:bookmarkEnd w:id="93"/>
      <w:bookmarkEnd w:id="94"/>
      <w:r w:rsidRPr="00D717D2">
        <w:t xml:space="preserve"> </w:t>
      </w:r>
    </w:p>
    <w:p w14:paraId="534FC038" w14:textId="77777777" w:rsidR="002A58D9" w:rsidRPr="0074474E" w:rsidRDefault="002A58D9" w:rsidP="002A3222">
      <w:r w:rsidRPr="0074474E">
        <w:t>The role of General Hub Support assists the Hub team. This role is suitable for those who are volunteers with a general awareness of Hub activities.</w:t>
      </w:r>
    </w:p>
    <w:p w14:paraId="358E0920" w14:textId="44E9B9C7" w:rsidR="002A58D9" w:rsidRPr="003C5AD4" w:rsidRDefault="31027A56" w:rsidP="31027A56">
      <w:pPr>
        <w:rPr>
          <w:rStyle w:val="Heading4Char"/>
        </w:rPr>
      </w:pPr>
      <w:r>
        <w:t>This role involves providing support to CSH attendees, assisting members of the Hub team and sharing relevant information. It is supportive in nature, with no or limited training and minimal induction required.</w:t>
      </w:r>
      <w:r w:rsidR="002A58D9">
        <w:br w:type="column"/>
      </w:r>
      <w:r w:rsidRPr="31027A56">
        <w:rPr>
          <w:rStyle w:val="Heading4Char"/>
        </w:rPr>
        <w:t>Responsibilities and tasks</w:t>
      </w:r>
    </w:p>
    <w:p w14:paraId="2500CFDE" w14:textId="77777777" w:rsidR="002A58D9" w:rsidRPr="0074474E" w:rsidRDefault="002A58D9" w:rsidP="00353C2A">
      <w:pPr>
        <w:pStyle w:val="Heading5"/>
      </w:pPr>
      <w:r w:rsidRPr="0074474E">
        <w:t>Provide support to those attending the CSH</w:t>
      </w:r>
    </w:p>
    <w:p w14:paraId="2B3336D1" w14:textId="0023CF30" w:rsidR="002A58D9" w:rsidRPr="0074474E" w:rsidRDefault="002A58D9">
      <w:pPr>
        <w:pStyle w:val="ListParagraph"/>
        <w:numPr>
          <w:ilvl w:val="0"/>
          <w:numId w:val="20"/>
        </w:numPr>
        <w:ind w:left="426"/>
      </w:pPr>
      <w:r w:rsidRPr="0074474E">
        <w:t>Quietly sit with and listen to those affected</w:t>
      </w:r>
    </w:p>
    <w:p w14:paraId="219FF261" w14:textId="77777777" w:rsidR="00E46C84" w:rsidRDefault="002A58D9">
      <w:pPr>
        <w:pStyle w:val="ListParagraph"/>
        <w:numPr>
          <w:ilvl w:val="0"/>
          <w:numId w:val="20"/>
        </w:numPr>
        <w:ind w:left="426"/>
      </w:pPr>
      <w:r w:rsidRPr="0074474E">
        <w:t>Take note of what people might need</w:t>
      </w:r>
    </w:p>
    <w:p w14:paraId="07A08FF2" w14:textId="63E747F3" w:rsidR="002A58D9" w:rsidRPr="0074474E" w:rsidRDefault="00E46C84">
      <w:pPr>
        <w:pStyle w:val="ListParagraph"/>
        <w:numPr>
          <w:ilvl w:val="0"/>
          <w:numId w:val="20"/>
        </w:numPr>
        <w:ind w:left="426"/>
      </w:pPr>
      <w:r>
        <w:t>O</w:t>
      </w:r>
      <w:r w:rsidR="002A58D9" w:rsidRPr="0074474E">
        <w:t>nly support to those that need it. Do not try to counsel them. Volunteers are not counsellors. You can provide support by listening, giving information, and providing practical assistance.</w:t>
      </w:r>
    </w:p>
    <w:p w14:paraId="35BEF2DC" w14:textId="77777777" w:rsidR="002A58D9" w:rsidRPr="0074474E" w:rsidRDefault="002A58D9" w:rsidP="00353C2A">
      <w:pPr>
        <w:pStyle w:val="Heading5"/>
      </w:pPr>
      <w:r w:rsidRPr="0074474E">
        <w:t>Assist the Hub team</w:t>
      </w:r>
    </w:p>
    <w:p w14:paraId="7977A162" w14:textId="0FB6B0A1" w:rsidR="002A58D9" w:rsidRPr="0074474E" w:rsidRDefault="31027A56" w:rsidP="31027A56">
      <w:pPr>
        <w:pStyle w:val="ListParagraph"/>
        <w:ind w:left="426"/>
      </w:pPr>
      <w:r>
        <w:t>Work alongside a member of the Hub team to achieve tasks.</w:t>
      </w:r>
    </w:p>
    <w:p w14:paraId="7D772708" w14:textId="77777777" w:rsidR="002A58D9" w:rsidRPr="0074474E" w:rsidRDefault="002A58D9" w:rsidP="00353C2A">
      <w:pPr>
        <w:pStyle w:val="Heading5"/>
      </w:pPr>
      <w:r w:rsidRPr="0074474E">
        <w:t>Share information</w:t>
      </w:r>
    </w:p>
    <w:p w14:paraId="5F21569D" w14:textId="77777777" w:rsidR="002A58D9" w:rsidRPr="0074474E" w:rsidRDefault="002A58D9">
      <w:pPr>
        <w:pStyle w:val="ListParagraph"/>
        <w:numPr>
          <w:ilvl w:val="0"/>
          <w:numId w:val="20"/>
        </w:numPr>
        <w:ind w:left="426"/>
      </w:pPr>
      <w:r w:rsidRPr="0074474E">
        <w:t>Share information with Hub volunteers, regarding the current situation, available support services and the needs of individuals or the community.</w:t>
      </w:r>
    </w:p>
    <w:p w14:paraId="1D04B6DB" w14:textId="77777777" w:rsidR="002A58D9" w:rsidRPr="0074474E" w:rsidRDefault="002A58D9">
      <w:pPr>
        <w:pStyle w:val="ListParagraph"/>
        <w:numPr>
          <w:ilvl w:val="0"/>
          <w:numId w:val="20"/>
        </w:numPr>
        <w:ind w:left="426"/>
      </w:pPr>
      <w:r w:rsidRPr="0074474E">
        <w:t>Share information with the community without any presumptions.</w:t>
      </w:r>
    </w:p>
    <w:p w14:paraId="58E79FA9" w14:textId="77777777" w:rsidR="002A58D9" w:rsidRPr="0074474E" w:rsidRDefault="002A58D9" w:rsidP="003C5AD4">
      <w:pPr>
        <w:pStyle w:val="Heading4"/>
      </w:pPr>
      <w:bookmarkStart w:id="95" w:name="_Toc228369545"/>
      <w:bookmarkStart w:id="96" w:name="_Toc228369841"/>
      <w:bookmarkStart w:id="97" w:name="_Toc228801740"/>
      <w:r w:rsidRPr="0074474E">
        <w:t>Role constraints</w:t>
      </w:r>
      <w:bookmarkEnd w:id="95"/>
      <w:bookmarkEnd w:id="96"/>
      <w:bookmarkEnd w:id="97"/>
    </w:p>
    <w:p w14:paraId="48E507C3" w14:textId="77777777" w:rsidR="002A58D9" w:rsidRPr="0074474E" w:rsidRDefault="002A58D9" w:rsidP="00353C2A">
      <w:pPr>
        <w:pStyle w:val="Heading5"/>
      </w:pPr>
      <w:r w:rsidRPr="0074474E">
        <w:t>Work within the defined Hubs purpose</w:t>
      </w:r>
    </w:p>
    <w:p w14:paraId="156796DD" w14:textId="77777777" w:rsidR="002A58D9" w:rsidRPr="0074474E" w:rsidRDefault="002A58D9">
      <w:pPr>
        <w:pStyle w:val="ListParagraph"/>
        <w:numPr>
          <w:ilvl w:val="0"/>
          <w:numId w:val="20"/>
        </w:numPr>
        <w:ind w:left="426"/>
      </w:pPr>
      <w:r w:rsidRPr="0074474E">
        <w:t>The CSH should operate within its defined purpose, which is outlined in the Community Support Hub Plan. Working within these guidelines helps safeguard volunteers and manage community expectations.</w:t>
      </w:r>
    </w:p>
    <w:p w14:paraId="421359A7" w14:textId="77777777" w:rsidR="002A58D9" w:rsidRPr="0074474E" w:rsidRDefault="002A58D9" w:rsidP="00353C2A">
      <w:pPr>
        <w:pStyle w:val="Heading5"/>
      </w:pPr>
      <w:r w:rsidRPr="0074474E">
        <w:t>Take action to avoid and mitigate risks</w:t>
      </w:r>
    </w:p>
    <w:p w14:paraId="7B632C70" w14:textId="77777777" w:rsidR="002A58D9" w:rsidRPr="0074474E" w:rsidRDefault="002A58D9">
      <w:pPr>
        <w:pStyle w:val="ListParagraph"/>
        <w:numPr>
          <w:ilvl w:val="0"/>
          <w:numId w:val="20"/>
        </w:numPr>
        <w:ind w:left="426"/>
      </w:pPr>
      <w:r w:rsidRPr="0074474E">
        <w:t>Regularly assess potential hazards and take proactive measures to avoid or mitigate them.</w:t>
      </w:r>
    </w:p>
    <w:p w14:paraId="26ACBD8C" w14:textId="77777777" w:rsidR="002A58D9" w:rsidRPr="0074474E" w:rsidRDefault="002A58D9" w:rsidP="002A3222">
      <w:pPr>
        <w:sectPr w:rsidR="002A58D9" w:rsidRPr="0074474E" w:rsidSect="002A58D9">
          <w:pgSz w:w="16838" w:h="11906" w:orient="landscape"/>
          <w:pgMar w:top="720" w:right="720" w:bottom="720" w:left="720" w:header="708" w:footer="708" w:gutter="0"/>
          <w:cols w:num="2" w:space="708"/>
          <w:docGrid w:linePitch="360"/>
        </w:sectPr>
      </w:pPr>
    </w:p>
    <w:p w14:paraId="4BF07D40" w14:textId="77777777" w:rsidR="002A58D9" w:rsidRPr="0074474E" w:rsidRDefault="002A58D9" w:rsidP="002A3222">
      <w:r w:rsidRPr="0074474E">
        <w:rPr>
          <w:noProof/>
        </w:rPr>
        <w:drawing>
          <wp:inline distT="0" distB="0" distL="0" distR="0" wp14:anchorId="7E923CF6" wp14:editId="4B399470">
            <wp:extent cx="4647967" cy="3200400"/>
            <wp:effectExtent l="0" t="0" r="635" b="0"/>
            <wp:docPr id="347090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90193" name="Picture 2"/>
                    <pic:cNvPicPr/>
                  </pic:nvPicPr>
                  <pic:blipFill rotWithShape="1">
                    <a:blip r:embed="rId105" cstate="print">
                      <a:extLst>
                        <a:ext uri="{28A0092B-C50C-407E-A947-70E740481C1C}">
                          <a14:useLocalDpi xmlns:a14="http://schemas.microsoft.com/office/drawing/2010/main" val="0"/>
                        </a:ext>
                      </a:extLst>
                    </a:blip>
                    <a:srcRect l="2231" t="3049" r="1999" b="2604"/>
                    <a:stretch>
                      <a:fillRect/>
                    </a:stretch>
                  </pic:blipFill>
                  <pic:spPr bwMode="auto">
                    <a:xfrm>
                      <a:off x="0" y="0"/>
                      <a:ext cx="4651682" cy="3202958"/>
                    </a:xfrm>
                    <a:prstGeom prst="rect">
                      <a:avLst/>
                    </a:prstGeom>
                    <a:ln>
                      <a:noFill/>
                    </a:ln>
                    <a:extLst>
                      <a:ext uri="{53640926-AAD7-44D8-BBD7-CCE9431645EC}">
                        <a14:shadowObscured xmlns:a14="http://schemas.microsoft.com/office/drawing/2010/main"/>
                      </a:ext>
                    </a:extLst>
                  </pic:spPr>
                </pic:pic>
              </a:graphicData>
            </a:graphic>
          </wp:inline>
        </w:drawing>
      </w:r>
    </w:p>
    <w:p w14:paraId="6401CE79" w14:textId="77777777" w:rsidR="002A58D9" w:rsidRPr="002263AD" w:rsidRDefault="002A58D9" w:rsidP="003C5AD4">
      <w:pPr>
        <w:pStyle w:val="Heading2"/>
        <w:rPr>
          <w:sz w:val="28"/>
          <w:szCs w:val="28"/>
        </w:rPr>
      </w:pPr>
      <w:bookmarkStart w:id="98" w:name="_Toc228369546"/>
      <w:bookmarkStart w:id="99" w:name="_Toc228369842"/>
      <w:bookmarkStart w:id="100" w:name="_Toc228801741"/>
      <w:bookmarkStart w:id="101" w:name="_Toc239867139"/>
      <w:r w:rsidRPr="002263AD">
        <w:t>Catering Officer</w:t>
      </w:r>
      <w:bookmarkEnd w:id="98"/>
      <w:bookmarkEnd w:id="99"/>
      <w:bookmarkEnd w:id="100"/>
      <w:bookmarkEnd w:id="101"/>
    </w:p>
    <w:p w14:paraId="345AEA13" w14:textId="77777777" w:rsidR="002A58D9" w:rsidRPr="0074474E" w:rsidRDefault="002A58D9" w:rsidP="002A3222">
      <w:r w:rsidRPr="0074474E">
        <w:t>The Catering Officer</w:t>
      </w:r>
      <w:r w:rsidRPr="0074474E">
        <w:rPr>
          <w:rFonts w:eastAsiaTheme="minorEastAsia"/>
          <w:kern w:val="2"/>
        </w:rPr>
        <w:t xml:space="preserve"> </w:t>
      </w:r>
      <w:r w:rsidRPr="0074474E">
        <w:t>coordinates the provision of light refreshments at the CSH, ensuring food safety standards are maintained.</w:t>
      </w:r>
    </w:p>
    <w:p w14:paraId="1ED2A6E2" w14:textId="77777777" w:rsidR="002A58D9" w:rsidRPr="003C5AD4" w:rsidRDefault="002A58D9" w:rsidP="002A3222">
      <w:pPr>
        <w:rPr>
          <w:rStyle w:val="Heading4Char"/>
        </w:rPr>
      </w:pPr>
      <w:r w:rsidRPr="0074474E">
        <w:t>This role includes setting up and packing up the kitchen, determining suitable light refreshments for volunteers and community members, sourcing food and beverages, following reusable and recycling principles, and completing laundry tasks as required.</w:t>
      </w:r>
      <w:r w:rsidRPr="0074474E">
        <w:br w:type="column"/>
      </w:r>
      <w:r w:rsidRPr="003C5AD4">
        <w:rPr>
          <w:rStyle w:val="Heading4Char"/>
        </w:rPr>
        <w:t>Responsibilities and tasks</w:t>
      </w:r>
    </w:p>
    <w:p w14:paraId="1258E6A0" w14:textId="77777777" w:rsidR="002A58D9" w:rsidRPr="0074474E" w:rsidRDefault="002A58D9" w:rsidP="00353C2A">
      <w:pPr>
        <w:pStyle w:val="Heading5"/>
        <w:rPr>
          <w:kern w:val="2"/>
          <w14:ligatures w14:val="standardContextual"/>
        </w:rPr>
      </w:pPr>
      <w:r w:rsidRPr="0074474E">
        <w:t>Set up and pack up</w:t>
      </w:r>
    </w:p>
    <w:p w14:paraId="77943647" w14:textId="77777777" w:rsidR="002A58D9" w:rsidRPr="0074474E" w:rsidRDefault="002A58D9">
      <w:pPr>
        <w:pStyle w:val="ListParagraph"/>
        <w:numPr>
          <w:ilvl w:val="0"/>
          <w:numId w:val="20"/>
        </w:numPr>
        <w:ind w:left="426"/>
      </w:pPr>
      <w:r w:rsidRPr="0074474E">
        <w:t>Setup and pack up the kitchen for the purpose of supporting volunteers and affected community.</w:t>
      </w:r>
    </w:p>
    <w:p w14:paraId="0BF33DCE" w14:textId="77777777" w:rsidR="002A58D9" w:rsidRPr="0074474E" w:rsidRDefault="002A58D9" w:rsidP="00353C2A">
      <w:pPr>
        <w:pStyle w:val="Heading5"/>
      </w:pPr>
      <w:r w:rsidRPr="0074474E">
        <w:t>Produce workable menu for volunteers / community</w:t>
      </w:r>
    </w:p>
    <w:p w14:paraId="0D96ACA1" w14:textId="77777777" w:rsidR="002A58D9" w:rsidRPr="0074474E" w:rsidRDefault="002A58D9">
      <w:pPr>
        <w:pStyle w:val="ListParagraph"/>
        <w:numPr>
          <w:ilvl w:val="0"/>
          <w:numId w:val="20"/>
        </w:numPr>
        <w:ind w:left="426"/>
      </w:pPr>
      <w:r w:rsidRPr="0074474E">
        <w:t>Determine suitable light refreshments which align with the purpose of the CSH (noting, refreshments could be tea/coffee and biscuits, snacks, or more substantial meals).</w:t>
      </w:r>
    </w:p>
    <w:p w14:paraId="68695714" w14:textId="77777777" w:rsidR="002A58D9" w:rsidRPr="0074474E" w:rsidRDefault="002A58D9" w:rsidP="00353C2A">
      <w:pPr>
        <w:pStyle w:val="Heading5"/>
      </w:pPr>
      <w:r w:rsidRPr="0074474E">
        <w:t>Purchase or procure food/beverage</w:t>
      </w:r>
    </w:p>
    <w:p w14:paraId="2C3E9C1E" w14:textId="77777777" w:rsidR="002A58D9" w:rsidRPr="0074474E" w:rsidRDefault="002A58D9">
      <w:pPr>
        <w:pStyle w:val="ListParagraph"/>
        <w:numPr>
          <w:ilvl w:val="0"/>
          <w:numId w:val="20"/>
        </w:numPr>
        <w:ind w:left="426"/>
      </w:pPr>
      <w:r w:rsidRPr="0074474E">
        <w:t>Acquire food and beverages, planning a day in advance.</w:t>
      </w:r>
    </w:p>
    <w:p w14:paraId="78F7FC6B" w14:textId="77777777" w:rsidR="002A58D9" w:rsidRPr="0074474E" w:rsidRDefault="002A58D9" w:rsidP="00353C2A">
      <w:pPr>
        <w:pStyle w:val="Heading5"/>
      </w:pPr>
      <w:r w:rsidRPr="0074474E">
        <w:t>Maintain food safety standards</w:t>
      </w:r>
    </w:p>
    <w:p w14:paraId="5C9B86B0" w14:textId="77777777" w:rsidR="002A58D9" w:rsidRPr="0074474E" w:rsidRDefault="002A58D9">
      <w:pPr>
        <w:pStyle w:val="ListParagraph"/>
        <w:numPr>
          <w:ilvl w:val="0"/>
          <w:numId w:val="20"/>
        </w:numPr>
        <w:ind w:left="426"/>
      </w:pPr>
      <w:r w:rsidRPr="0074474E">
        <w:t>Ensure all food and beverages provided are prepared, stored, and served in a hygienic manner to prevent foodborne illnesses.</w:t>
      </w:r>
    </w:p>
    <w:p w14:paraId="558AE47B" w14:textId="77777777" w:rsidR="002A58D9" w:rsidRPr="0074474E" w:rsidRDefault="002A58D9">
      <w:pPr>
        <w:pStyle w:val="ListParagraph"/>
        <w:numPr>
          <w:ilvl w:val="0"/>
          <w:numId w:val="20"/>
        </w:numPr>
        <w:ind w:left="426"/>
      </w:pPr>
      <w:r w:rsidRPr="0074474E">
        <w:t>Do the laundry as needed to help the CSH run smoothly.</w:t>
      </w:r>
    </w:p>
    <w:p w14:paraId="4C6C14A8" w14:textId="77777777" w:rsidR="002A58D9" w:rsidRPr="0074474E" w:rsidRDefault="002A58D9" w:rsidP="00353C2A">
      <w:pPr>
        <w:pStyle w:val="Heading5"/>
      </w:pPr>
      <w:r w:rsidRPr="0074474E">
        <w:t xml:space="preserve">Apply reusable and recycling principles </w:t>
      </w:r>
    </w:p>
    <w:p w14:paraId="69613FEE" w14:textId="77777777" w:rsidR="002A58D9" w:rsidRPr="0074474E" w:rsidRDefault="002A58D9">
      <w:pPr>
        <w:pStyle w:val="ListParagraph"/>
        <w:numPr>
          <w:ilvl w:val="0"/>
          <w:numId w:val="20"/>
        </w:numPr>
        <w:ind w:left="426"/>
      </w:pPr>
      <w:r w:rsidRPr="0074474E">
        <w:t>Where possible, try to use eco-friendly practices including recycling, using compostable tableware, sourcing local ingredients and minimising food waste.</w:t>
      </w:r>
    </w:p>
    <w:p w14:paraId="52DE7190" w14:textId="77777777" w:rsidR="002A58D9" w:rsidRPr="003C5AD4" w:rsidRDefault="002A58D9" w:rsidP="003C5AD4">
      <w:pPr>
        <w:pStyle w:val="Heading4"/>
      </w:pPr>
      <w:bookmarkStart w:id="102" w:name="_Toc228369547"/>
      <w:bookmarkStart w:id="103" w:name="_Toc228369843"/>
      <w:bookmarkStart w:id="104" w:name="_Toc228801742"/>
      <w:r w:rsidRPr="003C5AD4">
        <w:t>Role constraints</w:t>
      </w:r>
      <w:bookmarkEnd w:id="102"/>
      <w:bookmarkEnd w:id="103"/>
      <w:bookmarkEnd w:id="104"/>
    </w:p>
    <w:p w14:paraId="3AB794ED" w14:textId="731901B3" w:rsidR="002A58D9" w:rsidRPr="0074474E" w:rsidRDefault="002A58D9" w:rsidP="00353C2A">
      <w:pPr>
        <w:pStyle w:val="Heading5"/>
        <w:rPr>
          <w:kern w:val="2"/>
          <w14:ligatures w14:val="standardContextual"/>
        </w:rPr>
      </w:pPr>
      <w:r w:rsidRPr="0074474E">
        <w:t>Take action to avoid and mitigate risks</w:t>
      </w:r>
    </w:p>
    <w:p w14:paraId="2FD92C5A" w14:textId="77777777" w:rsidR="002A58D9" w:rsidRPr="0074474E" w:rsidRDefault="002A58D9">
      <w:pPr>
        <w:pStyle w:val="ListParagraph"/>
        <w:numPr>
          <w:ilvl w:val="0"/>
          <w:numId w:val="20"/>
        </w:numPr>
        <w:ind w:left="426"/>
      </w:pPr>
      <w:r w:rsidRPr="0074474E">
        <w:t>Regularly assess potential hazards and take proactive measures to avoid or mitigate them.</w:t>
      </w:r>
      <w:r w:rsidRPr="0074474E">
        <w:br w:type="page"/>
      </w:r>
    </w:p>
    <w:p w14:paraId="398753E2" w14:textId="77777777" w:rsidR="002A58D9" w:rsidRPr="0074474E" w:rsidRDefault="002A58D9" w:rsidP="002A3222">
      <w:r w:rsidRPr="0074474E">
        <w:rPr>
          <w:noProof/>
        </w:rPr>
        <w:drawing>
          <wp:inline distT="0" distB="0" distL="0" distR="0" wp14:anchorId="7B007C41" wp14:editId="5CABB535">
            <wp:extent cx="4680000" cy="3196340"/>
            <wp:effectExtent l="0" t="0" r="6350" b="4445"/>
            <wp:docPr id="423802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02343" name="Picture 2"/>
                    <pic:cNvPicPr/>
                  </pic:nvPicPr>
                  <pic:blipFill rotWithShape="1">
                    <a:blip r:embed="rId106" cstate="print">
                      <a:extLst>
                        <a:ext uri="{28A0092B-C50C-407E-A947-70E740481C1C}">
                          <a14:useLocalDpi xmlns:a14="http://schemas.microsoft.com/office/drawing/2010/main" val="0"/>
                        </a:ext>
                      </a:extLst>
                    </a:blip>
                    <a:srcRect l="1837" t="2908" r="2166" b="3286"/>
                    <a:stretch>
                      <a:fillRect/>
                    </a:stretch>
                  </pic:blipFill>
                  <pic:spPr bwMode="auto">
                    <a:xfrm>
                      <a:off x="0" y="0"/>
                      <a:ext cx="4680000" cy="3196340"/>
                    </a:xfrm>
                    <a:prstGeom prst="rect">
                      <a:avLst/>
                    </a:prstGeom>
                    <a:ln>
                      <a:noFill/>
                    </a:ln>
                    <a:extLst>
                      <a:ext uri="{53640926-AAD7-44D8-BBD7-CCE9431645EC}">
                        <a14:shadowObscured xmlns:a14="http://schemas.microsoft.com/office/drawing/2010/main"/>
                      </a:ext>
                    </a:extLst>
                  </pic:spPr>
                </pic:pic>
              </a:graphicData>
            </a:graphic>
          </wp:inline>
        </w:drawing>
      </w:r>
    </w:p>
    <w:p w14:paraId="17A9E11E" w14:textId="77777777" w:rsidR="002A58D9" w:rsidRPr="00FC7301" w:rsidRDefault="002A58D9" w:rsidP="003C5AD4">
      <w:pPr>
        <w:pStyle w:val="Heading2"/>
      </w:pPr>
      <w:bookmarkStart w:id="105" w:name="_Toc228369548"/>
      <w:bookmarkStart w:id="106" w:name="_Toc228369844"/>
      <w:bookmarkStart w:id="107" w:name="_Toc228801743"/>
      <w:bookmarkStart w:id="108" w:name="_Toc239867140"/>
      <w:r w:rsidRPr="00FC7301">
        <w:t>IT Support</w:t>
      </w:r>
      <w:bookmarkEnd w:id="105"/>
      <w:bookmarkEnd w:id="106"/>
      <w:bookmarkEnd w:id="107"/>
      <w:bookmarkEnd w:id="108"/>
    </w:p>
    <w:p w14:paraId="6B2DF178" w14:textId="77777777" w:rsidR="002A58D9" w:rsidRPr="0074474E" w:rsidRDefault="002A58D9" w:rsidP="002A3222">
      <w:r w:rsidRPr="0074474E">
        <w:t>IT Support is responsible for information technology and telecommunications at the Hub.</w:t>
      </w:r>
    </w:p>
    <w:p w14:paraId="5C9583ED" w14:textId="77777777" w:rsidR="002A58D9" w:rsidRPr="0074474E" w:rsidRDefault="002A58D9" w:rsidP="002A3222">
      <w:r w:rsidRPr="0074474E">
        <w:t>This includes setting up equipment, liaising with the building manager, supporting IT needs, and providing basic training to volunteers.</w:t>
      </w:r>
    </w:p>
    <w:p w14:paraId="6EEA1ADA" w14:textId="77777777" w:rsidR="00F6049F" w:rsidRPr="00F6049F" w:rsidRDefault="002A58D9" w:rsidP="00F6049F">
      <w:pPr>
        <w:pStyle w:val="Heading4"/>
        <w:rPr>
          <w:rStyle w:val="Heading1Char"/>
          <w:rFonts w:eastAsia="Lato"/>
          <w:b/>
          <w:sz w:val="24"/>
          <w:szCs w:val="28"/>
        </w:rPr>
      </w:pPr>
      <w:r w:rsidRPr="0074474E">
        <w:rPr>
          <w:szCs w:val="24"/>
        </w:rPr>
        <w:br w:type="column"/>
      </w:r>
      <w:bookmarkStart w:id="109" w:name="_Toc228369549"/>
      <w:bookmarkStart w:id="110" w:name="_Toc228369845"/>
      <w:bookmarkStart w:id="111" w:name="_Toc228801744"/>
      <w:r w:rsidR="00F6049F" w:rsidRPr="00F6049F">
        <w:rPr>
          <w:rStyle w:val="Heading4Char"/>
          <w:b/>
          <w:bCs/>
        </w:rPr>
        <w:t>Responsibilities and tasks</w:t>
      </w:r>
      <w:r w:rsidR="00F6049F" w:rsidRPr="00F6049F">
        <w:rPr>
          <w:rStyle w:val="Heading1Char"/>
          <w:rFonts w:eastAsia="Lato"/>
          <w:b/>
          <w:sz w:val="24"/>
          <w:szCs w:val="28"/>
        </w:rPr>
        <w:t xml:space="preserve"> </w:t>
      </w:r>
    </w:p>
    <w:bookmarkEnd w:id="109"/>
    <w:bookmarkEnd w:id="110"/>
    <w:bookmarkEnd w:id="111"/>
    <w:p w14:paraId="79946DE4" w14:textId="77777777" w:rsidR="002A58D9" w:rsidRPr="0074474E" w:rsidRDefault="002A58D9" w:rsidP="00353C2A">
      <w:pPr>
        <w:pStyle w:val="Heading5"/>
        <w:rPr>
          <w:kern w:val="2"/>
          <w14:ligatures w14:val="standardContextual"/>
        </w:rPr>
      </w:pPr>
      <w:r w:rsidRPr="0074474E">
        <w:t>Set up available equipment</w:t>
      </w:r>
    </w:p>
    <w:p w14:paraId="4E48BE56" w14:textId="77777777" w:rsidR="002A58D9" w:rsidRPr="0074474E" w:rsidRDefault="002A58D9">
      <w:pPr>
        <w:pStyle w:val="ListParagraph"/>
        <w:numPr>
          <w:ilvl w:val="0"/>
          <w:numId w:val="20"/>
        </w:numPr>
        <w:rPr>
          <w:kern w:val="2"/>
          <w14:ligatures w14:val="standardContextual"/>
        </w:rPr>
      </w:pPr>
      <w:r w:rsidRPr="0074474E">
        <w:t>Set up available equipment which may include satellite internet, generator, CSH laptops, power boards, AV equipment or UHF radios.</w:t>
      </w:r>
    </w:p>
    <w:p w14:paraId="57BAC27B" w14:textId="77777777" w:rsidR="002A58D9" w:rsidRPr="0074474E" w:rsidRDefault="002A58D9">
      <w:pPr>
        <w:pStyle w:val="ListParagraph"/>
        <w:numPr>
          <w:ilvl w:val="0"/>
          <w:numId w:val="20"/>
        </w:numPr>
      </w:pPr>
      <w:r w:rsidRPr="0074474E">
        <w:t>Liaise with building manager about the use of venue equipment.</w:t>
      </w:r>
    </w:p>
    <w:p w14:paraId="32C3CF56" w14:textId="77777777" w:rsidR="002A58D9" w:rsidRPr="0074474E" w:rsidRDefault="002A58D9" w:rsidP="00353C2A">
      <w:pPr>
        <w:pStyle w:val="Heading5"/>
      </w:pPr>
      <w:r w:rsidRPr="0074474E">
        <w:t>Support IT requirements</w:t>
      </w:r>
    </w:p>
    <w:p w14:paraId="1CF5EA3D" w14:textId="77777777" w:rsidR="002A58D9" w:rsidRPr="0074474E" w:rsidRDefault="002A58D9">
      <w:pPr>
        <w:pStyle w:val="ListParagraph"/>
        <w:numPr>
          <w:ilvl w:val="0"/>
          <w:numId w:val="21"/>
        </w:numPr>
      </w:pPr>
      <w:r w:rsidRPr="0074474E">
        <w:t>Where requested aim to support IT requirements of volunteers and connecting community members to Wi-Fi or other basic support.</w:t>
      </w:r>
    </w:p>
    <w:p w14:paraId="2127F164" w14:textId="77777777" w:rsidR="002A58D9" w:rsidRPr="0074474E" w:rsidRDefault="002A58D9" w:rsidP="00353C2A">
      <w:pPr>
        <w:pStyle w:val="Heading5"/>
      </w:pPr>
      <w:r w:rsidRPr="0074474E">
        <w:t>Provide basic training to volunteers</w:t>
      </w:r>
    </w:p>
    <w:p w14:paraId="14644AE5" w14:textId="77777777" w:rsidR="002A58D9" w:rsidRPr="0074474E" w:rsidRDefault="002A58D9">
      <w:pPr>
        <w:pStyle w:val="ListParagraph"/>
        <w:numPr>
          <w:ilvl w:val="0"/>
          <w:numId w:val="21"/>
        </w:numPr>
      </w:pPr>
      <w:r w:rsidRPr="0074474E">
        <w:t>Where possible provide basic training to volunteers.</w:t>
      </w:r>
    </w:p>
    <w:p w14:paraId="6699E431" w14:textId="77777777" w:rsidR="002A58D9" w:rsidRPr="0074474E" w:rsidRDefault="002A58D9" w:rsidP="003C5AD4">
      <w:pPr>
        <w:pStyle w:val="Heading4"/>
      </w:pPr>
      <w:bookmarkStart w:id="112" w:name="_Toc228369550"/>
      <w:bookmarkStart w:id="113" w:name="_Toc228369846"/>
      <w:bookmarkStart w:id="114" w:name="_Toc228801745"/>
      <w:r w:rsidRPr="0074474E">
        <w:t>Role constraints</w:t>
      </w:r>
      <w:bookmarkEnd w:id="112"/>
      <w:bookmarkEnd w:id="113"/>
      <w:bookmarkEnd w:id="114"/>
    </w:p>
    <w:p w14:paraId="38D42410" w14:textId="77777777" w:rsidR="002A58D9" w:rsidRPr="0074474E" w:rsidRDefault="002A58D9" w:rsidP="00353C2A">
      <w:pPr>
        <w:pStyle w:val="Heading5"/>
      </w:pPr>
      <w:r w:rsidRPr="0074474E">
        <w:t>Maintain privacy of personal and confidential information</w:t>
      </w:r>
    </w:p>
    <w:p w14:paraId="3D7841BF" w14:textId="77777777" w:rsidR="002A58D9" w:rsidRPr="0074474E" w:rsidRDefault="002A58D9">
      <w:pPr>
        <w:pStyle w:val="ListParagraph"/>
        <w:numPr>
          <w:ilvl w:val="0"/>
          <w:numId w:val="21"/>
        </w:numPr>
        <w:sectPr w:rsidR="002A58D9" w:rsidRPr="0074474E" w:rsidSect="002A58D9">
          <w:pgSz w:w="16838" w:h="11906" w:orient="landscape"/>
          <w:pgMar w:top="720" w:right="720" w:bottom="720" w:left="720" w:header="708" w:footer="708" w:gutter="0"/>
          <w:cols w:num="2" w:space="708"/>
          <w:docGrid w:linePitch="360"/>
        </w:sectPr>
      </w:pPr>
      <w:r w:rsidRPr="0074474E">
        <w:t>Ensure that all personal and confidential information is handled ethically and securely to maintain the privacy and trust of community members and relevant partners</w:t>
      </w:r>
    </w:p>
    <w:p w14:paraId="497EFE40" w14:textId="77777777" w:rsidR="002A58D9" w:rsidRPr="0074474E" w:rsidRDefault="002A58D9" w:rsidP="002A3222">
      <w:r w:rsidRPr="0074474E">
        <w:rPr>
          <w:noProof/>
        </w:rPr>
        <w:drawing>
          <wp:inline distT="0" distB="0" distL="0" distR="0" wp14:anchorId="4253AC2A" wp14:editId="1F008F0B">
            <wp:extent cx="4680000" cy="3210581"/>
            <wp:effectExtent l="0" t="0" r="6350" b="8890"/>
            <wp:docPr id="1162274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74514" name="Picture 2"/>
                    <pic:cNvPicPr/>
                  </pic:nvPicPr>
                  <pic:blipFill rotWithShape="1">
                    <a:blip r:embed="rId107" cstate="print">
                      <a:extLst>
                        <a:ext uri="{28A0092B-C50C-407E-A947-70E740481C1C}">
                          <a14:useLocalDpi xmlns:a14="http://schemas.microsoft.com/office/drawing/2010/main" val="0"/>
                        </a:ext>
                      </a:extLst>
                    </a:blip>
                    <a:srcRect l="2060" t="2502" r="2089" b="3420"/>
                    <a:stretch>
                      <a:fillRect/>
                    </a:stretch>
                  </pic:blipFill>
                  <pic:spPr bwMode="auto">
                    <a:xfrm>
                      <a:off x="0" y="0"/>
                      <a:ext cx="4680000" cy="3210581"/>
                    </a:xfrm>
                    <a:prstGeom prst="rect">
                      <a:avLst/>
                    </a:prstGeom>
                    <a:ln>
                      <a:noFill/>
                    </a:ln>
                    <a:extLst>
                      <a:ext uri="{53640926-AAD7-44D8-BBD7-CCE9431645EC}">
                        <a14:shadowObscured xmlns:a14="http://schemas.microsoft.com/office/drawing/2010/main"/>
                      </a:ext>
                    </a:extLst>
                  </pic:spPr>
                </pic:pic>
              </a:graphicData>
            </a:graphic>
          </wp:inline>
        </w:drawing>
      </w:r>
    </w:p>
    <w:p w14:paraId="27ECAA21" w14:textId="77777777" w:rsidR="002A58D9" w:rsidRPr="00FC7301" w:rsidRDefault="002A58D9" w:rsidP="003C5AD4">
      <w:pPr>
        <w:pStyle w:val="Heading2"/>
      </w:pPr>
      <w:bookmarkStart w:id="115" w:name="_Toc228369551"/>
      <w:bookmarkStart w:id="116" w:name="_Toc228369847"/>
      <w:bookmarkStart w:id="117" w:name="_Toc228801746"/>
      <w:bookmarkStart w:id="118" w:name="_Toc239867141"/>
      <w:r w:rsidRPr="00FC7301">
        <w:t>Spontaneous volunteers</w:t>
      </w:r>
      <w:bookmarkEnd w:id="115"/>
      <w:bookmarkEnd w:id="116"/>
      <w:bookmarkEnd w:id="117"/>
      <w:bookmarkEnd w:id="118"/>
    </w:p>
    <w:p w14:paraId="3D477567" w14:textId="77777777" w:rsidR="002A58D9" w:rsidRPr="0074474E" w:rsidRDefault="002A58D9" w:rsidP="002A3222">
      <w:r w:rsidRPr="0074474E">
        <w:t>Spontaneous volunteers assist the Hub team. This role is suitable for those who are not registered volunteers but wish to help after an emergency or event.</w:t>
      </w:r>
    </w:p>
    <w:p w14:paraId="796FB9D8" w14:textId="68E3468F" w:rsidR="002A58D9" w:rsidRPr="0074474E" w:rsidRDefault="31027A56" w:rsidP="31027A56">
      <w:r>
        <w:t>This role involves providing basic support to adults who attend the CSH, assisting members of the Hub team and sharing relevant information. It is supportive in nature, with no or limited training and minimal induction required.</w:t>
      </w:r>
    </w:p>
    <w:p w14:paraId="4E3993F8" w14:textId="6CF847D3" w:rsidR="002A58D9" w:rsidRPr="0074474E" w:rsidRDefault="31027A56" w:rsidP="31027A56">
      <w:r>
        <w:t>Note: All spontaneous volunteers must register as soon as they arrive at the CSH. This will be completed by a member of the Hub team.</w:t>
      </w:r>
    </w:p>
    <w:p w14:paraId="49A3F995" w14:textId="77777777" w:rsidR="00F6049F" w:rsidRPr="00F6049F" w:rsidRDefault="00F6049F" w:rsidP="00F6049F">
      <w:pPr>
        <w:pStyle w:val="Heading4"/>
        <w:rPr>
          <w:rStyle w:val="Heading1Char"/>
          <w:rFonts w:eastAsia="Lato"/>
          <w:b/>
          <w:sz w:val="24"/>
          <w:szCs w:val="28"/>
        </w:rPr>
      </w:pPr>
      <w:bookmarkStart w:id="119" w:name="_Toc228369552"/>
      <w:bookmarkStart w:id="120" w:name="_Toc228369848"/>
      <w:bookmarkStart w:id="121" w:name="_Toc228801747"/>
      <w:r w:rsidRPr="00F6049F">
        <w:rPr>
          <w:rStyle w:val="Heading4Char"/>
          <w:b/>
          <w:bCs/>
        </w:rPr>
        <w:t>Responsibilities and tasks</w:t>
      </w:r>
      <w:r w:rsidRPr="00F6049F">
        <w:rPr>
          <w:rStyle w:val="Heading1Char"/>
          <w:rFonts w:eastAsia="Lato"/>
          <w:b/>
          <w:sz w:val="24"/>
          <w:szCs w:val="28"/>
        </w:rPr>
        <w:t xml:space="preserve"> </w:t>
      </w:r>
    </w:p>
    <w:bookmarkEnd w:id="119"/>
    <w:bookmarkEnd w:id="120"/>
    <w:bookmarkEnd w:id="121"/>
    <w:p w14:paraId="0580025C" w14:textId="77777777" w:rsidR="002A58D9" w:rsidRPr="0074474E" w:rsidRDefault="002A58D9" w:rsidP="00353C2A">
      <w:pPr>
        <w:pStyle w:val="Heading5"/>
      </w:pPr>
      <w:r w:rsidRPr="0074474E">
        <w:t>Provide support to adults attending the CSH</w:t>
      </w:r>
    </w:p>
    <w:p w14:paraId="43D2D3F2" w14:textId="77777777" w:rsidR="00FC7301" w:rsidRPr="0074474E" w:rsidRDefault="00FC7301" w:rsidP="00353C2A">
      <w:pPr>
        <w:pStyle w:val="ListParagraph"/>
        <w:numPr>
          <w:ilvl w:val="0"/>
          <w:numId w:val="20"/>
        </w:numPr>
        <w:spacing w:before="60" w:after="60" w:line="240" w:lineRule="auto"/>
        <w:ind w:left="425" w:hanging="357"/>
      </w:pPr>
      <w:r w:rsidRPr="0074474E">
        <w:t>Quietly sit with and listen to those affected</w:t>
      </w:r>
    </w:p>
    <w:p w14:paraId="2B6A98E2" w14:textId="77777777" w:rsidR="003C447A" w:rsidRDefault="00FC7301" w:rsidP="00353C2A">
      <w:pPr>
        <w:pStyle w:val="ListParagraph"/>
        <w:numPr>
          <w:ilvl w:val="0"/>
          <w:numId w:val="20"/>
        </w:numPr>
        <w:spacing w:before="60" w:after="60" w:line="240" w:lineRule="auto"/>
        <w:ind w:left="425" w:hanging="357"/>
      </w:pPr>
      <w:r w:rsidRPr="0074474E">
        <w:t>Take note of what people might need</w:t>
      </w:r>
    </w:p>
    <w:p w14:paraId="7E7FEBAE" w14:textId="0D61234D" w:rsidR="003C447A" w:rsidRDefault="00FC7301" w:rsidP="00353C2A">
      <w:pPr>
        <w:pStyle w:val="ListParagraph"/>
        <w:numPr>
          <w:ilvl w:val="0"/>
          <w:numId w:val="20"/>
        </w:numPr>
        <w:spacing w:before="60" w:after="60" w:line="240" w:lineRule="auto"/>
        <w:ind w:left="425" w:hanging="357"/>
      </w:pPr>
      <w:r>
        <w:t>O</w:t>
      </w:r>
      <w:r w:rsidRPr="0074474E">
        <w:t xml:space="preserve">nly support those </w:t>
      </w:r>
      <w:r w:rsidR="00353C2A">
        <w:t>who</w:t>
      </w:r>
      <w:r w:rsidRPr="0074474E">
        <w:t xml:space="preserve"> need it. Do not try to counsel them</w:t>
      </w:r>
      <w:r w:rsidR="00D921C8">
        <w:t xml:space="preserve">, </w:t>
      </w:r>
      <w:r w:rsidRPr="0074474E">
        <w:t>provide support by listening, giving information and practical assistance.</w:t>
      </w:r>
    </w:p>
    <w:p w14:paraId="14837792" w14:textId="67794BFC" w:rsidR="002A58D9" w:rsidRPr="0074474E" w:rsidRDefault="002A58D9" w:rsidP="00FC7301">
      <w:r w:rsidRPr="0074474E">
        <w:t xml:space="preserve">Children should be supervised by their parent, guardian or carer. If children are alone, they </w:t>
      </w:r>
      <w:r w:rsidR="008B5D26">
        <w:t>need to</w:t>
      </w:r>
      <w:r w:rsidRPr="0074474E">
        <w:t xml:space="preserve"> be supervised by a Child Safe Person.</w:t>
      </w:r>
    </w:p>
    <w:p w14:paraId="128ED25D" w14:textId="77777777" w:rsidR="002A58D9" w:rsidRPr="0074474E" w:rsidRDefault="002A58D9" w:rsidP="00353C2A">
      <w:pPr>
        <w:pStyle w:val="Heading5"/>
      </w:pPr>
      <w:r w:rsidRPr="0074474E">
        <w:t xml:space="preserve">Assist the Hub team </w:t>
      </w:r>
    </w:p>
    <w:p w14:paraId="0C2907B7" w14:textId="0BDE4517" w:rsidR="002A58D9" w:rsidRPr="0074474E" w:rsidRDefault="31027A56" w:rsidP="31027A56">
      <w:pPr>
        <w:pStyle w:val="ListParagraph"/>
        <w:spacing w:before="60" w:after="60" w:line="240" w:lineRule="auto"/>
        <w:ind w:left="425" w:hanging="357"/>
      </w:pPr>
      <w:r>
        <w:t>Work alongside a member of the Hub team to achieve tasks</w:t>
      </w:r>
    </w:p>
    <w:p w14:paraId="1D19A75D" w14:textId="5C4CCE7E" w:rsidR="002A58D9" w:rsidRPr="0074474E" w:rsidRDefault="31027A56" w:rsidP="31027A56">
      <w:pPr>
        <w:pStyle w:val="ListParagraph"/>
        <w:spacing w:before="60" w:after="60" w:line="240" w:lineRule="auto"/>
        <w:ind w:left="425" w:hanging="357"/>
      </w:pPr>
      <w:r>
        <w:t>Follow the directions of Hub team members</w:t>
      </w:r>
    </w:p>
    <w:p w14:paraId="7C3650E1" w14:textId="77777777" w:rsidR="002A58D9" w:rsidRPr="0074474E" w:rsidRDefault="002A58D9" w:rsidP="00353C2A">
      <w:pPr>
        <w:pStyle w:val="Heading5"/>
      </w:pPr>
      <w:r w:rsidRPr="0074474E">
        <w:t xml:space="preserve">Share information </w:t>
      </w:r>
    </w:p>
    <w:p w14:paraId="4AC9CD7C" w14:textId="5B538A84" w:rsidR="002A58D9" w:rsidRPr="0074474E" w:rsidRDefault="002A58D9" w:rsidP="00353C2A">
      <w:pPr>
        <w:pStyle w:val="ListParagraph"/>
        <w:numPr>
          <w:ilvl w:val="0"/>
          <w:numId w:val="20"/>
        </w:numPr>
        <w:spacing w:before="60" w:after="60" w:line="240" w:lineRule="auto"/>
        <w:ind w:left="425" w:hanging="357"/>
      </w:pPr>
      <w:r w:rsidRPr="0074474E">
        <w:t>Share information with Hub volunteers</w:t>
      </w:r>
      <w:r w:rsidR="008B5D26">
        <w:t xml:space="preserve"> on</w:t>
      </w:r>
      <w:r w:rsidRPr="0074474E">
        <w:t xml:space="preserve"> </w:t>
      </w:r>
      <w:r w:rsidR="00BE6195">
        <w:t>your observations</w:t>
      </w:r>
      <w:r w:rsidRPr="0074474E">
        <w:t xml:space="preserve"> and </w:t>
      </w:r>
      <w:r w:rsidR="008B5D26">
        <w:t xml:space="preserve">the </w:t>
      </w:r>
      <w:r w:rsidRPr="0074474E">
        <w:t>needs of individuals or the community</w:t>
      </w:r>
    </w:p>
    <w:p w14:paraId="3ADCF0BA" w14:textId="77777777" w:rsidR="002A58D9" w:rsidRPr="0074474E" w:rsidRDefault="002A58D9" w:rsidP="00353C2A">
      <w:pPr>
        <w:pStyle w:val="ListParagraph"/>
        <w:numPr>
          <w:ilvl w:val="0"/>
          <w:numId w:val="20"/>
        </w:numPr>
        <w:spacing w:before="60" w:after="60" w:line="240" w:lineRule="auto"/>
        <w:ind w:left="425" w:hanging="357"/>
      </w:pPr>
      <w:r w:rsidRPr="0074474E">
        <w:t>Share information with the community without any presumptions.</w:t>
      </w:r>
    </w:p>
    <w:p w14:paraId="490BF1E0" w14:textId="77777777" w:rsidR="002A58D9" w:rsidRPr="0074474E" w:rsidRDefault="002A58D9" w:rsidP="003C5AD4">
      <w:pPr>
        <w:pStyle w:val="Heading4"/>
      </w:pPr>
      <w:bookmarkStart w:id="122" w:name="_Toc228369553"/>
      <w:bookmarkStart w:id="123" w:name="_Toc228369849"/>
      <w:bookmarkStart w:id="124" w:name="_Toc228801748"/>
      <w:r w:rsidRPr="0074474E">
        <w:t>Role constraints</w:t>
      </w:r>
      <w:bookmarkEnd w:id="122"/>
      <w:bookmarkEnd w:id="123"/>
      <w:bookmarkEnd w:id="124"/>
    </w:p>
    <w:p w14:paraId="6A4B0433" w14:textId="6D076290" w:rsidR="002A58D9" w:rsidRPr="003C447A" w:rsidRDefault="002A58D9" w:rsidP="00353C2A">
      <w:pPr>
        <w:pStyle w:val="ListParagraph"/>
        <w:numPr>
          <w:ilvl w:val="0"/>
          <w:numId w:val="20"/>
        </w:numPr>
        <w:spacing w:before="60" w:after="60" w:line="240" w:lineRule="auto"/>
        <w:ind w:left="425" w:hanging="357"/>
      </w:pPr>
      <w:r w:rsidRPr="0074474E">
        <w:t>Do not take on a Hub team role until you are registered and inducted</w:t>
      </w:r>
    </w:p>
    <w:p w14:paraId="5AED12F5" w14:textId="756791B0" w:rsidR="002A58D9" w:rsidRPr="0074474E" w:rsidRDefault="31027A56" w:rsidP="31027A56">
      <w:pPr>
        <w:pStyle w:val="ListParagraph"/>
        <w:spacing w:before="60" w:after="60" w:line="240" w:lineRule="auto"/>
        <w:ind w:left="425" w:hanging="357"/>
      </w:pPr>
      <w:r>
        <w:t xml:space="preserve">Do not work alone, always work alongside a member of the Hub team </w:t>
      </w:r>
    </w:p>
    <w:p w14:paraId="53FD3990" w14:textId="31E4273B" w:rsidR="002A58D9" w:rsidRPr="0074474E" w:rsidRDefault="002A58D9" w:rsidP="00353C2A">
      <w:pPr>
        <w:pStyle w:val="ListParagraph"/>
        <w:numPr>
          <w:ilvl w:val="0"/>
          <w:numId w:val="20"/>
        </w:numPr>
        <w:spacing w:before="60" w:after="60" w:line="240" w:lineRule="auto"/>
        <w:ind w:left="425" w:hanging="357"/>
      </w:pPr>
      <w:r w:rsidRPr="0074474E">
        <w:t>Do not accept or receive money, donations, or gifts</w:t>
      </w:r>
    </w:p>
    <w:p w14:paraId="34962D1E" w14:textId="18C1E1D2" w:rsidR="002A58D9" w:rsidRPr="0074474E" w:rsidRDefault="002A58D9" w:rsidP="00353C2A">
      <w:pPr>
        <w:pStyle w:val="ListParagraph"/>
        <w:numPr>
          <w:ilvl w:val="0"/>
          <w:numId w:val="20"/>
        </w:numPr>
        <w:spacing w:before="60" w:after="60" w:line="240" w:lineRule="auto"/>
        <w:ind w:left="425" w:hanging="357"/>
      </w:pPr>
      <w:r w:rsidRPr="0074474E">
        <w:t>Do not supervise or comfort children</w:t>
      </w:r>
    </w:p>
    <w:p w14:paraId="004DAFA5" w14:textId="7C3EC9BE" w:rsidR="002A58D9" w:rsidRPr="0074474E" w:rsidRDefault="002A58D9" w:rsidP="00353C2A">
      <w:pPr>
        <w:pStyle w:val="ListParagraph"/>
        <w:numPr>
          <w:ilvl w:val="0"/>
          <w:numId w:val="20"/>
        </w:numPr>
        <w:spacing w:before="60" w:after="60" w:line="240" w:lineRule="auto"/>
        <w:ind w:left="425" w:hanging="357"/>
      </w:pPr>
      <w:r w:rsidRPr="0074474E">
        <w:t>Avoid speculation, only share information that has been verified by the Hub team</w:t>
      </w:r>
    </w:p>
    <w:p w14:paraId="3F57F4F4" w14:textId="0FCE67FA" w:rsidR="002A58D9" w:rsidRPr="0074474E" w:rsidRDefault="002A58D9" w:rsidP="00353C2A">
      <w:pPr>
        <w:pStyle w:val="ListParagraph"/>
        <w:numPr>
          <w:ilvl w:val="0"/>
          <w:numId w:val="20"/>
        </w:numPr>
        <w:spacing w:before="60" w:after="60" w:line="240" w:lineRule="auto"/>
        <w:ind w:left="425" w:hanging="357"/>
        <w:sectPr w:rsidR="002A58D9" w:rsidRPr="0074474E" w:rsidSect="002A58D9">
          <w:pgSz w:w="16838" w:h="11906" w:orient="landscape" w:code="9"/>
          <w:pgMar w:top="426" w:right="678" w:bottom="567" w:left="709" w:header="720" w:footer="595" w:gutter="0"/>
          <w:cols w:num="2" w:space="720"/>
          <w:titlePg/>
          <w:docGrid w:linePitch="360"/>
        </w:sectPr>
      </w:pPr>
      <w:r w:rsidRPr="0074474E">
        <w:t>Regularly assess potential hazards and take proactive measures to avoid them</w:t>
      </w:r>
    </w:p>
    <w:p w14:paraId="2C5D0E55" w14:textId="77777777" w:rsidR="002A58D9" w:rsidRPr="00D921C8" w:rsidRDefault="002A58D9" w:rsidP="003C5AD4">
      <w:pPr>
        <w:pStyle w:val="NumberedHeading1"/>
        <w:numPr>
          <w:ilvl w:val="0"/>
          <w:numId w:val="0"/>
        </w:numPr>
      </w:pPr>
      <w:bookmarkStart w:id="125" w:name="_Toc228801749"/>
      <w:bookmarkStart w:id="126" w:name="_Toc239867142"/>
      <w:r w:rsidRPr="00D921C8">
        <w:t>Appendix B: Spontaneous Volunteer Registration Form</w:t>
      </w:r>
      <w:bookmarkEnd w:id="125"/>
      <w:bookmarkEnd w:id="126"/>
    </w:p>
    <w:p w14:paraId="08FBA501" w14:textId="77777777" w:rsidR="002A58D9" w:rsidRPr="00D921C8" w:rsidRDefault="002A58D9" w:rsidP="002A3222">
      <w:pPr>
        <w:rPr>
          <w:b/>
          <w:bCs/>
          <w:lang w:val="en-US"/>
        </w:rPr>
      </w:pPr>
      <w:bookmarkStart w:id="127" w:name="_Toc222320983"/>
      <w:bookmarkStart w:id="128" w:name="_Toc222321043"/>
      <w:r w:rsidRPr="00D921C8">
        <w:rPr>
          <w:b/>
          <w:bCs/>
          <w:lang w:val="en-US"/>
        </w:rPr>
        <w:t>Volunteer Details</w:t>
      </w:r>
      <w:bookmarkEnd w:id="127"/>
      <w:bookmarkEnd w:id="128"/>
    </w:p>
    <w:tbl>
      <w:tblPr>
        <w:tblStyle w:val="BRMNumbers"/>
        <w:tblW w:w="0" w:type="auto"/>
        <w:tblLook w:val="04A0" w:firstRow="1" w:lastRow="0" w:firstColumn="1" w:lastColumn="0" w:noHBand="0" w:noVBand="1"/>
      </w:tblPr>
      <w:tblGrid>
        <w:gridCol w:w="3661"/>
        <w:gridCol w:w="5355"/>
      </w:tblGrid>
      <w:tr w:rsidR="002A58D9" w:rsidRPr="00317392" w14:paraId="49FB164F" w14:textId="77777777" w:rsidTr="004A4B2F">
        <w:trPr>
          <w:cnfStyle w:val="100000000000" w:firstRow="1" w:lastRow="0" w:firstColumn="0" w:lastColumn="0" w:oddVBand="0" w:evenVBand="0" w:oddHBand="0" w:evenHBand="0" w:firstRowFirstColumn="0" w:firstRowLastColumn="0" w:lastRowFirstColumn="0" w:lastRowLastColumn="0"/>
        </w:trPr>
        <w:tc>
          <w:tcPr>
            <w:tcW w:w="3984" w:type="dxa"/>
            <w:shd w:val="clear" w:color="auto" w:fill="31849B" w:themeFill="accent5" w:themeFillShade="BF"/>
            <w:hideMark/>
          </w:tcPr>
          <w:p w14:paraId="38F5CDD6"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Field</w:t>
            </w:r>
          </w:p>
        </w:tc>
        <w:tc>
          <w:tcPr>
            <w:tcW w:w="5909" w:type="dxa"/>
            <w:shd w:val="clear" w:color="auto" w:fill="31849B" w:themeFill="accent5" w:themeFillShade="BF"/>
            <w:hideMark/>
          </w:tcPr>
          <w:p w14:paraId="48E6669B"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Response</w:t>
            </w:r>
          </w:p>
        </w:tc>
      </w:tr>
      <w:tr w:rsidR="002A58D9" w:rsidRPr="00317392" w14:paraId="5EFB164E" w14:textId="77777777">
        <w:tc>
          <w:tcPr>
            <w:tcW w:w="3984" w:type="dxa"/>
            <w:hideMark/>
          </w:tcPr>
          <w:p w14:paraId="4093B1E9" w14:textId="77777777" w:rsidR="002A58D9" w:rsidRPr="00317392" w:rsidRDefault="002A58D9" w:rsidP="00422EA1">
            <w:pPr>
              <w:spacing w:before="60" w:after="60"/>
              <w:rPr>
                <w:sz w:val="20"/>
                <w:szCs w:val="18"/>
                <w:lang w:val="en-US"/>
              </w:rPr>
            </w:pPr>
            <w:r w:rsidRPr="00317392">
              <w:rPr>
                <w:sz w:val="20"/>
                <w:szCs w:val="18"/>
                <w:lang w:val="en-US"/>
              </w:rPr>
              <w:t>Full name:</w:t>
            </w:r>
          </w:p>
        </w:tc>
        <w:tc>
          <w:tcPr>
            <w:tcW w:w="5909" w:type="dxa"/>
            <w:hideMark/>
          </w:tcPr>
          <w:p w14:paraId="7D1D0FFB" w14:textId="77777777" w:rsidR="002A58D9" w:rsidRPr="00317392" w:rsidRDefault="002A58D9" w:rsidP="00422EA1">
            <w:pPr>
              <w:spacing w:before="60" w:after="60"/>
              <w:rPr>
                <w:sz w:val="20"/>
                <w:szCs w:val="18"/>
                <w:lang w:val="en-US"/>
              </w:rPr>
            </w:pPr>
          </w:p>
        </w:tc>
      </w:tr>
      <w:tr w:rsidR="002A58D9" w:rsidRPr="00317392" w14:paraId="5C947955" w14:textId="77777777">
        <w:tc>
          <w:tcPr>
            <w:tcW w:w="3984" w:type="dxa"/>
            <w:hideMark/>
          </w:tcPr>
          <w:p w14:paraId="61938D91" w14:textId="77777777" w:rsidR="002A58D9" w:rsidRPr="00317392" w:rsidRDefault="002A58D9" w:rsidP="00422EA1">
            <w:pPr>
              <w:spacing w:before="60" w:after="60"/>
              <w:rPr>
                <w:sz w:val="20"/>
                <w:szCs w:val="18"/>
                <w:lang w:val="en-US"/>
              </w:rPr>
            </w:pPr>
            <w:r w:rsidRPr="00317392">
              <w:rPr>
                <w:sz w:val="20"/>
                <w:szCs w:val="18"/>
                <w:lang w:val="en-US"/>
              </w:rPr>
              <w:t>Preferred name (if different):</w:t>
            </w:r>
          </w:p>
        </w:tc>
        <w:tc>
          <w:tcPr>
            <w:tcW w:w="5909" w:type="dxa"/>
            <w:hideMark/>
          </w:tcPr>
          <w:p w14:paraId="74AAEEB5" w14:textId="77777777" w:rsidR="002A58D9" w:rsidRPr="00317392" w:rsidRDefault="002A58D9" w:rsidP="00422EA1">
            <w:pPr>
              <w:spacing w:before="60" w:after="60"/>
              <w:rPr>
                <w:sz w:val="20"/>
                <w:szCs w:val="18"/>
                <w:lang w:val="en-US"/>
              </w:rPr>
            </w:pPr>
          </w:p>
        </w:tc>
      </w:tr>
      <w:tr w:rsidR="002A58D9" w:rsidRPr="00317392" w14:paraId="51914DD2" w14:textId="77777777">
        <w:tc>
          <w:tcPr>
            <w:tcW w:w="3984" w:type="dxa"/>
            <w:hideMark/>
          </w:tcPr>
          <w:p w14:paraId="46FF9B27" w14:textId="77777777" w:rsidR="002A58D9" w:rsidRPr="00317392" w:rsidRDefault="002A58D9" w:rsidP="00422EA1">
            <w:pPr>
              <w:spacing w:before="60" w:after="60"/>
              <w:rPr>
                <w:sz w:val="20"/>
                <w:szCs w:val="18"/>
                <w:lang w:val="en-US"/>
              </w:rPr>
            </w:pPr>
            <w:r w:rsidRPr="00317392">
              <w:rPr>
                <w:sz w:val="20"/>
                <w:szCs w:val="18"/>
                <w:lang w:val="en-US"/>
              </w:rPr>
              <w:t xml:space="preserve">Date of birth: </w:t>
            </w:r>
          </w:p>
        </w:tc>
        <w:tc>
          <w:tcPr>
            <w:tcW w:w="5909" w:type="dxa"/>
            <w:hideMark/>
          </w:tcPr>
          <w:p w14:paraId="56F008E0" w14:textId="77777777" w:rsidR="002A58D9" w:rsidRPr="00317392" w:rsidRDefault="002A58D9" w:rsidP="00422EA1">
            <w:pPr>
              <w:spacing w:before="60" w:after="60"/>
              <w:rPr>
                <w:sz w:val="20"/>
                <w:szCs w:val="18"/>
                <w:lang w:val="en-US"/>
              </w:rPr>
            </w:pPr>
            <w:r w:rsidRPr="00317392">
              <w:rPr>
                <w:sz w:val="20"/>
                <w:szCs w:val="18"/>
                <w:lang w:val="en-US"/>
              </w:rPr>
              <w:t>____ / ____ / ______</w:t>
            </w:r>
          </w:p>
        </w:tc>
      </w:tr>
      <w:tr w:rsidR="002A58D9" w:rsidRPr="00317392" w14:paraId="33E54514" w14:textId="77777777">
        <w:tc>
          <w:tcPr>
            <w:tcW w:w="3984" w:type="dxa"/>
            <w:hideMark/>
          </w:tcPr>
          <w:p w14:paraId="4E633FF7" w14:textId="77777777" w:rsidR="002A58D9" w:rsidRPr="00317392" w:rsidRDefault="002A58D9" w:rsidP="00422EA1">
            <w:pPr>
              <w:spacing w:before="60" w:after="60"/>
              <w:rPr>
                <w:sz w:val="20"/>
                <w:szCs w:val="18"/>
                <w:lang w:val="en-US"/>
              </w:rPr>
            </w:pPr>
            <w:r w:rsidRPr="00317392">
              <w:rPr>
                <w:sz w:val="20"/>
                <w:szCs w:val="18"/>
                <w:lang w:val="en-US"/>
              </w:rPr>
              <w:t>Residential address:</w:t>
            </w:r>
          </w:p>
        </w:tc>
        <w:tc>
          <w:tcPr>
            <w:tcW w:w="5909" w:type="dxa"/>
            <w:hideMark/>
          </w:tcPr>
          <w:p w14:paraId="5099B5EE" w14:textId="77777777" w:rsidR="002A58D9" w:rsidRPr="00317392" w:rsidRDefault="002A58D9" w:rsidP="00422EA1">
            <w:pPr>
              <w:spacing w:before="60" w:after="60"/>
              <w:rPr>
                <w:sz w:val="20"/>
                <w:szCs w:val="18"/>
                <w:lang w:val="en-US"/>
              </w:rPr>
            </w:pPr>
          </w:p>
        </w:tc>
      </w:tr>
      <w:tr w:rsidR="002A58D9" w:rsidRPr="00317392" w14:paraId="285DCDA6" w14:textId="77777777">
        <w:tc>
          <w:tcPr>
            <w:tcW w:w="3984" w:type="dxa"/>
            <w:hideMark/>
          </w:tcPr>
          <w:p w14:paraId="7D97CD07" w14:textId="77777777" w:rsidR="002A58D9" w:rsidRPr="00317392" w:rsidRDefault="002A58D9" w:rsidP="00422EA1">
            <w:pPr>
              <w:spacing w:before="60" w:after="60"/>
              <w:rPr>
                <w:sz w:val="20"/>
                <w:szCs w:val="18"/>
                <w:lang w:val="en-US"/>
              </w:rPr>
            </w:pPr>
            <w:r w:rsidRPr="00317392">
              <w:rPr>
                <w:sz w:val="20"/>
                <w:szCs w:val="18"/>
                <w:lang w:val="en-US"/>
              </w:rPr>
              <w:t>Phone (mobile):</w:t>
            </w:r>
          </w:p>
        </w:tc>
        <w:tc>
          <w:tcPr>
            <w:tcW w:w="5909" w:type="dxa"/>
            <w:hideMark/>
          </w:tcPr>
          <w:p w14:paraId="43A191A9" w14:textId="77777777" w:rsidR="002A58D9" w:rsidRPr="00317392" w:rsidRDefault="002A58D9" w:rsidP="00422EA1">
            <w:pPr>
              <w:spacing w:before="60" w:after="60"/>
              <w:rPr>
                <w:sz w:val="20"/>
                <w:szCs w:val="18"/>
                <w:lang w:val="en-US"/>
              </w:rPr>
            </w:pPr>
          </w:p>
        </w:tc>
      </w:tr>
      <w:tr w:rsidR="002A58D9" w:rsidRPr="00317392" w14:paraId="77E0BCB4" w14:textId="77777777">
        <w:tc>
          <w:tcPr>
            <w:tcW w:w="3984" w:type="dxa"/>
            <w:hideMark/>
          </w:tcPr>
          <w:p w14:paraId="31A71732" w14:textId="77777777" w:rsidR="002A58D9" w:rsidRPr="00317392" w:rsidRDefault="002A58D9" w:rsidP="00422EA1">
            <w:pPr>
              <w:spacing w:before="60" w:after="60"/>
              <w:rPr>
                <w:sz w:val="20"/>
                <w:szCs w:val="18"/>
                <w:lang w:val="en-US"/>
              </w:rPr>
            </w:pPr>
            <w:r w:rsidRPr="00317392">
              <w:rPr>
                <w:sz w:val="20"/>
                <w:szCs w:val="18"/>
                <w:lang w:val="en-US"/>
              </w:rPr>
              <w:t>Email:</w:t>
            </w:r>
          </w:p>
        </w:tc>
        <w:tc>
          <w:tcPr>
            <w:tcW w:w="5909" w:type="dxa"/>
            <w:hideMark/>
          </w:tcPr>
          <w:p w14:paraId="7231B459" w14:textId="77777777" w:rsidR="002A58D9" w:rsidRPr="00317392" w:rsidRDefault="002A58D9" w:rsidP="00422EA1">
            <w:pPr>
              <w:spacing w:before="60" w:after="60"/>
              <w:rPr>
                <w:sz w:val="20"/>
                <w:szCs w:val="18"/>
                <w:lang w:val="en-US"/>
              </w:rPr>
            </w:pPr>
          </w:p>
        </w:tc>
      </w:tr>
    </w:tbl>
    <w:p w14:paraId="03B447B2" w14:textId="77777777" w:rsidR="002A58D9" w:rsidRPr="0074474E" w:rsidRDefault="002A58D9" w:rsidP="00422EA1">
      <w:pPr>
        <w:spacing w:before="0" w:after="0"/>
        <w:rPr>
          <w:lang w:val="en-US"/>
        </w:rPr>
      </w:pPr>
      <w:bookmarkStart w:id="129" w:name="_Toc222320984"/>
      <w:bookmarkStart w:id="130" w:name="_Toc222321044"/>
    </w:p>
    <w:p w14:paraId="362F2658" w14:textId="77777777" w:rsidR="002A58D9" w:rsidRPr="00D921C8" w:rsidRDefault="002A58D9" w:rsidP="00317392">
      <w:pPr>
        <w:spacing w:before="0"/>
        <w:rPr>
          <w:b/>
          <w:bCs/>
          <w:lang w:val="en-US"/>
        </w:rPr>
      </w:pPr>
      <w:r w:rsidRPr="00D921C8">
        <w:rPr>
          <w:b/>
          <w:bCs/>
          <w:lang w:val="en-US"/>
        </w:rPr>
        <w:t>Emergency Contact(s)</w:t>
      </w:r>
      <w:bookmarkEnd w:id="129"/>
      <w:bookmarkEnd w:id="130"/>
    </w:p>
    <w:tbl>
      <w:tblPr>
        <w:tblStyle w:val="BRMNumbers"/>
        <w:tblW w:w="0" w:type="auto"/>
        <w:tblLook w:val="04A0" w:firstRow="1" w:lastRow="0" w:firstColumn="1" w:lastColumn="0" w:noHBand="0" w:noVBand="1"/>
      </w:tblPr>
      <w:tblGrid>
        <w:gridCol w:w="3675"/>
        <w:gridCol w:w="5341"/>
      </w:tblGrid>
      <w:tr w:rsidR="002A58D9" w:rsidRPr="00317392" w14:paraId="2A652654" w14:textId="77777777" w:rsidTr="004A4B2F">
        <w:trPr>
          <w:cnfStyle w:val="100000000000" w:firstRow="1" w:lastRow="0" w:firstColumn="0" w:lastColumn="0" w:oddVBand="0" w:evenVBand="0" w:oddHBand="0" w:evenHBand="0" w:firstRowFirstColumn="0" w:firstRowLastColumn="0" w:lastRowFirstColumn="0" w:lastRowLastColumn="0"/>
        </w:trPr>
        <w:tc>
          <w:tcPr>
            <w:tcW w:w="3675" w:type="dxa"/>
            <w:shd w:val="clear" w:color="auto" w:fill="31849B" w:themeFill="accent5" w:themeFillShade="BF"/>
            <w:hideMark/>
          </w:tcPr>
          <w:p w14:paraId="49DEDE07"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Primary contact</w:t>
            </w:r>
          </w:p>
        </w:tc>
        <w:tc>
          <w:tcPr>
            <w:tcW w:w="5341" w:type="dxa"/>
            <w:shd w:val="clear" w:color="auto" w:fill="31849B" w:themeFill="accent5" w:themeFillShade="BF"/>
            <w:hideMark/>
          </w:tcPr>
          <w:p w14:paraId="05F88724"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Response</w:t>
            </w:r>
          </w:p>
        </w:tc>
      </w:tr>
      <w:tr w:rsidR="002A58D9" w:rsidRPr="00317392" w14:paraId="1DFF74E1" w14:textId="77777777" w:rsidTr="00915156">
        <w:tc>
          <w:tcPr>
            <w:tcW w:w="3675" w:type="dxa"/>
            <w:hideMark/>
          </w:tcPr>
          <w:p w14:paraId="057C2B7A" w14:textId="77777777" w:rsidR="002A58D9" w:rsidRPr="00317392" w:rsidRDefault="002A58D9" w:rsidP="00422EA1">
            <w:pPr>
              <w:spacing w:before="60" w:after="60"/>
              <w:rPr>
                <w:sz w:val="20"/>
                <w:szCs w:val="18"/>
                <w:lang w:val="en-US"/>
              </w:rPr>
            </w:pPr>
            <w:r w:rsidRPr="00317392">
              <w:rPr>
                <w:sz w:val="20"/>
                <w:szCs w:val="18"/>
                <w:lang w:val="en-US"/>
              </w:rPr>
              <w:t xml:space="preserve">  Name:</w:t>
            </w:r>
          </w:p>
        </w:tc>
        <w:tc>
          <w:tcPr>
            <w:tcW w:w="5341" w:type="dxa"/>
            <w:hideMark/>
          </w:tcPr>
          <w:p w14:paraId="079C9B53" w14:textId="77777777" w:rsidR="002A58D9" w:rsidRPr="00317392" w:rsidRDefault="002A58D9" w:rsidP="00422EA1">
            <w:pPr>
              <w:spacing w:before="60" w:after="60"/>
              <w:rPr>
                <w:sz w:val="20"/>
                <w:szCs w:val="18"/>
                <w:lang w:val="en-US"/>
              </w:rPr>
            </w:pPr>
          </w:p>
        </w:tc>
      </w:tr>
      <w:tr w:rsidR="002A58D9" w:rsidRPr="00317392" w14:paraId="675CA6E7" w14:textId="77777777" w:rsidTr="00915156">
        <w:tc>
          <w:tcPr>
            <w:tcW w:w="3675" w:type="dxa"/>
            <w:hideMark/>
          </w:tcPr>
          <w:p w14:paraId="6C339847" w14:textId="77777777" w:rsidR="002A58D9" w:rsidRPr="00317392" w:rsidRDefault="002A58D9" w:rsidP="00422EA1">
            <w:pPr>
              <w:spacing w:before="60" w:after="60"/>
              <w:rPr>
                <w:sz w:val="20"/>
                <w:szCs w:val="18"/>
                <w:lang w:val="en-US"/>
              </w:rPr>
            </w:pPr>
            <w:r w:rsidRPr="00317392">
              <w:rPr>
                <w:sz w:val="20"/>
                <w:szCs w:val="18"/>
                <w:lang w:val="en-US"/>
              </w:rPr>
              <w:t xml:space="preserve">  Relationship:</w:t>
            </w:r>
          </w:p>
        </w:tc>
        <w:tc>
          <w:tcPr>
            <w:tcW w:w="5341" w:type="dxa"/>
            <w:hideMark/>
          </w:tcPr>
          <w:p w14:paraId="1265D302" w14:textId="77777777" w:rsidR="002A58D9" w:rsidRPr="00317392" w:rsidRDefault="002A58D9" w:rsidP="00422EA1">
            <w:pPr>
              <w:spacing w:before="60" w:after="60"/>
              <w:rPr>
                <w:sz w:val="20"/>
                <w:szCs w:val="18"/>
                <w:lang w:val="en-US"/>
              </w:rPr>
            </w:pPr>
          </w:p>
        </w:tc>
      </w:tr>
      <w:tr w:rsidR="002A58D9" w:rsidRPr="00317392" w14:paraId="7047DECD" w14:textId="77777777" w:rsidTr="00915156">
        <w:tc>
          <w:tcPr>
            <w:tcW w:w="3675" w:type="dxa"/>
            <w:hideMark/>
          </w:tcPr>
          <w:p w14:paraId="687BC814" w14:textId="77777777" w:rsidR="002A58D9" w:rsidRPr="00317392" w:rsidRDefault="002A58D9" w:rsidP="00422EA1">
            <w:pPr>
              <w:spacing w:before="60" w:after="60"/>
              <w:rPr>
                <w:sz w:val="20"/>
                <w:szCs w:val="18"/>
                <w:lang w:val="en-US"/>
              </w:rPr>
            </w:pPr>
            <w:r w:rsidRPr="00317392">
              <w:rPr>
                <w:sz w:val="20"/>
                <w:szCs w:val="18"/>
                <w:lang w:val="en-US"/>
              </w:rPr>
              <w:t xml:space="preserve">  Phone (mobile):</w:t>
            </w:r>
          </w:p>
        </w:tc>
        <w:tc>
          <w:tcPr>
            <w:tcW w:w="5341" w:type="dxa"/>
            <w:hideMark/>
          </w:tcPr>
          <w:p w14:paraId="6FB79123" w14:textId="77777777" w:rsidR="002A58D9" w:rsidRPr="00317392" w:rsidRDefault="002A58D9" w:rsidP="00422EA1">
            <w:pPr>
              <w:spacing w:before="60" w:after="60"/>
              <w:rPr>
                <w:sz w:val="20"/>
                <w:szCs w:val="18"/>
                <w:lang w:val="en-US"/>
              </w:rPr>
            </w:pPr>
          </w:p>
        </w:tc>
      </w:tr>
    </w:tbl>
    <w:p w14:paraId="1C2AA6DF" w14:textId="77777777" w:rsidR="002A58D9" w:rsidRPr="0074474E" w:rsidRDefault="002A58D9" w:rsidP="00422EA1">
      <w:pPr>
        <w:spacing w:before="0" w:after="0"/>
        <w:rPr>
          <w:lang w:val="en-US"/>
        </w:rPr>
      </w:pPr>
    </w:p>
    <w:tbl>
      <w:tblPr>
        <w:tblStyle w:val="BRMNumbers"/>
        <w:tblW w:w="0" w:type="auto"/>
        <w:tblLook w:val="04A0" w:firstRow="1" w:lastRow="0" w:firstColumn="1" w:lastColumn="0" w:noHBand="0" w:noVBand="1"/>
      </w:tblPr>
      <w:tblGrid>
        <w:gridCol w:w="3675"/>
        <w:gridCol w:w="5341"/>
      </w:tblGrid>
      <w:tr w:rsidR="002A58D9" w:rsidRPr="00317392" w14:paraId="411983F0" w14:textId="77777777" w:rsidTr="004A4B2F">
        <w:trPr>
          <w:cnfStyle w:val="100000000000" w:firstRow="1" w:lastRow="0" w:firstColumn="0" w:lastColumn="0" w:oddVBand="0" w:evenVBand="0" w:oddHBand="0" w:evenHBand="0" w:firstRowFirstColumn="0" w:firstRowLastColumn="0" w:lastRowFirstColumn="0" w:lastRowLastColumn="0"/>
        </w:trPr>
        <w:tc>
          <w:tcPr>
            <w:tcW w:w="3675" w:type="dxa"/>
            <w:shd w:val="clear" w:color="auto" w:fill="31849B" w:themeFill="accent5" w:themeFillShade="BF"/>
            <w:hideMark/>
          </w:tcPr>
          <w:p w14:paraId="2B508537"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Secondary contact</w:t>
            </w:r>
          </w:p>
        </w:tc>
        <w:tc>
          <w:tcPr>
            <w:tcW w:w="5341" w:type="dxa"/>
            <w:shd w:val="clear" w:color="auto" w:fill="31849B" w:themeFill="accent5" w:themeFillShade="BF"/>
            <w:hideMark/>
          </w:tcPr>
          <w:p w14:paraId="4B135E67"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Response</w:t>
            </w:r>
          </w:p>
        </w:tc>
      </w:tr>
      <w:tr w:rsidR="002A58D9" w:rsidRPr="00317392" w14:paraId="54446FDA" w14:textId="77777777" w:rsidTr="00915156">
        <w:tc>
          <w:tcPr>
            <w:tcW w:w="3675" w:type="dxa"/>
            <w:hideMark/>
          </w:tcPr>
          <w:p w14:paraId="0AE764F5" w14:textId="77777777" w:rsidR="002A58D9" w:rsidRPr="00317392" w:rsidRDefault="002A58D9" w:rsidP="00422EA1">
            <w:pPr>
              <w:spacing w:before="60" w:after="60"/>
              <w:rPr>
                <w:sz w:val="20"/>
                <w:szCs w:val="18"/>
                <w:lang w:val="en-US"/>
              </w:rPr>
            </w:pPr>
            <w:r w:rsidRPr="00317392">
              <w:rPr>
                <w:sz w:val="20"/>
                <w:szCs w:val="18"/>
                <w:lang w:val="en-US"/>
              </w:rPr>
              <w:t xml:space="preserve">  Name:</w:t>
            </w:r>
          </w:p>
        </w:tc>
        <w:tc>
          <w:tcPr>
            <w:tcW w:w="5341" w:type="dxa"/>
            <w:hideMark/>
          </w:tcPr>
          <w:p w14:paraId="6A18CB84" w14:textId="77777777" w:rsidR="002A58D9" w:rsidRPr="00317392" w:rsidRDefault="002A58D9" w:rsidP="00422EA1">
            <w:pPr>
              <w:spacing w:before="60" w:after="60"/>
              <w:rPr>
                <w:sz w:val="20"/>
                <w:szCs w:val="18"/>
                <w:lang w:val="en-US"/>
              </w:rPr>
            </w:pPr>
          </w:p>
        </w:tc>
      </w:tr>
      <w:tr w:rsidR="002A58D9" w:rsidRPr="00317392" w14:paraId="495DB052" w14:textId="77777777" w:rsidTr="00915156">
        <w:tc>
          <w:tcPr>
            <w:tcW w:w="3675" w:type="dxa"/>
            <w:hideMark/>
          </w:tcPr>
          <w:p w14:paraId="6083E36C" w14:textId="77777777" w:rsidR="002A58D9" w:rsidRPr="00317392" w:rsidRDefault="002A58D9" w:rsidP="00422EA1">
            <w:pPr>
              <w:spacing w:before="60" w:after="60"/>
              <w:rPr>
                <w:sz w:val="20"/>
                <w:szCs w:val="18"/>
                <w:lang w:val="en-US"/>
              </w:rPr>
            </w:pPr>
            <w:r w:rsidRPr="00317392">
              <w:rPr>
                <w:sz w:val="20"/>
                <w:szCs w:val="18"/>
                <w:lang w:val="en-US"/>
              </w:rPr>
              <w:t xml:space="preserve">  Relationship:</w:t>
            </w:r>
          </w:p>
        </w:tc>
        <w:tc>
          <w:tcPr>
            <w:tcW w:w="5341" w:type="dxa"/>
            <w:hideMark/>
          </w:tcPr>
          <w:p w14:paraId="3EB88F49" w14:textId="77777777" w:rsidR="002A58D9" w:rsidRPr="00317392" w:rsidRDefault="002A58D9" w:rsidP="00422EA1">
            <w:pPr>
              <w:spacing w:before="60" w:after="60"/>
              <w:rPr>
                <w:sz w:val="20"/>
                <w:szCs w:val="18"/>
                <w:lang w:val="en-US"/>
              </w:rPr>
            </w:pPr>
          </w:p>
        </w:tc>
      </w:tr>
      <w:tr w:rsidR="002A58D9" w:rsidRPr="00317392" w14:paraId="25E74B1E" w14:textId="77777777" w:rsidTr="00915156">
        <w:tc>
          <w:tcPr>
            <w:tcW w:w="3675" w:type="dxa"/>
            <w:hideMark/>
          </w:tcPr>
          <w:p w14:paraId="2A421A99" w14:textId="77777777" w:rsidR="002A58D9" w:rsidRPr="00317392" w:rsidRDefault="002A58D9" w:rsidP="00422EA1">
            <w:pPr>
              <w:spacing w:before="60" w:after="60"/>
              <w:rPr>
                <w:sz w:val="20"/>
                <w:szCs w:val="18"/>
                <w:lang w:val="en-US"/>
              </w:rPr>
            </w:pPr>
            <w:r w:rsidRPr="00317392">
              <w:rPr>
                <w:sz w:val="20"/>
                <w:szCs w:val="18"/>
                <w:lang w:val="en-US"/>
              </w:rPr>
              <w:t xml:space="preserve">  Phone (mobile):</w:t>
            </w:r>
          </w:p>
        </w:tc>
        <w:tc>
          <w:tcPr>
            <w:tcW w:w="5341" w:type="dxa"/>
            <w:hideMark/>
          </w:tcPr>
          <w:p w14:paraId="45032D22" w14:textId="77777777" w:rsidR="002A58D9" w:rsidRPr="00317392" w:rsidRDefault="002A58D9" w:rsidP="00422EA1">
            <w:pPr>
              <w:spacing w:before="60" w:after="60"/>
              <w:rPr>
                <w:sz w:val="20"/>
                <w:szCs w:val="18"/>
                <w:lang w:val="en-US"/>
              </w:rPr>
            </w:pPr>
          </w:p>
        </w:tc>
      </w:tr>
    </w:tbl>
    <w:p w14:paraId="31689169" w14:textId="77777777" w:rsidR="002A58D9" w:rsidRPr="0074474E" w:rsidRDefault="002A58D9" w:rsidP="00422EA1">
      <w:pPr>
        <w:spacing w:before="0" w:after="0"/>
        <w:rPr>
          <w:lang w:val="en-US"/>
        </w:rPr>
      </w:pPr>
      <w:bookmarkStart w:id="131" w:name="_Toc222320985"/>
      <w:bookmarkStart w:id="132" w:name="_Toc222321045"/>
    </w:p>
    <w:p w14:paraId="5C27D9C4" w14:textId="486FC0E5" w:rsidR="002A58D9" w:rsidRPr="00317392" w:rsidRDefault="002A58D9" w:rsidP="00317392">
      <w:pPr>
        <w:spacing w:before="0"/>
        <w:rPr>
          <w:b/>
          <w:bCs/>
          <w:lang w:val="en-US"/>
        </w:rPr>
      </w:pPr>
      <w:r w:rsidRPr="00422EA1">
        <w:rPr>
          <w:b/>
          <w:bCs/>
          <w:lang w:val="en-US"/>
        </w:rPr>
        <w:t>Health &amp; Safety / Medical Information</w:t>
      </w:r>
      <w:bookmarkEnd w:id="131"/>
      <w:bookmarkEnd w:id="132"/>
      <w:r w:rsidR="00422EA1">
        <w:rPr>
          <w:b/>
          <w:bCs/>
          <w:lang w:val="en-US"/>
        </w:rPr>
        <w:t xml:space="preserve"> </w:t>
      </w:r>
      <w:r w:rsidRPr="00317392">
        <w:rPr>
          <w:b/>
          <w:bCs/>
          <w:lang w:val="en-US"/>
        </w:rPr>
        <w:t>(For safety and duty-of-care purposes only.)</w:t>
      </w:r>
    </w:p>
    <w:tbl>
      <w:tblPr>
        <w:tblStyle w:val="BRMNumbers"/>
        <w:tblW w:w="0" w:type="auto"/>
        <w:tblLook w:val="04A0" w:firstRow="1" w:lastRow="0" w:firstColumn="1" w:lastColumn="0" w:noHBand="0" w:noVBand="1"/>
      </w:tblPr>
      <w:tblGrid>
        <w:gridCol w:w="3684"/>
        <w:gridCol w:w="5332"/>
      </w:tblGrid>
      <w:tr w:rsidR="002A58D9" w:rsidRPr="00317392" w14:paraId="32189A1C" w14:textId="77777777" w:rsidTr="004A4B2F">
        <w:trPr>
          <w:cnfStyle w:val="100000000000" w:firstRow="1" w:lastRow="0" w:firstColumn="0" w:lastColumn="0" w:oddVBand="0" w:evenVBand="0" w:oddHBand="0" w:evenHBand="0" w:firstRowFirstColumn="0" w:firstRowLastColumn="0" w:lastRowFirstColumn="0" w:lastRowLastColumn="0"/>
        </w:trPr>
        <w:tc>
          <w:tcPr>
            <w:tcW w:w="3984" w:type="dxa"/>
            <w:shd w:val="clear" w:color="auto" w:fill="31849B" w:themeFill="accent5" w:themeFillShade="BF"/>
            <w:hideMark/>
          </w:tcPr>
          <w:p w14:paraId="7FDA1AB4"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 xml:space="preserve">Relevant medical conditions: </w:t>
            </w:r>
          </w:p>
        </w:tc>
        <w:tc>
          <w:tcPr>
            <w:tcW w:w="5909" w:type="dxa"/>
            <w:shd w:val="clear" w:color="auto" w:fill="31849B" w:themeFill="accent5" w:themeFillShade="BF"/>
            <w:hideMark/>
          </w:tcPr>
          <w:p w14:paraId="6D3F57CF"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Response</w:t>
            </w:r>
          </w:p>
        </w:tc>
      </w:tr>
      <w:tr w:rsidR="002A58D9" w:rsidRPr="00317392" w14:paraId="7019EE9E" w14:textId="77777777">
        <w:tc>
          <w:tcPr>
            <w:tcW w:w="3984" w:type="dxa"/>
            <w:hideMark/>
          </w:tcPr>
          <w:p w14:paraId="74DCEC06" w14:textId="77777777" w:rsidR="002A58D9" w:rsidRPr="00317392" w:rsidRDefault="002A58D9" w:rsidP="00422EA1">
            <w:pPr>
              <w:spacing w:before="60" w:after="60"/>
              <w:rPr>
                <w:sz w:val="20"/>
                <w:szCs w:val="18"/>
                <w:lang w:val="en-US"/>
              </w:rPr>
            </w:pPr>
            <w:r w:rsidRPr="00317392">
              <w:rPr>
                <w:sz w:val="20"/>
                <w:szCs w:val="18"/>
                <w:lang w:val="en-US"/>
              </w:rPr>
              <w:t xml:space="preserve">Allergies: </w:t>
            </w:r>
          </w:p>
        </w:tc>
        <w:tc>
          <w:tcPr>
            <w:tcW w:w="5909" w:type="dxa"/>
            <w:hideMark/>
          </w:tcPr>
          <w:p w14:paraId="5A57A9CC" w14:textId="77777777" w:rsidR="002A58D9" w:rsidRPr="00317392" w:rsidRDefault="002A58D9" w:rsidP="00422EA1">
            <w:pPr>
              <w:spacing w:before="60" w:after="60"/>
              <w:rPr>
                <w:sz w:val="20"/>
                <w:szCs w:val="18"/>
                <w:lang w:val="en-US"/>
              </w:rPr>
            </w:pPr>
          </w:p>
        </w:tc>
      </w:tr>
      <w:tr w:rsidR="002A58D9" w:rsidRPr="00317392" w14:paraId="6846F862" w14:textId="77777777">
        <w:tc>
          <w:tcPr>
            <w:tcW w:w="3984" w:type="dxa"/>
            <w:hideMark/>
          </w:tcPr>
          <w:p w14:paraId="2DE418BD" w14:textId="77777777" w:rsidR="002A58D9" w:rsidRPr="00317392" w:rsidRDefault="002A58D9" w:rsidP="00422EA1">
            <w:pPr>
              <w:spacing w:before="60" w:after="60"/>
              <w:rPr>
                <w:sz w:val="20"/>
                <w:szCs w:val="18"/>
                <w:lang w:val="en-US"/>
              </w:rPr>
            </w:pPr>
            <w:r w:rsidRPr="00317392">
              <w:rPr>
                <w:sz w:val="20"/>
                <w:szCs w:val="18"/>
                <w:lang w:val="en-US"/>
              </w:rPr>
              <w:t>Medications you may carry/use:</w:t>
            </w:r>
          </w:p>
        </w:tc>
        <w:tc>
          <w:tcPr>
            <w:tcW w:w="5909" w:type="dxa"/>
            <w:hideMark/>
          </w:tcPr>
          <w:p w14:paraId="2295CF85" w14:textId="77777777" w:rsidR="002A58D9" w:rsidRPr="00317392" w:rsidRDefault="002A58D9" w:rsidP="00422EA1">
            <w:pPr>
              <w:spacing w:before="60" w:after="60"/>
              <w:rPr>
                <w:sz w:val="20"/>
                <w:szCs w:val="18"/>
                <w:lang w:val="en-US"/>
              </w:rPr>
            </w:pPr>
          </w:p>
        </w:tc>
      </w:tr>
      <w:tr w:rsidR="002A58D9" w:rsidRPr="00317392" w14:paraId="3BB7CBE1" w14:textId="77777777">
        <w:tc>
          <w:tcPr>
            <w:tcW w:w="3984" w:type="dxa"/>
            <w:hideMark/>
          </w:tcPr>
          <w:p w14:paraId="05B3A3FE" w14:textId="77777777" w:rsidR="002A58D9" w:rsidRPr="00317392" w:rsidRDefault="002A58D9" w:rsidP="00422EA1">
            <w:pPr>
              <w:spacing w:before="60" w:after="60"/>
              <w:rPr>
                <w:sz w:val="20"/>
                <w:szCs w:val="18"/>
                <w:lang w:val="en-US"/>
              </w:rPr>
            </w:pPr>
            <w:r w:rsidRPr="00317392">
              <w:rPr>
                <w:sz w:val="20"/>
                <w:szCs w:val="18"/>
                <w:lang w:val="en-US"/>
              </w:rPr>
              <w:t>Accessibility requirements:</w:t>
            </w:r>
          </w:p>
        </w:tc>
        <w:tc>
          <w:tcPr>
            <w:tcW w:w="5909" w:type="dxa"/>
            <w:hideMark/>
          </w:tcPr>
          <w:p w14:paraId="57A6F953" w14:textId="77777777" w:rsidR="002A58D9" w:rsidRPr="00317392" w:rsidRDefault="002A58D9" w:rsidP="00422EA1">
            <w:pPr>
              <w:spacing w:before="60" w:after="60"/>
              <w:rPr>
                <w:sz w:val="20"/>
                <w:szCs w:val="18"/>
                <w:lang w:val="en-US"/>
              </w:rPr>
            </w:pPr>
          </w:p>
        </w:tc>
      </w:tr>
      <w:tr w:rsidR="002A58D9" w:rsidRPr="00317392" w14:paraId="189A4971" w14:textId="77777777">
        <w:tc>
          <w:tcPr>
            <w:tcW w:w="3984" w:type="dxa"/>
          </w:tcPr>
          <w:p w14:paraId="151551B4" w14:textId="77777777" w:rsidR="002A58D9" w:rsidRPr="00317392" w:rsidRDefault="002A58D9" w:rsidP="00422EA1">
            <w:pPr>
              <w:spacing w:before="60" w:after="60"/>
              <w:rPr>
                <w:sz w:val="20"/>
                <w:szCs w:val="18"/>
                <w:lang w:val="en-US"/>
              </w:rPr>
            </w:pPr>
            <w:r w:rsidRPr="00317392">
              <w:rPr>
                <w:sz w:val="20"/>
                <w:szCs w:val="18"/>
                <w:lang w:val="en-US"/>
              </w:rPr>
              <w:t>Consent for first aid if required:</w:t>
            </w:r>
          </w:p>
        </w:tc>
        <w:tc>
          <w:tcPr>
            <w:tcW w:w="5909" w:type="dxa"/>
          </w:tcPr>
          <w:p w14:paraId="6DEC2D7F" w14:textId="77777777" w:rsidR="002A58D9" w:rsidRPr="00317392" w:rsidRDefault="002A58D9" w:rsidP="00422EA1">
            <w:pPr>
              <w:spacing w:before="60" w:after="60"/>
              <w:rPr>
                <w:sz w:val="20"/>
                <w:szCs w:val="18"/>
                <w:lang w:val="en-US"/>
              </w:rPr>
            </w:pPr>
            <w:r w:rsidRPr="00317392">
              <w:rPr>
                <w:rFonts w:ascii="Segoe UI Symbol" w:hAnsi="Segoe UI Symbol" w:cs="Segoe UI Symbol"/>
                <w:sz w:val="20"/>
                <w:szCs w:val="18"/>
                <w:lang w:val="en-US"/>
              </w:rPr>
              <w:t>☐</w:t>
            </w:r>
            <w:r w:rsidRPr="00317392">
              <w:rPr>
                <w:sz w:val="20"/>
                <w:szCs w:val="18"/>
                <w:lang w:val="en-US"/>
              </w:rPr>
              <w:t xml:space="preserve"> Yes   </w:t>
            </w:r>
            <w:r w:rsidRPr="00317392">
              <w:rPr>
                <w:rFonts w:ascii="Segoe UI Symbol" w:hAnsi="Segoe UI Symbol" w:cs="Segoe UI Symbol"/>
                <w:sz w:val="20"/>
                <w:szCs w:val="18"/>
                <w:lang w:val="en-US"/>
              </w:rPr>
              <w:t>☐</w:t>
            </w:r>
            <w:r w:rsidRPr="00317392">
              <w:rPr>
                <w:sz w:val="20"/>
                <w:szCs w:val="18"/>
                <w:lang w:val="en-US"/>
              </w:rPr>
              <w:t xml:space="preserve"> No</w:t>
            </w:r>
          </w:p>
        </w:tc>
      </w:tr>
    </w:tbl>
    <w:p w14:paraId="64B05FD5" w14:textId="77777777" w:rsidR="00915156" w:rsidRDefault="00915156" w:rsidP="00915156">
      <w:pPr>
        <w:spacing w:before="0" w:after="0"/>
        <w:rPr>
          <w:b/>
          <w:bCs/>
          <w:lang w:val="en-US"/>
        </w:rPr>
      </w:pPr>
      <w:bookmarkStart w:id="133" w:name="_Toc222320986"/>
      <w:bookmarkStart w:id="134" w:name="_Toc222321046"/>
    </w:p>
    <w:p w14:paraId="0A134211" w14:textId="10DF619C" w:rsidR="002A58D9" w:rsidRPr="00422EA1" w:rsidRDefault="002A58D9" w:rsidP="00317392">
      <w:pPr>
        <w:spacing w:before="0"/>
        <w:rPr>
          <w:b/>
          <w:bCs/>
          <w:lang w:val="en-US"/>
        </w:rPr>
      </w:pPr>
      <w:r w:rsidRPr="00422EA1">
        <w:rPr>
          <w:b/>
          <w:bCs/>
          <w:lang w:val="en-US"/>
        </w:rPr>
        <w:t>Role Preferences</w:t>
      </w:r>
      <w:bookmarkEnd w:id="133"/>
      <w:bookmarkEnd w:id="134"/>
    </w:p>
    <w:tbl>
      <w:tblPr>
        <w:tblStyle w:val="BRMNumbers"/>
        <w:tblW w:w="9634" w:type="dxa"/>
        <w:tblLook w:val="05A0" w:firstRow="1" w:lastRow="0" w:firstColumn="1" w:lastColumn="1" w:noHBand="0" w:noVBand="1"/>
      </w:tblPr>
      <w:tblGrid>
        <w:gridCol w:w="4503"/>
        <w:gridCol w:w="5131"/>
      </w:tblGrid>
      <w:tr w:rsidR="002A58D9" w:rsidRPr="00317392" w14:paraId="69056B2C" w14:textId="77777777" w:rsidTr="004A4B2F">
        <w:trPr>
          <w:cnfStyle w:val="100000000000" w:firstRow="1" w:lastRow="0" w:firstColumn="0" w:lastColumn="0" w:oddVBand="0" w:evenVBand="0" w:oddHBand="0" w:evenHBand="0" w:firstRowFirstColumn="0" w:firstRowLastColumn="0" w:lastRowFirstColumn="0" w:lastRowLastColumn="0"/>
        </w:trPr>
        <w:tc>
          <w:tcPr>
            <w:tcW w:w="4503" w:type="dxa"/>
            <w:shd w:val="clear" w:color="auto" w:fill="31849B" w:themeFill="accent5" w:themeFillShade="BF"/>
          </w:tcPr>
          <w:p w14:paraId="1FDA29C5"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Preference / Limitation</w:t>
            </w:r>
          </w:p>
        </w:tc>
        <w:tc>
          <w:tcPr>
            <w:tcW w:w="5131" w:type="dxa"/>
            <w:shd w:val="clear" w:color="auto" w:fill="31849B" w:themeFill="accent5" w:themeFillShade="BF"/>
          </w:tcPr>
          <w:p w14:paraId="0F8128C3" w14:textId="77777777" w:rsidR="002A58D9" w:rsidRPr="00317392" w:rsidRDefault="002A58D9" w:rsidP="00422EA1">
            <w:pPr>
              <w:spacing w:before="60" w:after="60"/>
              <w:rPr>
                <w:color w:val="FFFFFF" w:themeColor="background1"/>
                <w:sz w:val="20"/>
                <w:szCs w:val="18"/>
                <w:lang w:val="en-US"/>
              </w:rPr>
            </w:pPr>
            <w:r w:rsidRPr="00317392">
              <w:rPr>
                <w:color w:val="FFFFFF" w:themeColor="background1"/>
                <w:sz w:val="20"/>
                <w:szCs w:val="18"/>
                <w:lang w:val="en-US"/>
              </w:rPr>
              <w:t>Details / Selection</w:t>
            </w:r>
          </w:p>
        </w:tc>
      </w:tr>
      <w:tr w:rsidR="002A58D9" w:rsidRPr="00317392" w14:paraId="318E38CF" w14:textId="77777777">
        <w:tc>
          <w:tcPr>
            <w:tcW w:w="4503" w:type="dxa"/>
          </w:tcPr>
          <w:p w14:paraId="21DD36D0" w14:textId="729EDED4" w:rsidR="002A58D9" w:rsidRPr="00317392" w:rsidRDefault="002A58D9" w:rsidP="00EF5780">
            <w:pPr>
              <w:spacing w:before="60" w:after="60"/>
              <w:jc w:val="left"/>
              <w:rPr>
                <w:sz w:val="20"/>
                <w:szCs w:val="18"/>
                <w:lang w:val="en-US"/>
              </w:rPr>
            </w:pPr>
            <w:r w:rsidRPr="00317392">
              <w:rPr>
                <w:sz w:val="20"/>
                <w:szCs w:val="18"/>
                <w:lang w:val="en-US"/>
              </w:rPr>
              <w:t>Tasks I prefer to do</w:t>
            </w:r>
            <w:r w:rsidR="00EF5780">
              <w:rPr>
                <w:sz w:val="20"/>
                <w:szCs w:val="18"/>
                <w:lang w:val="en-US"/>
              </w:rPr>
              <w:t xml:space="preserve"> </w:t>
            </w:r>
            <w:r w:rsidRPr="00317392">
              <w:rPr>
                <w:sz w:val="20"/>
                <w:szCs w:val="18"/>
                <w:lang w:val="en-US"/>
              </w:rPr>
              <w:t>(e.g., Making tea or coffee, basic admin)</w:t>
            </w:r>
          </w:p>
        </w:tc>
        <w:tc>
          <w:tcPr>
            <w:tcW w:w="5131" w:type="dxa"/>
          </w:tcPr>
          <w:p w14:paraId="3E8C9072" w14:textId="77777777" w:rsidR="002A58D9" w:rsidRPr="00317392" w:rsidRDefault="002A58D9" w:rsidP="00EF5780">
            <w:pPr>
              <w:spacing w:before="60" w:after="60"/>
              <w:jc w:val="left"/>
              <w:rPr>
                <w:sz w:val="20"/>
                <w:szCs w:val="18"/>
                <w:lang w:val="en-US"/>
              </w:rPr>
            </w:pPr>
          </w:p>
        </w:tc>
      </w:tr>
      <w:tr w:rsidR="002A58D9" w:rsidRPr="00317392" w14:paraId="3780C008" w14:textId="77777777">
        <w:tc>
          <w:tcPr>
            <w:tcW w:w="4503" w:type="dxa"/>
          </w:tcPr>
          <w:p w14:paraId="2E0EA150" w14:textId="2947B3DB" w:rsidR="002A58D9" w:rsidRPr="00317392" w:rsidRDefault="002A58D9" w:rsidP="00EF5780">
            <w:pPr>
              <w:spacing w:before="60" w:after="60"/>
              <w:jc w:val="left"/>
              <w:rPr>
                <w:sz w:val="20"/>
                <w:szCs w:val="18"/>
                <w:lang w:val="en-US"/>
              </w:rPr>
            </w:pPr>
            <w:r w:rsidRPr="00317392">
              <w:rPr>
                <w:sz w:val="20"/>
                <w:szCs w:val="18"/>
                <w:lang w:val="en-US"/>
              </w:rPr>
              <w:t>Tasks I prefer to avoid / cannot do</w:t>
            </w:r>
            <w:r w:rsidR="00EF5780">
              <w:rPr>
                <w:sz w:val="20"/>
                <w:szCs w:val="18"/>
                <w:lang w:val="en-US"/>
              </w:rPr>
              <w:t xml:space="preserve"> </w:t>
            </w:r>
            <w:r w:rsidRPr="00317392">
              <w:rPr>
                <w:sz w:val="20"/>
                <w:szCs w:val="18"/>
                <w:lang w:val="en-US"/>
              </w:rPr>
              <w:t>(e.g., Working directly with community members attending the CSH)</w:t>
            </w:r>
          </w:p>
        </w:tc>
        <w:tc>
          <w:tcPr>
            <w:tcW w:w="5131" w:type="dxa"/>
          </w:tcPr>
          <w:p w14:paraId="024F4E70" w14:textId="77777777" w:rsidR="002A58D9" w:rsidRPr="00317392" w:rsidRDefault="002A58D9" w:rsidP="00EF5780">
            <w:pPr>
              <w:spacing w:before="60" w:after="60"/>
              <w:jc w:val="left"/>
              <w:rPr>
                <w:sz w:val="20"/>
                <w:szCs w:val="18"/>
                <w:lang w:val="en-US"/>
              </w:rPr>
            </w:pPr>
          </w:p>
        </w:tc>
      </w:tr>
    </w:tbl>
    <w:p w14:paraId="49F14D1D" w14:textId="77777777" w:rsidR="00915156" w:rsidRDefault="00915156" w:rsidP="00966DB8">
      <w:pPr>
        <w:rPr>
          <w:lang w:val="en-US"/>
        </w:rPr>
      </w:pPr>
      <w:bookmarkStart w:id="135" w:name="_Toc222320987"/>
      <w:bookmarkStart w:id="136" w:name="_Toc222321047"/>
    </w:p>
    <w:p w14:paraId="6153C63A" w14:textId="4E5F1ADA" w:rsidR="002A58D9" w:rsidRPr="0074474E" w:rsidRDefault="31027A56" w:rsidP="31027A56">
      <w:pPr>
        <w:rPr>
          <w:lang w:val="en-US"/>
        </w:rPr>
      </w:pPr>
      <w:r w:rsidRPr="31027A56">
        <w:rPr>
          <w:lang w:val="en-US"/>
        </w:rPr>
        <w:t xml:space="preserve">I understand that I am responsible for being aware of my own physical limitations and for advising if there are </w:t>
      </w:r>
      <w:proofErr w:type="gramStart"/>
      <w:r w:rsidRPr="31027A56">
        <w:rPr>
          <w:lang w:val="en-US"/>
        </w:rPr>
        <w:t>tasks</w:t>
      </w:r>
      <w:proofErr w:type="gramEnd"/>
      <w:r w:rsidRPr="31027A56">
        <w:rPr>
          <w:lang w:val="en-US"/>
        </w:rPr>
        <w:t xml:space="preserve"> I am unable or uncomfortable to undertake. I agree to promptly inform the Hub Lead or a member of the Hub team if I am not comfortable performing an assigned task. </w:t>
      </w:r>
    </w:p>
    <w:p w14:paraId="65E88F50" w14:textId="77777777" w:rsidR="002A58D9" w:rsidRPr="0074474E" w:rsidRDefault="002A58D9" w:rsidP="006F6950">
      <w:pPr>
        <w:spacing w:before="60" w:after="60"/>
        <w:rPr>
          <w:rFonts w:eastAsia="Calibri Light"/>
          <w:b/>
          <w:bCs/>
          <w:lang w:val="en-US"/>
        </w:rPr>
      </w:pPr>
      <w:r w:rsidRPr="0074474E">
        <w:rPr>
          <w:rFonts w:ascii="Segoe UI Symbol" w:hAnsi="Segoe UI Symbol" w:cs="Segoe UI Symbol"/>
          <w:lang w:val="en-US"/>
        </w:rPr>
        <w:t>☐</w:t>
      </w:r>
      <w:r w:rsidRPr="0074474E">
        <w:rPr>
          <w:lang w:val="en-US"/>
        </w:rPr>
        <w:t xml:space="preserve"> Yes   </w:t>
      </w:r>
      <w:r w:rsidRPr="0074474E">
        <w:rPr>
          <w:rFonts w:ascii="Segoe UI Symbol" w:hAnsi="Segoe UI Symbol" w:cs="Segoe UI Symbol"/>
          <w:lang w:val="en-US"/>
        </w:rPr>
        <w:t>☐</w:t>
      </w:r>
      <w:r w:rsidRPr="0074474E">
        <w:rPr>
          <w:lang w:val="en-US"/>
        </w:rPr>
        <w:t xml:space="preserve"> No</w:t>
      </w:r>
    </w:p>
    <w:p w14:paraId="25CECDA6" w14:textId="77777777" w:rsidR="002A58D9" w:rsidRPr="0074474E" w:rsidRDefault="002A58D9" w:rsidP="00317392">
      <w:pPr>
        <w:spacing w:before="0" w:after="0"/>
        <w:rPr>
          <w:lang w:val="en-US"/>
        </w:rPr>
      </w:pPr>
    </w:p>
    <w:p w14:paraId="09B42E21" w14:textId="77777777" w:rsidR="002A58D9" w:rsidRPr="00422EA1" w:rsidRDefault="002A58D9" w:rsidP="00317392">
      <w:pPr>
        <w:rPr>
          <w:b/>
          <w:bCs/>
          <w:lang w:val="en-US"/>
        </w:rPr>
      </w:pPr>
      <w:r w:rsidRPr="00422EA1">
        <w:rPr>
          <w:b/>
          <w:bCs/>
          <w:lang w:val="en-US"/>
        </w:rPr>
        <w:t>Code of Conduct — Acknowledgement</w:t>
      </w:r>
      <w:bookmarkEnd w:id="135"/>
      <w:bookmarkEnd w:id="136"/>
    </w:p>
    <w:p w14:paraId="605A4CC7" w14:textId="77777777" w:rsidR="002A58D9" w:rsidRPr="0074474E" w:rsidRDefault="002A58D9" w:rsidP="00966DB8">
      <w:pPr>
        <w:rPr>
          <w:lang w:val="en-US"/>
        </w:rPr>
      </w:pPr>
      <w:r w:rsidRPr="0074474E">
        <w:rPr>
          <w:lang w:val="en-US"/>
        </w:rPr>
        <w:t>I have read and agree to follow the Community Support Hub Code of Conduct, including behaviour expectations, safety requirements, and privacy obligations.</w:t>
      </w:r>
    </w:p>
    <w:p w14:paraId="03404F41" w14:textId="77777777" w:rsidR="002A58D9" w:rsidRPr="006F6950" w:rsidRDefault="002A58D9" w:rsidP="006F6950">
      <w:pPr>
        <w:spacing w:before="60" w:after="60"/>
        <w:rPr>
          <w:rFonts w:ascii="Segoe UI Symbol" w:hAnsi="Segoe UI Symbol" w:cs="Segoe UI Symbol"/>
          <w:lang w:val="en-US"/>
        </w:rPr>
      </w:pPr>
      <w:r w:rsidRPr="006F6950">
        <w:rPr>
          <w:rFonts w:ascii="Segoe UI Symbol" w:hAnsi="Segoe UI Symbol" w:cs="Segoe UI Symbol"/>
          <w:lang w:val="en-US"/>
        </w:rPr>
        <w:t xml:space="preserve">Initials: ______________________________ </w:t>
      </w:r>
      <w:r w:rsidRPr="006F6950">
        <w:rPr>
          <w:rFonts w:ascii="Segoe UI Symbol" w:hAnsi="Segoe UI Symbol" w:cs="Segoe UI Symbol"/>
          <w:lang w:val="en-US"/>
        </w:rPr>
        <w:tab/>
      </w:r>
      <w:r w:rsidRPr="006F6950">
        <w:rPr>
          <w:rFonts w:ascii="Segoe UI Symbol" w:hAnsi="Segoe UI Symbol" w:cs="Segoe UI Symbol"/>
          <w:lang w:val="en-US"/>
        </w:rPr>
        <w:tab/>
      </w:r>
      <w:r w:rsidRPr="006F6950">
        <w:rPr>
          <w:rFonts w:ascii="Segoe UI Symbol" w:hAnsi="Segoe UI Symbol" w:cs="Segoe UI Symbol"/>
          <w:lang w:val="en-US"/>
        </w:rPr>
        <w:tab/>
        <w:t>Date: ____ / ____ / ______</w:t>
      </w:r>
    </w:p>
    <w:p w14:paraId="552D25BD" w14:textId="77777777" w:rsidR="002A58D9" w:rsidRPr="0074474E" w:rsidRDefault="002A58D9" w:rsidP="00317392">
      <w:pPr>
        <w:spacing w:before="0" w:after="0"/>
        <w:rPr>
          <w:lang w:val="en-US"/>
        </w:rPr>
      </w:pPr>
      <w:bookmarkStart w:id="137" w:name="_Toc222320988"/>
      <w:bookmarkStart w:id="138" w:name="_Toc222321048"/>
    </w:p>
    <w:p w14:paraId="400D952F" w14:textId="77777777" w:rsidR="002A58D9" w:rsidRPr="00422EA1" w:rsidRDefault="002A58D9" w:rsidP="00504A7B">
      <w:pPr>
        <w:rPr>
          <w:b/>
          <w:bCs/>
          <w:lang w:val="en-US"/>
        </w:rPr>
      </w:pPr>
      <w:r w:rsidRPr="00422EA1">
        <w:rPr>
          <w:b/>
          <w:bCs/>
          <w:lang w:val="en-US"/>
        </w:rPr>
        <w:t>Privacy Notice &amp; Consent</w:t>
      </w:r>
      <w:bookmarkEnd w:id="137"/>
      <w:bookmarkEnd w:id="138"/>
    </w:p>
    <w:p w14:paraId="64210E87" w14:textId="77777777" w:rsidR="002A58D9" w:rsidRPr="0074474E" w:rsidRDefault="002A58D9" w:rsidP="002A3222">
      <w:pPr>
        <w:rPr>
          <w:lang w:val="en-US"/>
        </w:rPr>
      </w:pPr>
      <w:r w:rsidRPr="0074474E">
        <w:rPr>
          <w:lang w:val="en-US"/>
        </w:rPr>
        <w:t xml:space="preserve">I understand my information is collected for volunteer coordination and safety, stored securely, and accessed only by </w:t>
      </w:r>
      <w:proofErr w:type="spellStart"/>
      <w:r w:rsidRPr="0074474E">
        <w:rPr>
          <w:lang w:val="en-US"/>
        </w:rPr>
        <w:t>authorised</w:t>
      </w:r>
      <w:proofErr w:type="spellEnd"/>
      <w:r w:rsidRPr="0074474E">
        <w:rPr>
          <w:lang w:val="en-US"/>
        </w:rPr>
        <w:t xml:space="preserve"> Hub personnel or relevant authorities.</w:t>
      </w:r>
      <w:r w:rsidRPr="00966DB8">
        <w:rPr>
          <w:lang w:val="en-US"/>
        </w:rPr>
        <w:t xml:space="preserve"> We only collect the information we need for safety and coordination, and we keep it secure.</w:t>
      </w:r>
    </w:p>
    <w:p w14:paraId="633744CE" w14:textId="77777777" w:rsidR="002A58D9" w:rsidRPr="0074474E" w:rsidRDefault="002A58D9" w:rsidP="002A3222">
      <w:pPr>
        <w:rPr>
          <w:lang w:val="en-US"/>
        </w:rPr>
      </w:pPr>
      <w:r w:rsidRPr="0074474E">
        <w:rPr>
          <w:lang w:val="en-US"/>
        </w:rPr>
        <w:t>I consent to the collection and use of my information as described.</w:t>
      </w:r>
    </w:p>
    <w:p w14:paraId="5A578506" w14:textId="77777777" w:rsidR="002A58D9" w:rsidRPr="006F6950" w:rsidRDefault="002A58D9" w:rsidP="006F6950">
      <w:pPr>
        <w:spacing w:before="60" w:after="60"/>
        <w:rPr>
          <w:rFonts w:ascii="Segoe UI Symbol" w:hAnsi="Segoe UI Symbol" w:cs="Segoe UI Symbol"/>
          <w:lang w:val="en-US"/>
        </w:rPr>
      </w:pPr>
      <w:r w:rsidRPr="006F6950">
        <w:rPr>
          <w:rFonts w:ascii="Segoe UI Symbol" w:hAnsi="Segoe UI Symbol" w:cs="Segoe UI Symbol"/>
          <w:lang w:val="en-US"/>
        </w:rPr>
        <w:t xml:space="preserve">Signature: ______________________________ </w:t>
      </w:r>
      <w:r w:rsidRPr="006F6950">
        <w:rPr>
          <w:rFonts w:ascii="Segoe UI Symbol" w:hAnsi="Segoe UI Symbol" w:cs="Segoe UI Symbol"/>
          <w:lang w:val="en-US"/>
        </w:rPr>
        <w:tab/>
      </w:r>
      <w:r w:rsidRPr="006F6950">
        <w:rPr>
          <w:rFonts w:ascii="Segoe UI Symbol" w:hAnsi="Segoe UI Symbol" w:cs="Segoe UI Symbol"/>
          <w:lang w:val="en-US"/>
        </w:rPr>
        <w:tab/>
      </w:r>
      <w:r w:rsidRPr="006F6950">
        <w:rPr>
          <w:rFonts w:ascii="Segoe UI Symbol" w:hAnsi="Segoe UI Symbol" w:cs="Segoe UI Symbol"/>
          <w:lang w:val="en-US"/>
        </w:rPr>
        <w:tab/>
        <w:t>Date: ____ / ____ / ______</w:t>
      </w:r>
    </w:p>
    <w:p w14:paraId="6A97307C" w14:textId="77777777" w:rsidR="002A58D9" w:rsidRPr="0074474E" w:rsidRDefault="002A58D9" w:rsidP="00317392">
      <w:pPr>
        <w:spacing w:before="0" w:after="0"/>
        <w:rPr>
          <w:lang w:val="en-US"/>
        </w:rPr>
      </w:pPr>
    </w:p>
    <w:p w14:paraId="452C082C" w14:textId="77777777" w:rsidR="002A58D9" w:rsidRPr="00422EA1" w:rsidRDefault="002A58D9" w:rsidP="00504A7B">
      <w:pPr>
        <w:rPr>
          <w:b/>
          <w:bCs/>
          <w:lang w:val="en-US"/>
        </w:rPr>
      </w:pPr>
      <w:r w:rsidRPr="00422EA1">
        <w:rPr>
          <w:b/>
          <w:bCs/>
          <w:lang w:val="en-US"/>
        </w:rPr>
        <w:t>Optional:</w:t>
      </w:r>
    </w:p>
    <w:p w14:paraId="454254E1" w14:textId="77777777" w:rsidR="002A58D9" w:rsidRPr="0074474E" w:rsidRDefault="002A58D9" w:rsidP="00582864">
      <w:pPr>
        <w:spacing w:before="60" w:after="60"/>
        <w:rPr>
          <w:lang w:val="en-US"/>
        </w:rPr>
      </w:pPr>
      <w:r w:rsidRPr="0074474E">
        <w:rPr>
          <w:lang w:val="en-US"/>
        </w:rPr>
        <w:t xml:space="preserve">Consent to future contact about training/exercises: </w:t>
      </w:r>
      <w:r w:rsidRPr="0074474E">
        <w:rPr>
          <w:lang w:val="en-US"/>
        </w:rPr>
        <w:tab/>
      </w:r>
      <w:r w:rsidRPr="0074474E">
        <w:rPr>
          <w:rFonts w:ascii="Segoe UI Symbol" w:hAnsi="Segoe UI Symbol" w:cs="Segoe UI Symbol"/>
          <w:lang w:val="en-US"/>
        </w:rPr>
        <w:t>☐</w:t>
      </w:r>
      <w:r w:rsidRPr="0074474E">
        <w:rPr>
          <w:lang w:val="en-US"/>
        </w:rPr>
        <w:t xml:space="preserve"> Yes   </w:t>
      </w:r>
      <w:r w:rsidRPr="0074474E">
        <w:rPr>
          <w:rFonts w:ascii="Segoe UI Symbol" w:hAnsi="Segoe UI Symbol" w:cs="Segoe UI Symbol"/>
          <w:lang w:val="en-US"/>
        </w:rPr>
        <w:t>☐</w:t>
      </w:r>
      <w:r w:rsidRPr="0074474E">
        <w:rPr>
          <w:lang w:val="en-US"/>
        </w:rPr>
        <w:t xml:space="preserve"> No</w:t>
      </w:r>
    </w:p>
    <w:p w14:paraId="1CBF0DDD" w14:textId="77777777" w:rsidR="002A58D9" w:rsidRPr="0074474E" w:rsidRDefault="002A58D9" w:rsidP="00582864">
      <w:pPr>
        <w:spacing w:before="60" w:after="60"/>
        <w:rPr>
          <w:lang w:val="en-US"/>
        </w:rPr>
      </w:pPr>
      <w:r w:rsidRPr="0074474E">
        <w:rPr>
          <w:lang w:val="en-US"/>
        </w:rPr>
        <w:t>Photography consent:</w:t>
      </w:r>
      <w:r w:rsidRPr="0074474E">
        <w:rPr>
          <w:lang w:val="en-US"/>
        </w:rPr>
        <w:tab/>
      </w:r>
      <w:r w:rsidRPr="0074474E">
        <w:rPr>
          <w:lang w:val="en-US"/>
        </w:rPr>
        <w:tab/>
      </w:r>
      <w:r w:rsidRPr="0074474E">
        <w:rPr>
          <w:lang w:val="en-US"/>
        </w:rPr>
        <w:tab/>
      </w:r>
      <w:r w:rsidRPr="0074474E">
        <w:rPr>
          <w:lang w:val="en-US"/>
        </w:rPr>
        <w:tab/>
      </w:r>
      <w:r w:rsidRPr="0074474E">
        <w:rPr>
          <w:lang w:val="en-US"/>
        </w:rPr>
        <w:tab/>
      </w:r>
      <w:r w:rsidRPr="0074474E">
        <w:rPr>
          <w:rFonts w:ascii="Segoe UI Symbol" w:hAnsi="Segoe UI Symbol" w:cs="Segoe UI Symbol"/>
          <w:lang w:val="en-US"/>
        </w:rPr>
        <w:t>☐</w:t>
      </w:r>
      <w:r w:rsidRPr="0074474E">
        <w:rPr>
          <w:lang w:val="en-US"/>
        </w:rPr>
        <w:t xml:space="preserve"> Yes   </w:t>
      </w:r>
      <w:r w:rsidRPr="0074474E">
        <w:rPr>
          <w:rFonts w:ascii="Segoe UI Symbol" w:hAnsi="Segoe UI Symbol" w:cs="Segoe UI Symbol"/>
          <w:lang w:val="en-US"/>
        </w:rPr>
        <w:t>☐</w:t>
      </w:r>
      <w:r w:rsidRPr="0074474E">
        <w:rPr>
          <w:lang w:val="en-US"/>
        </w:rPr>
        <w:t xml:space="preserve"> No</w:t>
      </w:r>
    </w:p>
    <w:p w14:paraId="68838DC2" w14:textId="77777777" w:rsidR="002A58D9" w:rsidRPr="0074474E" w:rsidRDefault="002A58D9" w:rsidP="00582864">
      <w:pPr>
        <w:spacing w:before="60" w:after="60"/>
        <w:rPr>
          <w:lang w:val="en-US"/>
        </w:rPr>
      </w:pPr>
      <w:r w:rsidRPr="0074474E">
        <w:rPr>
          <w:lang w:val="en-US"/>
        </w:rPr>
        <w:t xml:space="preserve">Consent to joining the CSH mailing list: </w:t>
      </w:r>
      <w:r w:rsidRPr="0074474E">
        <w:rPr>
          <w:lang w:val="en-US"/>
        </w:rPr>
        <w:tab/>
      </w:r>
      <w:r w:rsidRPr="0074474E">
        <w:rPr>
          <w:lang w:val="en-US"/>
        </w:rPr>
        <w:tab/>
      </w:r>
      <w:r w:rsidRPr="0074474E">
        <w:rPr>
          <w:lang w:val="en-US"/>
        </w:rPr>
        <w:tab/>
      </w:r>
      <w:r w:rsidRPr="0074474E">
        <w:rPr>
          <w:rFonts w:ascii="Segoe UI Symbol" w:hAnsi="Segoe UI Symbol" w:cs="Segoe UI Symbol"/>
          <w:lang w:val="en-US"/>
        </w:rPr>
        <w:t>☐</w:t>
      </w:r>
      <w:r w:rsidRPr="0074474E">
        <w:rPr>
          <w:lang w:val="en-US"/>
        </w:rPr>
        <w:t xml:space="preserve"> Yes   </w:t>
      </w:r>
      <w:r w:rsidRPr="0074474E">
        <w:rPr>
          <w:rFonts w:ascii="Segoe UI Symbol" w:hAnsi="Segoe UI Symbol" w:cs="Segoe UI Symbol"/>
          <w:lang w:val="en-US"/>
        </w:rPr>
        <w:t>☐</w:t>
      </w:r>
      <w:r w:rsidRPr="0074474E">
        <w:rPr>
          <w:lang w:val="en-US"/>
        </w:rPr>
        <w:t xml:space="preserve"> No</w:t>
      </w:r>
    </w:p>
    <w:p w14:paraId="19E22757" w14:textId="77777777" w:rsidR="002A58D9" w:rsidRPr="0074474E" w:rsidRDefault="002A58D9" w:rsidP="00317392">
      <w:pPr>
        <w:spacing w:before="0" w:after="0"/>
        <w:rPr>
          <w:lang w:val="en-US"/>
        </w:rPr>
      </w:pPr>
      <w:bookmarkStart w:id="139" w:name="_Toc222320989"/>
      <w:bookmarkStart w:id="140" w:name="_Toc222321049"/>
    </w:p>
    <w:p w14:paraId="140C029C" w14:textId="77777777" w:rsidR="002A58D9" w:rsidRPr="00422EA1" w:rsidRDefault="002A58D9" w:rsidP="00504A7B">
      <w:pPr>
        <w:rPr>
          <w:b/>
          <w:bCs/>
          <w:lang w:val="en-US"/>
        </w:rPr>
      </w:pPr>
      <w:r w:rsidRPr="00422EA1">
        <w:rPr>
          <w:b/>
          <w:bCs/>
          <w:lang w:val="en-US"/>
        </w:rPr>
        <w:t>Signature &amp; Verification</w:t>
      </w:r>
      <w:bookmarkEnd w:id="139"/>
      <w:bookmarkEnd w:id="140"/>
    </w:p>
    <w:p w14:paraId="2BCCD185" w14:textId="77777777" w:rsidR="002A58D9" w:rsidRPr="0074474E" w:rsidRDefault="002A58D9" w:rsidP="00582864">
      <w:pPr>
        <w:spacing w:before="60" w:after="60"/>
        <w:rPr>
          <w:lang w:val="en-US"/>
        </w:rPr>
      </w:pPr>
      <w:r w:rsidRPr="0074474E">
        <w:rPr>
          <w:lang w:val="en-US"/>
        </w:rPr>
        <w:t xml:space="preserve">Volunteer signature: ______________________________ </w:t>
      </w:r>
      <w:r w:rsidRPr="0074474E">
        <w:rPr>
          <w:lang w:val="en-US"/>
        </w:rPr>
        <w:tab/>
      </w:r>
      <w:r w:rsidRPr="0074474E">
        <w:rPr>
          <w:lang w:val="en-US"/>
        </w:rPr>
        <w:tab/>
        <w:t>Date: ____ / ____ / ______</w:t>
      </w:r>
    </w:p>
    <w:p w14:paraId="6B8EB3A8" w14:textId="77777777" w:rsidR="002A58D9" w:rsidRPr="0074474E" w:rsidRDefault="002A58D9" w:rsidP="00582864">
      <w:pPr>
        <w:spacing w:before="60" w:after="60"/>
        <w:rPr>
          <w:lang w:val="en-US"/>
        </w:rPr>
      </w:pPr>
      <w:r w:rsidRPr="0074474E">
        <w:rPr>
          <w:lang w:val="en-US"/>
        </w:rPr>
        <w:t>Hub Support verification: ___________________________</w:t>
      </w:r>
      <w:r w:rsidRPr="0074474E">
        <w:rPr>
          <w:lang w:val="en-US"/>
        </w:rPr>
        <w:tab/>
      </w:r>
      <w:r w:rsidRPr="0074474E">
        <w:rPr>
          <w:lang w:val="en-US"/>
        </w:rPr>
        <w:tab/>
        <w:t>Date: ____ / ____ / ______</w:t>
      </w:r>
    </w:p>
    <w:p w14:paraId="5C8F13CA" w14:textId="77777777" w:rsidR="002A58D9" w:rsidRDefault="002A58D9" w:rsidP="00582864">
      <w:pPr>
        <w:spacing w:before="60" w:after="60"/>
        <w:rPr>
          <w:lang w:val="en-US"/>
        </w:rPr>
      </w:pPr>
      <w:r w:rsidRPr="0074474E">
        <w:rPr>
          <w:lang w:val="en-US"/>
        </w:rPr>
        <w:t>Hub Support notes:</w:t>
      </w:r>
    </w:p>
    <w:p w14:paraId="4F246BA6" w14:textId="77777777" w:rsidR="004F457A" w:rsidRPr="0074474E" w:rsidRDefault="004F457A" w:rsidP="00582864">
      <w:pPr>
        <w:spacing w:before="60" w:after="60"/>
        <w:rPr>
          <w:lang w:val="en-US"/>
        </w:rPr>
      </w:pPr>
    </w:p>
    <w:p w14:paraId="2BB54CE8" w14:textId="77777777" w:rsidR="002A58D9" w:rsidRPr="00422EA1" w:rsidRDefault="002A58D9" w:rsidP="00582864">
      <w:pPr>
        <w:pBdr>
          <w:top w:val="single" w:sz="4" w:space="1" w:color="auto"/>
          <w:left w:val="single" w:sz="4" w:space="4" w:color="auto"/>
          <w:bottom w:val="single" w:sz="4" w:space="1" w:color="auto"/>
          <w:right w:val="single" w:sz="4" w:space="4" w:color="auto"/>
        </w:pBdr>
        <w:spacing w:before="60" w:after="60"/>
        <w:rPr>
          <w:b/>
          <w:bCs/>
          <w:lang w:val="en-US"/>
        </w:rPr>
      </w:pPr>
      <w:bookmarkStart w:id="141" w:name="_Toc222320990"/>
      <w:bookmarkStart w:id="142" w:name="_Toc222321050"/>
      <w:r w:rsidRPr="00422EA1">
        <w:rPr>
          <w:b/>
          <w:bCs/>
          <w:lang w:val="en-US"/>
        </w:rPr>
        <w:t>Admin Use Only</w:t>
      </w:r>
      <w:bookmarkEnd w:id="141"/>
      <w:bookmarkEnd w:id="142"/>
    </w:p>
    <w:p w14:paraId="6554310D" w14:textId="77777777" w:rsidR="002A58D9" w:rsidRPr="0074474E" w:rsidRDefault="002A58D9" w:rsidP="00582864">
      <w:pPr>
        <w:pBdr>
          <w:top w:val="single" w:sz="4" w:space="1" w:color="auto"/>
          <w:left w:val="single" w:sz="4" w:space="4" w:color="auto"/>
          <w:bottom w:val="single" w:sz="4" w:space="1" w:color="auto"/>
          <w:right w:val="single" w:sz="4" w:space="4" w:color="auto"/>
        </w:pBdr>
        <w:spacing w:before="60" w:after="60"/>
        <w:rPr>
          <w:lang w:val="en-US"/>
        </w:rPr>
      </w:pPr>
      <w:r w:rsidRPr="0074474E">
        <w:rPr>
          <w:lang w:val="en-US"/>
        </w:rPr>
        <w:t xml:space="preserve">Briefing and induction completed </w:t>
      </w:r>
      <w:r w:rsidRPr="0074474E">
        <w:rPr>
          <w:lang w:val="en-US"/>
        </w:rPr>
        <w:tab/>
      </w:r>
      <w:r w:rsidRPr="0074474E">
        <w:rPr>
          <w:rFonts w:ascii="Segoe UI Symbol" w:hAnsi="Segoe UI Symbol" w:cs="Segoe UI Symbol"/>
          <w:lang w:val="en-US"/>
        </w:rPr>
        <w:t>☐</w:t>
      </w:r>
      <w:r w:rsidRPr="0074474E">
        <w:rPr>
          <w:lang w:val="en-US"/>
        </w:rPr>
        <w:t xml:space="preserve"> Yes   </w:t>
      </w:r>
      <w:r w:rsidRPr="0074474E">
        <w:rPr>
          <w:rFonts w:ascii="Segoe UI Symbol" w:hAnsi="Segoe UI Symbol" w:cs="Segoe UI Symbol"/>
          <w:lang w:val="en-US"/>
        </w:rPr>
        <w:t>☐</w:t>
      </w:r>
      <w:r w:rsidRPr="0074474E">
        <w:rPr>
          <w:lang w:val="en-US"/>
        </w:rPr>
        <w:t xml:space="preserve"> No</w:t>
      </w:r>
    </w:p>
    <w:p w14:paraId="1BB68768" w14:textId="0677E727" w:rsidR="21D8CCFF" w:rsidRPr="0074474E" w:rsidRDefault="002A58D9" w:rsidP="00582864">
      <w:pPr>
        <w:pBdr>
          <w:top w:val="single" w:sz="4" w:space="1" w:color="auto"/>
          <w:left w:val="single" w:sz="4" w:space="4" w:color="auto"/>
          <w:bottom w:val="single" w:sz="4" w:space="1" w:color="auto"/>
          <w:right w:val="single" w:sz="4" w:space="4" w:color="auto"/>
        </w:pBdr>
        <w:spacing w:before="60" w:after="60"/>
      </w:pPr>
      <w:r w:rsidRPr="0074474E">
        <w:rPr>
          <w:lang w:val="en-US"/>
        </w:rPr>
        <w:t xml:space="preserve">Filed: </w:t>
      </w:r>
      <w:r w:rsidRPr="0074474E">
        <w:rPr>
          <w:rFonts w:ascii="Segoe UI Symbol" w:hAnsi="Segoe UI Symbol" w:cs="Segoe UI Symbol"/>
          <w:lang w:val="en-US"/>
        </w:rPr>
        <w:t>☐</w:t>
      </w:r>
      <w:r w:rsidRPr="0074474E">
        <w:rPr>
          <w:lang w:val="en-US"/>
        </w:rPr>
        <w:t xml:space="preserve"> Yes     By: ______________________________</w:t>
      </w:r>
      <w:r w:rsidRPr="0074474E">
        <w:rPr>
          <w:lang w:val="en-US"/>
        </w:rPr>
        <w:tab/>
      </w:r>
      <w:r w:rsidRPr="0074474E">
        <w:rPr>
          <w:lang w:val="en-US"/>
        </w:rPr>
        <w:tab/>
      </w:r>
      <w:r w:rsidRPr="0074474E">
        <w:rPr>
          <w:lang w:val="en-US"/>
        </w:rPr>
        <w:tab/>
        <w:t>Date: ____/____</w:t>
      </w:r>
    </w:p>
    <w:sectPr w:rsidR="21D8CCFF" w:rsidRPr="0074474E" w:rsidSect="004F457A">
      <w:pgSz w:w="11906" w:h="16838" w:code="9"/>
      <w:pgMar w:top="993" w:right="1440" w:bottom="851" w:left="1440" w:header="720" w:footer="595"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2" w:author="Guest User" w:date="2026-08-14T16:30:00Z" w:initials="GU">
    <w:p w14:paraId="1A07E763" w14:textId="2E6FC9C6" w:rsidR="00AC4CBF" w:rsidRDefault="00AC4CBF">
      <w:pPr>
        <w:pStyle w:val="CommentText"/>
      </w:pPr>
      <w:r>
        <w:rPr>
          <w:rStyle w:val="CommentReference"/>
        </w:rPr>
        <w:annotationRef/>
      </w:r>
      <w:r w:rsidRPr="3055AC0A">
        <w:t xml:space="preserve">Different font size </w:t>
      </w:r>
    </w:p>
  </w:comment>
  <w:comment w:id="53" w:author="Guest User" w:date="2026-08-14T16:31:00Z" w:initials="GU">
    <w:p w14:paraId="58484016" w14:textId="4CEE4549" w:rsidR="00AC4CBF" w:rsidRDefault="00AC4CBF">
      <w:pPr>
        <w:pStyle w:val="CommentText"/>
      </w:pPr>
      <w:r>
        <w:rPr>
          <w:rStyle w:val="CommentReference"/>
        </w:rPr>
        <w:annotationRef/>
      </w:r>
      <w:r w:rsidRPr="0B015D77">
        <w:t>Heading to be BOLD</w:t>
      </w:r>
    </w:p>
  </w:comment>
  <w:comment w:id="55" w:author="Guest User" w:date="2026-08-14T16:36:00Z" w:initials="GU">
    <w:p w14:paraId="5A6050E4" w14:textId="219B41AD" w:rsidR="00AC4CBF" w:rsidRDefault="00AC4CBF">
      <w:pPr>
        <w:pStyle w:val="CommentText"/>
      </w:pPr>
      <w:r>
        <w:rPr>
          <w:rStyle w:val="CommentReference"/>
        </w:rPr>
        <w:annotationRef/>
      </w:r>
      <w:r w:rsidRPr="34609A92">
        <w:t>add something about - sharing 'hey-say' information - only state facts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A07E763" w15:done="0"/>
  <w15:commentEx w15:paraId="58484016" w15:done="0"/>
  <w15:commentEx w15:paraId="5A6050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155888" w16cex:dateUtc="2026-08-14T07:00:00Z"/>
  <w16cex:commentExtensible w16cex:durableId="6EF061B8" w16cex:dateUtc="2026-08-14T07:01:00Z"/>
  <w16cex:commentExtensible w16cex:durableId="0F7A29AC" w16cex:dateUtc="2026-08-14T0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A07E763" w16cid:durableId="32155888"/>
  <w16cid:commentId w16cid:paraId="58484016" w16cid:durableId="6EF061B8"/>
  <w16cid:commentId w16cid:paraId="5A6050E4" w16cid:durableId="0F7A29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AA76C" w14:textId="77777777" w:rsidR="00AC4CBF" w:rsidRDefault="00AC4CBF" w:rsidP="002A3222">
      <w:r>
        <w:separator/>
      </w:r>
    </w:p>
  </w:endnote>
  <w:endnote w:type="continuationSeparator" w:id="0">
    <w:p w14:paraId="413B9884" w14:textId="77777777" w:rsidR="00AC4CBF" w:rsidRDefault="00AC4CBF" w:rsidP="002A3222">
      <w:r>
        <w:continuationSeparator/>
      </w:r>
    </w:p>
  </w:endnote>
  <w:endnote w:type="continuationNotice" w:id="1">
    <w:p w14:paraId="6D6C8CBA" w14:textId="77777777" w:rsidR="00AC4CBF" w:rsidRDefault="00AC4CBF" w:rsidP="002A3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Book">
    <w:altName w:val="Calibri"/>
    <w:charset w:val="00"/>
    <w:family w:val="auto"/>
    <w:pitch w:val="variable"/>
    <w:sig w:usb0="A00000AF" w:usb1="40000048" w:usb2="00000000" w:usb3="00000000" w:csb0="00000111" w:csb1="00000000"/>
  </w:font>
  <w:font w:name="Cambria">
    <w:panose1 w:val="02040503050406030204"/>
    <w:charset w:val="00"/>
    <w:family w:val="roman"/>
    <w:pitch w:val="variable"/>
    <w:sig w:usb0="E00006FF" w:usb1="420024FF" w:usb2="02000000" w:usb3="00000000" w:csb0="0000019F" w:csb1="00000000"/>
    <w:embedRegular r:id="rId1" w:fontKey="{25C3E4D5-0550-4B3F-A943-5CCC0A9FA3EF}"/>
    <w:embedBold r:id="rId2" w:fontKey="{722663B6-D69E-4B5C-B6C7-59B38E759F42}"/>
  </w:font>
  <w:font w:name="Open Sans">
    <w:altName w:val="Segoe UI"/>
    <w:charset w:val="00"/>
    <w:family w:val="swiss"/>
    <w:pitch w:val="variable"/>
    <w:sig w:usb0="E00002EF" w:usb1="4000205B" w:usb2="00000028" w:usb3="00000000" w:csb0="0000019F" w:csb1="00000000"/>
    <w:embedRegular r:id="rId3" w:fontKey="{0AEE5E95-8FDF-480B-9198-4614CC33BCA5}"/>
    <w:embedBold r:id="rId4" w:fontKey="{03DA8477-042F-4FFE-AA8E-390541B1D1DD}"/>
    <w:embedItalic r:id="rId5" w:fontKey="{04F59F73-22FA-4C9B-B69E-803967CC1F02}"/>
  </w:font>
  <w:font w:name="Lato">
    <w:charset w:val="00"/>
    <w:family w:val="swiss"/>
    <w:pitch w:val="variable"/>
    <w:sig w:usb0="E10002FF" w:usb1="5000ECFF" w:usb2="00000021" w:usb3="00000000" w:csb0="0000019F" w:csb1="00000000"/>
    <w:embedRegular r:id="rId6" w:fontKey="{905341B7-2676-4B6B-8D28-D2695DCE472D}"/>
    <w:embedBold r:id="rId7" w:fontKey="{A4E25E32-9C3D-4F0F-9352-5F54CCF158C5}"/>
    <w:embedItalic r:id="rId8" w:fontKey="{C0436728-5D3E-4FAF-854B-A392F6C4C078}"/>
  </w:font>
  <w:font w:name="Raleway">
    <w:charset w:val="00"/>
    <w:family w:val="auto"/>
    <w:pitch w:val="variable"/>
    <w:sig w:usb0="A00002FF" w:usb1="5000205B" w:usb2="00000000" w:usb3="00000000" w:csb0="00000197" w:csb1="00000000"/>
    <w:embedRegular r:id="rId9" w:fontKey="{A57ECC65-1514-4DA9-AC97-127F2DCA860B}"/>
    <w:embedBold r:id="rId10" w:fontKey="{B0A292EA-EB28-4AFC-B35A-76E6006ECCF0}"/>
  </w:font>
  <w:font w:name="Calibri">
    <w:panose1 w:val="020F0502020204030204"/>
    <w:charset w:val="00"/>
    <w:family w:val="swiss"/>
    <w:pitch w:val="variable"/>
    <w:sig w:usb0="E4002EFF" w:usb1="C200247B" w:usb2="00000009" w:usb3="00000000" w:csb0="000001FF" w:csb1="00000000"/>
    <w:embedRegular r:id="rId11" w:fontKey="{E3EAD5BF-9185-4A9D-B08B-564F8C8DA7F4}"/>
    <w:embedBold r:id="rId12" w:fontKey="{F716C60E-2FFC-49C1-BA65-7E2B45606852}"/>
    <w:embedItalic r:id="rId13" w:fontKey="{15F9D008-7BD4-46A8-8535-1C477AF2A89A}"/>
  </w:font>
  <w:font w:name="FS Lola Medium">
    <w:altName w:val="Calibri"/>
    <w:panose1 w:val="00000000000000000000"/>
    <w:charset w:val="00"/>
    <w:family w:val="modern"/>
    <w:notTrueType/>
    <w:pitch w:val="variable"/>
    <w:sig w:usb0="A00000EF" w:usb1="4000204A" w:usb2="00000000" w:usb3="00000000" w:csb0="0000009B" w:csb1="00000000"/>
  </w:font>
  <w:font w:name="Tahoma">
    <w:panose1 w:val="020B0604030504040204"/>
    <w:charset w:val="00"/>
    <w:family w:val="swiss"/>
    <w:pitch w:val="variable"/>
    <w:sig w:usb0="E1002EFF" w:usb1="C000605B" w:usb2="00000029" w:usb3="00000000" w:csb0="000101FF" w:csb1="00000000"/>
    <w:embedRegular r:id="rId14" w:fontKey="{C86BF8D8-AEEB-41B4-8ADE-FB5B4D15E01B}"/>
  </w:font>
  <w:font w:name="Arial Black">
    <w:panose1 w:val="020B0A04020102020204"/>
    <w:charset w:val="00"/>
    <w:family w:val="swiss"/>
    <w:pitch w:val="variable"/>
    <w:sig w:usb0="A00002AF" w:usb1="400078FB" w:usb2="00000000" w:usb3="00000000" w:csb0="0000009F" w:csb1="00000000"/>
    <w:embedBold r:id="rId15" w:fontKey="{904B2021-383E-4025-B399-FCD469703BAA}"/>
  </w:font>
  <w:font w:name="Segoe UI Symbol">
    <w:panose1 w:val="020B0502040204020203"/>
    <w:charset w:val="00"/>
    <w:family w:val="swiss"/>
    <w:pitch w:val="variable"/>
    <w:sig w:usb0="800001E3" w:usb1="1200FFEF" w:usb2="00040000" w:usb3="00000000" w:csb0="00000001" w:csb1="00000000"/>
    <w:embedRegular r:id="rId16" w:fontKey="{7B5FF8BE-EDE0-4CD5-88CC-A679527033D2}"/>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7" w:fontKey="{FE8E25AD-C778-410B-8435-D666EDC0CCC0}"/>
  </w:font>
  <w:font w:name="Calibri Light">
    <w:panose1 w:val="020F0302020204030204"/>
    <w:charset w:val="00"/>
    <w:family w:val="swiss"/>
    <w:pitch w:val="variable"/>
    <w:sig w:usb0="E4002EFF" w:usb1="C200247B" w:usb2="00000009" w:usb3="00000000" w:csb0="000001FF" w:csb1="00000000"/>
    <w:embedBold r:id="rId18" w:fontKey="{F18E57CC-0AEF-4AA4-A4F6-A67CDB8A2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05E29" w14:textId="77777777" w:rsidR="007B442E" w:rsidRDefault="007B44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48F72" w14:textId="2F87048E" w:rsidR="002370B4" w:rsidRPr="00580D12" w:rsidRDefault="00580D12">
    <w:pPr>
      <w:pStyle w:val="Footer"/>
      <w:rPr>
        <w:lang w:val="en-AU"/>
      </w:rPr>
    </w:pPr>
    <w:r>
      <w:rPr>
        <w:lang w:val="en-AU"/>
      </w:rPr>
      <w:tab/>
    </w:r>
    <w:r w:rsidRPr="00580D12">
      <w:rPr>
        <w:lang w:val="en-AU"/>
      </w:rPr>
      <w:fldChar w:fldCharType="begin"/>
    </w:r>
    <w:r w:rsidRPr="00580D12">
      <w:rPr>
        <w:lang w:val="en-AU"/>
      </w:rPr>
      <w:instrText xml:space="preserve"> PAGE   \* MERGEFORMAT </w:instrText>
    </w:r>
    <w:r w:rsidRPr="00580D12">
      <w:rPr>
        <w:lang w:val="en-AU"/>
      </w:rPr>
      <w:fldChar w:fldCharType="separate"/>
    </w:r>
    <w:r w:rsidRPr="00580D12">
      <w:rPr>
        <w:noProof/>
        <w:lang w:val="en-AU"/>
      </w:rPr>
      <w:t>1</w:t>
    </w:r>
    <w:r w:rsidRPr="00580D12">
      <w:rPr>
        <w:noProof/>
        <w:lang w:val="en-AU"/>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D0BEF" w14:textId="77777777" w:rsidR="007B442E" w:rsidRDefault="007B44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C541A" w14:textId="77777777" w:rsidR="00D124F9" w:rsidRDefault="00D124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8FB3" w14:textId="77777777" w:rsidR="002A58D9" w:rsidRDefault="002A58D9" w:rsidP="002A32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34D6C" w14:textId="77777777" w:rsidR="002A58D9" w:rsidRDefault="002A58D9" w:rsidP="002A3222">
    <w:pPr>
      <w:pStyle w:val="Footer"/>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C055" w14:textId="77777777" w:rsidR="002A58D9" w:rsidRDefault="002A58D9" w:rsidP="002A3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A2F79" w14:textId="77777777" w:rsidR="00AC4CBF" w:rsidRDefault="00AC4CBF" w:rsidP="002A3222">
      <w:r>
        <w:separator/>
      </w:r>
    </w:p>
  </w:footnote>
  <w:footnote w:type="continuationSeparator" w:id="0">
    <w:p w14:paraId="08E25F13" w14:textId="77777777" w:rsidR="00AC4CBF" w:rsidRDefault="00AC4CBF" w:rsidP="002A3222">
      <w:r>
        <w:continuationSeparator/>
      </w:r>
    </w:p>
  </w:footnote>
  <w:footnote w:type="continuationNotice" w:id="1">
    <w:p w14:paraId="38073DD1" w14:textId="77777777" w:rsidR="00AC4CBF" w:rsidRDefault="00AC4CBF" w:rsidP="002A32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BF0C1" w14:textId="77777777" w:rsidR="007B442E" w:rsidRDefault="007B4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A91D1" w14:textId="77777777" w:rsidR="007B442E" w:rsidRDefault="007B4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56B0F" w14:textId="77777777" w:rsidR="007B442E" w:rsidRDefault="007B44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C4CEB" w14:textId="77777777" w:rsidR="002A58D9" w:rsidRDefault="002A58D9" w:rsidP="002A32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F6839" w14:textId="77777777" w:rsidR="002A58D9" w:rsidRDefault="002A58D9" w:rsidP="002A32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35D55" w14:textId="77777777" w:rsidR="002A58D9" w:rsidRDefault="002A58D9" w:rsidP="002A3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31129"/>
    <w:multiLevelType w:val="hybridMultilevel"/>
    <w:tmpl w:val="E49CCB4E"/>
    <w:lvl w:ilvl="0" w:tplc="FFFFFFFF">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66460B"/>
    <w:multiLevelType w:val="hybridMultilevel"/>
    <w:tmpl w:val="D40684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5D4494"/>
    <w:multiLevelType w:val="hybridMultilevel"/>
    <w:tmpl w:val="33BAD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5D2F09"/>
    <w:multiLevelType w:val="hybridMultilevel"/>
    <w:tmpl w:val="FCF4A154"/>
    <w:lvl w:ilvl="0" w:tplc="B4C68CE0">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9DD26E5"/>
    <w:multiLevelType w:val="hybridMultilevel"/>
    <w:tmpl w:val="9DC87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655F2F"/>
    <w:multiLevelType w:val="hybridMultilevel"/>
    <w:tmpl w:val="4AB6825E"/>
    <w:lvl w:ilvl="0" w:tplc="FFFFFFFF">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660B3A"/>
    <w:multiLevelType w:val="hybridMultilevel"/>
    <w:tmpl w:val="B90CA4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B86967"/>
    <w:multiLevelType w:val="hybridMultilevel"/>
    <w:tmpl w:val="B944F9E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5072D6"/>
    <w:multiLevelType w:val="hybridMultilevel"/>
    <w:tmpl w:val="349239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507D31"/>
    <w:multiLevelType w:val="hybridMultilevel"/>
    <w:tmpl w:val="8D8E0A6C"/>
    <w:lvl w:ilvl="0" w:tplc="EB18B032">
      <w:numFmt w:val="bullet"/>
      <w:lvlText w:val="•"/>
      <w:lvlJc w:val="left"/>
      <w:pPr>
        <w:ind w:left="360" w:hanging="360"/>
      </w:pPr>
      <w:rPr>
        <w:rFonts w:ascii="Gotham Book" w:eastAsiaTheme="minorHAnsi" w:hAnsi="Gotham Book"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3D623B"/>
    <w:multiLevelType w:val="hybridMultilevel"/>
    <w:tmpl w:val="7A28DE1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CE192F"/>
    <w:multiLevelType w:val="multilevel"/>
    <w:tmpl w:val="C73E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1103A"/>
    <w:multiLevelType w:val="hybridMultilevel"/>
    <w:tmpl w:val="F40C3150"/>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D87188B"/>
    <w:multiLevelType w:val="multilevel"/>
    <w:tmpl w:val="A964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D155DB"/>
    <w:multiLevelType w:val="hybridMultilevel"/>
    <w:tmpl w:val="DAD4AD62"/>
    <w:lvl w:ilvl="0" w:tplc="23D4CACE">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CC5B97"/>
    <w:multiLevelType w:val="hybridMultilevel"/>
    <w:tmpl w:val="EA9E2CF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8F7885"/>
    <w:multiLevelType w:val="hybridMultilevel"/>
    <w:tmpl w:val="8B163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BE971B7"/>
    <w:multiLevelType w:val="hybridMultilevel"/>
    <w:tmpl w:val="8292BE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EA566E"/>
    <w:multiLevelType w:val="hybridMultilevel"/>
    <w:tmpl w:val="26F046B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1225DEF"/>
    <w:multiLevelType w:val="hybridMultilevel"/>
    <w:tmpl w:val="B5A0367A"/>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26373A3"/>
    <w:multiLevelType w:val="hybridMultilevel"/>
    <w:tmpl w:val="0AC43B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910DE1"/>
    <w:multiLevelType w:val="hybridMultilevel"/>
    <w:tmpl w:val="F8F694A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A91297E"/>
    <w:multiLevelType w:val="hybridMultilevel"/>
    <w:tmpl w:val="F6142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AC51CC"/>
    <w:multiLevelType w:val="hybridMultilevel"/>
    <w:tmpl w:val="8A568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936328"/>
    <w:multiLevelType w:val="hybridMultilevel"/>
    <w:tmpl w:val="59522210"/>
    <w:lvl w:ilvl="0" w:tplc="FD42723C">
      <w:numFmt w:val="bullet"/>
      <w:lvlText w:val="•"/>
      <w:lvlJc w:val="left"/>
      <w:pPr>
        <w:ind w:left="360" w:hanging="360"/>
      </w:pPr>
      <w:rPr>
        <w:rFonts w:ascii="Open Sans" w:eastAsiaTheme="minorHAnsi" w:hAnsi="Open Sans" w:cs="Open San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66049CC"/>
    <w:multiLevelType w:val="hybridMultilevel"/>
    <w:tmpl w:val="D91A6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8C65405"/>
    <w:multiLevelType w:val="hybridMultilevel"/>
    <w:tmpl w:val="8098B0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333CF4"/>
    <w:multiLevelType w:val="multilevel"/>
    <w:tmpl w:val="2C12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832D7A"/>
    <w:multiLevelType w:val="multilevel"/>
    <w:tmpl w:val="332C7772"/>
    <w:lvl w:ilvl="0">
      <w:start w:val="1"/>
      <w:numFmt w:val="decimal"/>
      <w:pStyle w:val="Numbered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D62486"/>
    <w:multiLevelType w:val="hybridMultilevel"/>
    <w:tmpl w:val="0A6C0DF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02252096">
    <w:abstractNumId w:val="14"/>
  </w:num>
  <w:num w:numId="2" w16cid:durableId="178617664">
    <w:abstractNumId w:val="16"/>
  </w:num>
  <w:num w:numId="3" w16cid:durableId="521019932">
    <w:abstractNumId w:val="18"/>
  </w:num>
  <w:num w:numId="4" w16cid:durableId="1767535250">
    <w:abstractNumId w:val="9"/>
  </w:num>
  <w:num w:numId="5" w16cid:durableId="779758173">
    <w:abstractNumId w:val="3"/>
  </w:num>
  <w:num w:numId="6" w16cid:durableId="1862430853">
    <w:abstractNumId w:val="1"/>
  </w:num>
  <w:num w:numId="7" w16cid:durableId="1807701291">
    <w:abstractNumId w:val="6"/>
  </w:num>
  <w:num w:numId="8" w16cid:durableId="1902011791">
    <w:abstractNumId w:val="25"/>
  </w:num>
  <w:num w:numId="9" w16cid:durableId="1840803046">
    <w:abstractNumId w:val="2"/>
  </w:num>
  <w:num w:numId="10" w16cid:durableId="834733498">
    <w:abstractNumId w:val="27"/>
  </w:num>
  <w:num w:numId="11" w16cid:durableId="47993738">
    <w:abstractNumId w:val="13"/>
  </w:num>
  <w:num w:numId="12" w16cid:durableId="1054431835">
    <w:abstractNumId w:val="11"/>
  </w:num>
  <w:num w:numId="13" w16cid:durableId="1277560978">
    <w:abstractNumId w:val="4"/>
  </w:num>
  <w:num w:numId="14" w16cid:durableId="796223934">
    <w:abstractNumId w:val="23"/>
  </w:num>
  <w:num w:numId="15" w16cid:durableId="2120293976">
    <w:abstractNumId w:val="22"/>
  </w:num>
  <w:num w:numId="16" w16cid:durableId="1279557371">
    <w:abstractNumId w:val="24"/>
  </w:num>
  <w:num w:numId="17" w16cid:durableId="1519343711">
    <w:abstractNumId w:val="28"/>
  </w:num>
  <w:num w:numId="18" w16cid:durableId="1516649954">
    <w:abstractNumId w:val="17"/>
  </w:num>
  <w:num w:numId="19" w16cid:durableId="870532921">
    <w:abstractNumId w:val="7"/>
  </w:num>
  <w:num w:numId="20" w16cid:durableId="978456073">
    <w:abstractNumId w:val="8"/>
  </w:num>
  <w:num w:numId="21" w16cid:durableId="1383290726">
    <w:abstractNumId w:val="10"/>
  </w:num>
  <w:num w:numId="22" w16cid:durableId="1970933221">
    <w:abstractNumId w:val="12"/>
  </w:num>
  <w:num w:numId="23" w16cid:durableId="264385611">
    <w:abstractNumId w:val="21"/>
  </w:num>
  <w:num w:numId="24" w16cid:durableId="1949115721">
    <w:abstractNumId w:val="5"/>
  </w:num>
  <w:num w:numId="25" w16cid:durableId="588582003">
    <w:abstractNumId w:val="15"/>
  </w:num>
  <w:num w:numId="26" w16cid:durableId="1958412359">
    <w:abstractNumId w:val="20"/>
  </w:num>
  <w:num w:numId="27" w16cid:durableId="604386337">
    <w:abstractNumId w:val="0"/>
  </w:num>
  <w:num w:numId="28" w16cid:durableId="1231698038">
    <w:abstractNumId w:val="19"/>
  </w:num>
  <w:num w:numId="29" w16cid:durableId="1978797976">
    <w:abstractNumId w:val="26"/>
  </w:num>
  <w:num w:numId="30" w16cid:durableId="2074236883">
    <w:abstractNumId w:val="29"/>
  </w:num>
  <w:num w:numId="31" w16cid:durableId="1640185002">
    <w:abstractNumId w:val="14"/>
  </w:num>
  <w:num w:numId="32" w16cid:durableId="642273257">
    <w:abstractNumId w:val="14"/>
  </w:num>
  <w:num w:numId="33" w16cid:durableId="996306363">
    <w:abstractNumId w:val="14"/>
  </w:num>
  <w:num w:numId="34" w16cid:durableId="1740322353">
    <w:abstractNumId w:val="14"/>
  </w:num>
  <w:num w:numId="35" w16cid:durableId="1998075915">
    <w:abstractNumId w:val="14"/>
  </w:num>
  <w:num w:numId="36" w16cid:durableId="850611264">
    <w:abstractNumId w:val="14"/>
  </w:num>
  <w:num w:numId="37" w16cid:durableId="1788961969">
    <w:abstractNumId w:val="14"/>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uest User">
    <w15:presenceInfo w15:providerId="AD" w15:userId="S::urn:spo:tenantanon#bb298c43-bcb0-4788-8408-0332e71653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BB5"/>
    <w:rsid w:val="00000888"/>
    <w:rsid w:val="00001CA7"/>
    <w:rsid w:val="00002AB4"/>
    <w:rsid w:val="0000416C"/>
    <w:rsid w:val="00004C8E"/>
    <w:rsid w:val="00005C6F"/>
    <w:rsid w:val="00006D59"/>
    <w:rsid w:val="0001256D"/>
    <w:rsid w:val="00012944"/>
    <w:rsid w:val="0001364C"/>
    <w:rsid w:val="000148D5"/>
    <w:rsid w:val="000152DB"/>
    <w:rsid w:val="000169E0"/>
    <w:rsid w:val="00016CE2"/>
    <w:rsid w:val="0002089D"/>
    <w:rsid w:val="00020DC1"/>
    <w:rsid w:val="00021553"/>
    <w:rsid w:val="00023FA5"/>
    <w:rsid w:val="0002577A"/>
    <w:rsid w:val="0002581C"/>
    <w:rsid w:val="00025F59"/>
    <w:rsid w:val="00027041"/>
    <w:rsid w:val="0003330E"/>
    <w:rsid w:val="00034095"/>
    <w:rsid w:val="00036393"/>
    <w:rsid w:val="00036FF5"/>
    <w:rsid w:val="00037279"/>
    <w:rsid w:val="000428D2"/>
    <w:rsid w:val="000433EB"/>
    <w:rsid w:val="00043BA5"/>
    <w:rsid w:val="000449A5"/>
    <w:rsid w:val="00044BE9"/>
    <w:rsid w:val="00046A17"/>
    <w:rsid w:val="00046B0D"/>
    <w:rsid w:val="00047931"/>
    <w:rsid w:val="000509A7"/>
    <w:rsid w:val="000541D7"/>
    <w:rsid w:val="000546E6"/>
    <w:rsid w:val="00054816"/>
    <w:rsid w:val="00061E8F"/>
    <w:rsid w:val="00063410"/>
    <w:rsid w:val="0006478D"/>
    <w:rsid w:val="00066726"/>
    <w:rsid w:val="00067349"/>
    <w:rsid w:val="0007059C"/>
    <w:rsid w:val="00071405"/>
    <w:rsid w:val="000719D7"/>
    <w:rsid w:val="00071F47"/>
    <w:rsid w:val="000720B4"/>
    <w:rsid w:val="000736DD"/>
    <w:rsid w:val="00077A07"/>
    <w:rsid w:val="00080406"/>
    <w:rsid w:val="0008252A"/>
    <w:rsid w:val="00082B6C"/>
    <w:rsid w:val="00082C87"/>
    <w:rsid w:val="00082DCE"/>
    <w:rsid w:val="000832F7"/>
    <w:rsid w:val="000841D2"/>
    <w:rsid w:val="000867B3"/>
    <w:rsid w:val="0009039C"/>
    <w:rsid w:val="00091110"/>
    <w:rsid w:val="000926BF"/>
    <w:rsid w:val="0009417D"/>
    <w:rsid w:val="0009523C"/>
    <w:rsid w:val="00096C4D"/>
    <w:rsid w:val="0009752C"/>
    <w:rsid w:val="000A10DA"/>
    <w:rsid w:val="000A1432"/>
    <w:rsid w:val="000A1E6F"/>
    <w:rsid w:val="000A24D8"/>
    <w:rsid w:val="000A52F3"/>
    <w:rsid w:val="000A668C"/>
    <w:rsid w:val="000A759B"/>
    <w:rsid w:val="000B08DF"/>
    <w:rsid w:val="000B3568"/>
    <w:rsid w:val="000B3C4C"/>
    <w:rsid w:val="000B430E"/>
    <w:rsid w:val="000B489A"/>
    <w:rsid w:val="000B7731"/>
    <w:rsid w:val="000B77E6"/>
    <w:rsid w:val="000B7AD6"/>
    <w:rsid w:val="000B7EFF"/>
    <w:rsid w:val="000C02BB"/>
    <w:rsid w:val="000C087A"/>
    <w:rsid w:val="000C43E3"/>
    <w:rsid w:val="000C4F26"/>
    <w:rsid w:val="000D00E1"/>
    <w:rsid w:val="000D41DA"/>
    <w:rsid w:val="000D42D0"/>
    <w:rsid w:val="000D5AC7"/>
    <w:rsid w:val="000E0D58"/>
    <w:rsid w:val="000E14AC"/>
    <w:rsid w:val="000E1FA6"/>
    <w:rsid w:val="000E466E"/>
    <w:rsid w:val="000E64BC"/>
    <w:rsid w:val="000E7ED9"/>
    <w:rsid w:val="000F0AFC"/>
    <w:rsid w:val="000F0EBA"/>
    <w:rsid w:val="000F2682"/>
    <w:rsid w:val="000F2DC5"/>
    <w:rsid w:val="000F2DDB"/>
    <w:rsid w:val="000F4962"/>
    <w:rsid w:val="000F53AF"/>
    <w:rsid w:val="000F72CE"/>
    <w:rsid w:val="001011FD"/>
    <w:rsid w:val="00101541"/>
    <w:rsid w:val="00101F25"/>
    <w:rsid w:val="001022E9"/>
    <w:rsid w:val="001029B3"/>
    <w:rsid w:val="001053B8"/>
    <w:rsid w:val="00110DD4"/>
    <w:rsid w:val="00110E06"/>
    <w:rsid w:val="00112229"/>
    <w:rsid w:val="00113133"/>
    <w:rsid w:val="00113B12"/>
    <w:rsid w:val="00114080"/>
    <w:rsid w:val="0011590F"/>
    <w:rsid w:val="00116DE8"/>
    <w:rsid w:val="001220CD"/>
    <w:rsid w:val="00123304"/>
    <w:rsid w:val="0012489D"/>
    <w:rsid w:val="00124B19"/>
    <w:rsid w:val="001253F4"/>
    <w:rsid w:val="0013187B"/>
    <w:rsid w:val="00134B7D"/>
    <w:rsid w:val="00136079"/>
    <w:rsid w:val="00140668"/>
    <w:rsid w:val="001413E5"/>
    <w:rsid w:val="001413F4"/>
    <w:rsid w:val="00142062"/>
    <w:rsid w:val="001426A8"/>
    <w:rsid w:val="00144921"/>
    <w:rsid w:val="001476F1"/>
    <w:rsid w:val="00152A85"/>
    <w:rsid w:val="00155686"/>
    <w:rsid w:val="00155A92"/>
    <w:rsid w:val="00155B61"/>
    <w:rsid w:val="001560AC"/>
    <w:rsid w:val="00156CD5"/>
    <w:rsid w:val="00163A18"/>
    <w:rsid w:val="00164854"/>
    <w:rsid w:val="0016546F"/>
    <w:rsid w:val="00165ACE"/>
    <w:rsid w:val="001673FF"/>
    <w:rsid w:val="00167BBB"/>
    <w:rsid w:val="00170861"/>
    <w:rsid w:val="00171A0F"/>
    <w:rsid w:val="00172A2B"/>
    <w:rsid w:val="00172AA0"/>
    <w:rsid w:val="00173AEB"/>
    <w:rsid w:val="00173C39"/>
    <w:rsid w:val="0017476B"/>
    <w:rsid w:val="00176D42"/>
    <w:rsid w:val="00177113"/>
    <w:rsid w:val="00177E05"/>
    <w:rsid w:val="00180DAC"/>
    <w:rsid w:val="0018151B"/>
    <w:rsid w:val="001835EE"/>
    <w:rsid w:val="001850D9"/>
    <w:rsid w:val="00185131"/>
    <w:rsid w:val="001868E6"/>
    <w:rsid w:val="001874F8"/>
    <w:rsid w:val="00190F41"/>
    <w:rsid w:val="00191B82"/>
    <w:rsid w:val="00191F91"/>
    <w:rsid w:val="0019215C"/>
    <w:rsid w:val="001921AE"/>
    <w:rsid w:val="00192A93"/>
    <w:rsid w:val="00194E6A"/>
    <w:rsid w:val="0019506E"/>
    <w:rsid w:val="00196511"/>
    <w:rsid w:val="00197012"/>
    <w:rsid w:val="0019783F"/>
    <w:rsid w:val="00197965"/>
    <w:rsid w:val="00197AD6"/>
    <w:rsid w:val="001A4976"/>
    <w:rsid w:val="001A50A6"/>
    <w:rsid w:val="001A58C6"/>
    <w:rsid w:val="001A75C2"/>
    <w:rsid w:val="001B1477"/>
    <w:rsid w:val="001B49EC"/>
    <w:rsid w:val="001B520F"/>
    <w:rsid w:val="001B62A1"/>
    <w:rsid w:val="001B715C"/>
    <w:rsid w:val="001C0690"/>
    <w:rsid w:val="001C0E83"/>
    <w:rsid w:val="001C4026"/>
    <w:rsid w:val="001C4208"/>
    <w:rsid w:val="001C45FB"/>
    <w:rsid w:val="001C6421"/>
    <w:rsid w:val="001C7375"/>
    <w:rsid w:val="001C7F86"/>
    <w:rsid w:val="001D1B0A"/>
    <w:rsid w:val="001D54D9"/>
    <w:rsid w:val="001D557B"/>
    <w:rsid w:val="001D5E84"/>
    <w:rsid w:val="001D5F4D"/>
    <w:rsid w:val="001D637F"/>
    <w:rsid w:val="001D6B8F"/>
    <w:rsid w:val="001D7185"/>
    <w:rsid w:val="001E00E2"/>
    <w:rsid w:val="001E2627"/>
    <w:rsid w:val="001E3378"/>
    <w:rsid w:val="001E5488"/>
    <w:rsid w:val="001E5C51"/>
    <w:rsid w:val="001E6645"/>
    <w:rsid w:val="001E7A09"/>
    <w:rsid w:val="001E7A42"/>
    <w:rsid w:val="001F09F6"/>
    <w:rsid w:val="001F10E0"/>
    <w:rsid w:val="001F69ED"/>
    <w:rsid w:val="002011AC"/>
    <w:rsid w:val="00201F88"/>
    <w:rsid w:val="00206478"/>
    <w:rsid w:val="002106C7"/>
    <w:rsid w:val="002119B5"/>
    <w:rsid w:val="00212C88"/>
    <w:rsid w:val="0021328A"/>
    <w:rsid w:val="00214726"/>
    <w:rsid w:val="00214C14"/>
    <w:rsid w:val="00215A19"/>
    <w:rsid w:val="00216002"/>
    <w:rsid w:val="002160CC"/>
    <w:rsid w:val="002163AD"/>
    <w:rsid w:val="00216B58"/>
    <w:rsid w:val="002200BE"/>
    <w:rsid w:val="0022291A"/>
    <w:rsid w:val="0022302B"/>
    <w:rsid w:val="0022470D"/>
    <w:rsid w:val="002263AD"/>
    <w:rsid w:val="00227327"/>
    <w:rsid w:val="00227F1C"/>
    <w:rsid w:val="00230E7A"/>
    <w:rsid w:val="00231A3C"/>
    <w:rsid w:val="00233355"/>
    <w:rsid w:val="0023417E"/>
    <w:rsid w:val="002355F8"/>
    <w:rsid w:val="0023569C"/>
    <w:rsid w:val="002370B4"/>
    <w:rsid w:val="00237326"/>
    <w:rsid w:val="00237357"/>
    <w:rsid w:val="00240D7F"/>
    <w:rsid w:val="00241C9A"/>
    <w:rsid w:val="0024321E"/>
    <w:rsid w:val="002434A6"/>
    <w:rsid w:val="00245DBB"/>
    <w:rsid w:val="00247F09"/>
    <w:rsid w:val="0025445B"/>
    <w:rsid w:val="00260773"/>
    <w:rsid w:val="002620D3"/>
    <w:rsid w:val="00262107"/>
    <w:rsid w:val="002622DC"/>
    <w:rsid w:val="002625E4"/>
    <w:rsid w:val="002652E5"/>
    <w:rsid w:val="0026565C"/>
    <w:rsid w:val="00265685"/>
    <w:rsid w:val="0026596F"/>
    <w:rsid w:val="00266BC9"/>
    <w:rsid w:val="00267332"/>
    <w:rsid w:val="00267E4A"/>
    <w:rsid w:val="0027413B"/>
    <w:rsid w:val="002745D3"/>
    <w:rsid w:val="002764BA"/>
    <w:rsid w:val="00276A4C"/>
    <w:rsid w:val="00276C67"/>
    <w:rsid w:val="00277D1C"/>
    <w:rsid w:val="00283177"/>
    <w:rsid w:val="002846A7"/>
    <w:rsid w:val="002861DB"/>
    <w:rsid w:val="00286B1E"/>
    <w:rsid w:val="0028783F"/>
    <w:rsid w:val="002923DB"/>
    <w:rsid w:val="00294B5F"/>
    <w:rsid w:val="0029638B"/>
    <w:rsid w:val="002969AB"/>
    <w:rsid w:val="00296ACE"/>
    <w:rsid w:val="00297BA8"/>
    <w:rsid w:val="00297CE5"/>
    <w:rsid w:val="002A0DAD"/>
    <w:rsid w:val="002A243D"/>
    <w:rsid w:val="002A3222"/>
    <w:rsid w:val="002A3CDF"/>
    <w:rsid w:val="002A3F01"/>
    <w:rsid w:val="002A58D9"/>
    <w:rsid w:val="002A5EB2"/>
    <w:rsid w:val="002A783F"/>
    <w:rsid w:val="002B2ADC"/>
    <w:rsid w:val="002B3C56"/>
    <w:rsid w:val="002B3FBC"/>
    <w:rsid w:val="002B4890"/>
    <w:rsid w:val="002C192C"/>
    <w:rsid w:val="002C2DC0"/>
    <w:rsid w:val="002C2E7E"/>
    <w:rsid w:val="002C3E6C"/>
    <w:rsid w:val="002C5D0C"/>
    <w:rsid w:val="002D154E"/>
    <w:rsid w:val="002D23EF"/>
    <w:rsid w:val="002D40D0"/>
    <w:rsid w:val="002D6989"/>
    <w:rsid w:val="002D6D09"/>
    <w:rsid w:val="002E00A1"/>
    <w:rsid w:val="002E080D"/>
    <w:rsid w:val="002E15C1"/>
    <w:rsid w:val="002E2DE2"/>
    <w:rsid w:val="002E3167"/>
    <w:rsid w:val="002E3E33"/>
    <w:rsid w:val="002E493A"/>
    <w:rsid w:val="002E78EA"/>
    <w:rsid w:val="002E7B00"/>
    <w:rsid w:val="002F06EE"/>
    <w:rsid w:val="002F1259"/>
    <w:rsid w:val="002F2406"/>
    <w:rsid w:val="002F2B22"/>
    <w:rsid w:val="002F50A1"/>
    <w:rsid w:val="002F6940"/>
    <w:rsid w:val="002F6B01"/>
    <w:rsid w:val="002F6D1E"/>
    <w:rsid w:val="002F7400"/>
    <w:rsid w:val="002F7516"/>
    <w:rsid w:val="0030113E"/>
    <w:rsid w:val="003014A0"/>
    <w:rsid w:val="0030373E"/>
    <w:rsid w:val="00303A93"/>
    <w:rsid w:val="0030437A"/>
    <w:rsid w:val="0030446F"/>
    <w:rsid w:val="0030629A"/>
    <w:rsid w:val="0030678F"/>
    <w:rsid w:val="003078D6"/>
    <w:rsid w:val="00312685"/>
    <w:rsid w:val="003127FC"/>
    <w:rsid w:val="00314BF2"/>
    <w:rsid w:val="00317392"/>
    <w:rsid w:val="003178BC"/>
    <w:rsid w:val="0032158C"/>
    <w:rsid w:val="00323298"/>
    <w:rsid w:val="00323EA9"/>
    <w:rsid w:val="00323F1C"/>
    <w:rsid w:val="003308AE"/>
    <w:rsid w:val="003318F1"/>
    <w:rsid w:val="00333B01"/>
    <w:rsid w:val="00336297"/>
    <w:rsid w:val="00336464"/>
    <w:rsid w:val="003378EC"/>
    <w:rsid w:val="00340128"/>
    <w:rsid w:val="0034137A"/>
    <w:rsid w:val="00345DEB"/>
    <w:rsid w:val="00347277"/>
    <w:rsid w:val="00347337"/>
    <w:rsid w:val="0035391F"/>
    <w:rsid w:val="00353C2A"/>
    <w:rsid w:val="0036077A"/>
    <w:rsid w:val="00361CC7"/>
    <w:rsid w:val="003622B1"/>
    <w:rsid w:val="003629E0"/>
    <w:rsid w:val="003658E2"/>
    <w:rsid w:val="003676F8"/>
    <w:rsid w:val="00367AB8"/>
    <w:rsid w:val="00371711"/>
    <w:rsid w:val="00372C69"/>
    <w:rsid w:val="00373466"/>
    <w:rsid w:val="00373E83"/>
    <w:rsid w:val="00374523"/>
    <w:rsid w:val="0037564C"/>
    <w:rsid w:val="0037683A"/>
    <w:rsid w:val="003827E6"/>
    <w:rsid w:val="003849E2"/>
    <w:rsid w:val="00386469"/>
    <w:rsid w:val="00387BE8"/>
    <w:rsid w:val="003908C9"/>
    <w:rsid w:val="003916B0"/>
    <w:rsid w:val="00392E5E"/>
    <w:rsid w:val="0039474D"/>
    <w:rsid w:val="003A093C"/>
    <w:rsid w:val="003A15C1"/>
    <w:rsid w:val="003A1CFA"/>
    <w:rsid w:val="003A21E6"/>
    <w:rsid w:val="003A3F5D"/>
    <w:rsid w:val="003A47D7"/>
    <w:rsid w:val="003A4AD3"/>
    <w:rsid w:val="003A503E"/>
    <w:rsid w:val="003A533C"/>
    <w:rsid w:val="003B20C7"/>
    <w:rsid w:val="003B25FF"/>
    <w:rsid w:val="003B5664"/>
    <w:rsid w:val="003B618E"/>
    <w:rsid w:val="003C447A"/>
    <w:rsid w:val="003C5AD4"/>
    <w:rsid w:val="003D00CD"/>
    <w:rsid w:val="003D0461"/>
    <w:rsid w:val="003D0E37"/>
    <w:rsid w:val="003D1146"/>
    <w:rsid w:val="003D17F4"/>
    <w:rsid w:val="003D2198"/>
    <w:rsid w:val="003D714B"/>
    <w:rsid w:val="003E0AFB"/>
    <w:rsid w:val="003E0CC0"/>
    <w:rsid w:val="003E1BD3"/>
    <w:rsid w:val="003E37FE"/>
    <w:rsid w:val="003E3840"/>
    <w:rsid w:val="003E4302"/>
    <w:rsid w:val="003E5C5B"/>
    <w:rsid w:val="003E7C63"/>
    <w:rsid w:val="003F323E"/>
    <w:rsid w:val="003F4A7E"/>
    <w:rsid w:val="003F50AE"/>
    <w:rsid w:val="003F7A8F"/>
    <w:rsid w:val="003F7BC1"/>
    <w:rsid w:val="00400AFE"/>
    <w:rsid w:val="00404EC3"/>
    <w:rsid w:val="00405924"/>
    <w:rsid w:val="004064FB"/>
    <w:rsid w:val="0040652E"/>
    <w:rsid w:val="004069AB"/>
    <w:rsid w:val="00406ACD"/>
    <w:rsid w:val="00406CAF"/>
    <w:rsid w:val="00406D6F"/>
    <w:rsid w:val="0041119E"/>
    <w:rsid w:val="0041739C"/>
    <w:rsid w:val="004217CF"/>
    <w:rsid w:val="004223CF"/>
    <w:rsid w:val="00422EA1"/>
    <w:rsid w:val="00423490"/>
    <w:rsid w:val="00423C36"/>
    <w:rsid w:val="00427753"/>
    <w:rsid w:val="00432A84"/>
    <w:rsid w:val="00432EB9"/>
    <w:rsid w:val="00433D3B"/>
    <w:rsid w:val="00436CB7"/>
    <w:rsid w:val="00436EEF"/>
    <w:rsid w:val="00440A0E"/>
    <w:rsid w:val="00440FAF"/>
    <w:rsid w:val="0044501D"/>
    <w:rsid w:val="0045113F"/>
    <w:rsid w:val="00451AF6"/>
    <w:rsid w:val="00452306"/>
    <w:rsid w:val="00453349"/>
    <w:rsid w:val="00453D7E"/>
    <w:rsid w:val="00455BCB"/>
    <w:rsid w:val="00456277"/>
    <w:rsid w:val="00456990"/>
    <w:rsid w:val="004578D4"/>
    <w:rsid w:val="00461C04"/>
    <w:rsid w:val="00462A03"/>
    <w:rsid w:val="00462A3F"/>
    <w:rsid w:val="0046329F"/>
    <w:rsid w:val="00463901"/>
    <w:rsid w:val="00464FB4"/>
    <w:rsid w:val="004674C5"/>
    <w:rsid w:val="00470479"/>
    <w:rsid w:val="0047089F"/>
    <w:rsid w:val="00475919"/>
    <w:rsid w:val="0047593E"/>
    <w:rsid w:val="00480624"/>
    <w:rsid w:val="0048069D"/>
    <w:rsid w:val="004807CC"/>
    <w:rsid w:val="004823BC"/>
    <w:rsid w:val="00482438"/>
    <w:rsid w:val="004829A2"/>
    <w:rsid w:val="00483B0B"/>
    <w:rsid w:val="004847B8"/>
    <w:rsid w:val="00485F86"/>
    <w:rsid w:val="0048697E"/>
    <w:rsid w:val="004914EB"/>
    <w:rsid w:val="00494308"/>
    <w:rsid w:val="004955F7"/>
    <w:rsid w:val="00495E63"/>
    <w:rsid w:val="0049609F"/>
    <w:rsid w:val="004964EE"/>
    <w:rsid w:val="004965CB"/>
    <w:rsid w:val="004966A6"/>
    <w:rsid w:val="00497B07"/>
    <w:rsid w:val="004A1640"/>
    <w:rsid w:val="004A23D3"/>
    <w:rsid w:val="004A2A48"/>
    <w:rsid w:val="004A2C63"/>
    <w:rsid w:val="004A366D"/>
    <w:rsid w:val="004A3A60"/>
    <w:rsid w:val="004A43ED"/>
    <w:rsid w:val="004A46B1"/>
    <w:rsid w:val="004A4B2F"/>
    <w:rsid w:val="004A4B43"/>
    <w:rsid w:val="004A50B3"/>
    <w:rsid w:val="004A61F2"/>
    <w:rsid w:val="004A6376"/>
    <w:rsid w:val="004A650C"/>
    <w:rsid w:val="004A6916"/>
    <w:rsid w:val="004B08D5"/>
    <w:rsid w:val="004B1D75"/>
    <w:rsid w:val="004B2C7A"/>
    <w:rsid w:val="004B30BF"/>
    <w:rsid w:val="004B397C"/>
    <w:rsid w:val="004B68FE"/>
    <w:rsid w:val="004B6ADF"/>
    <w:rsid w:val="004C0502"/>
    <w:rsid w:val="004C0E62"/>
    <w:rsid w:val="004C1003"/>
    <w:rsid w:val="004C102F"/>
    <w:rsid w:val="004C19BA"/>
    <w:rsid w:val="004C2327"/>
    <w:rsid w:val="004C23FF"/>
    <w:rsid w:val="004C255E"/>
    <w:rsid w:val="004C3259"/>
    <w:rsid w:val="004C3570"/>
    <w:rsid w:val="004C3D7E"/>
    <w:rsid w:val="004C4DFC"/>
    <w:rsid w:val="004C5125"/>
    <w:rsid w:val="004C569B"/>
    <w:rsid w:val="004D277D"/>
    <w:rsid w:val="004D3E3C"/>
    <w:rsid w:val="004D4C38"/>
    <w:rsid w:val="004E05C7"/>
    <w:rsid w:val="004E1994"/>
    <w:rsid w:val="004E2564"/>
    <w:rsid w:val="004E45BB"/>
    <w:rsid w:val="004E57AD"/>
    <w:rsid w:val="004E6042"/>
    <w:rsid w:val="004E6C53"/>
    <w:rsid w:val="004E6D27"/>
    <w:rsid w:val="004E707E"/>
    <w:rsid w:val="004F39DA"/>
    <w:rsid w:val="004F457A"/>
    <w:rsid w:val="004F4DAC"/>
    <w:rsid w:val="004F5243"/>
    <w:rsid w:val="004F630C"/>
    <w:rsid w:val="004F743D"/>
    <w:rsid w:val="0050141D"/>
    <w:rsid w:val="00501E2B"/>
    <w:rsid w:val="00502E03"/>
    <w:rsid w:val="005031BA"/>
    <w:rsid w:val="005034BE"/>
    <w:rsid w:val="00504A7B"/>
    <w:rsid w:val="00505812"/>
    <w:rsid w:val="00511695"/>
    <w:rsid w:val="00513179"/>
    <w:rsid w:val="00516034"/>
    <w:rsid w:val="00517388"/>
    <w:rsid w:val="005176D5"/>
    <w:rsid w:val="00520B45"/>
    <w:rsid w:val="00522F0D"/>
    <w:rsid w:val="0052650A"/>
    <w:rsid w:val="005308A2"/>
    <w:rsid w:val="00532E17"/>
    <w:rsid w:val="005335AC"/>
    <w:rsid w:val="005344BE"/>
    <w:rsid w:val="005353BB"/>
    <w:rsid w:val="00537222"/>
    <w:rsid w:val="005373A0"/>
    <w:rsid w:val="005405D8"/>
    <w:rsid w:val="00540BE3"/>
    <w:rsid w:val="005411CA"/>
    <w:rsid w:val="005437A5"/>
    <w:rsid w:val="0054431E"/>
    <w:rsid w:val="00545408"/>
    <w:rsid w:val="00552538"/>
    <w:rsid w:val="0055335B"/>
    <w:rsid w:val="00553768"/>
    <w:rsid w:val="00553A82"/>
    <w:rsid w:val="00555C19"/>
    <w:rsid w:val="00556ECE"/>
    <w:rsid w:val="0056078C"/>
    <w:rsid w:val="00561119"/>
    <w:rsid w:val="00561BF5"/>
    <w:rsid w:val="005648D9"/>
    <w:rsid w:val="0056528B"/>
    <w:rsid w:val="00566155"/>
    <w:rsid w:val="00566264"/>
    <w:rsid w:val="00567F0F"/>
    <w:rsid w:val="00570F6E"/>
    <w:rsid w:val="005714D0"/>
    <w:rsid w:val="00571FE2"/>
    <w:rsid w:val="005775FE"/>
    <w:rsid w:val="0058079E"/>
    <w:rsid w:val="00580D12"/>
    <w:rsid w:val="0058239F"/>
    <w:rsid w:val="00582864"/>
    <w:rsid w:val="005829D9"/>
    <w:rsid w:val="005853C6"/>
    <w:rsid w:val="005855B9"/>
    <w:rsid w:val="005862C8"/>
    <w:rsid w:val="00586A64"/>
    <w:rsid w:val="00586E54"/>
    <w:rsid w:val="005871EB"/>
    <w:rsid w:val="005875CD"/>
    <w:rsid w:val="00590627"/>
    <w:rsid w:val="00593DF2"/>
    <w:rsid w:val="00593EFD"/>
    <w:rsid w:val="005942ED"/>
    <w:rsid w:val="005957BE"/>
    <w:rsid w:val="00595A3B"/>
    <w:rsid w:val="0059707C"/>
    <w:rsid w:val="0059796C"/>
    <w:rsid w:val="005A0B0F"/>
    <w:rsid w:val="005A1C01"/>
    <w:rsid w:val="005A2258"/>
    <w:rsid w:val="005A25FF"/>
    <w:rsid w:val="005A3292"/>
    <w:rsid w:val="005A35A5"/>
    <w:rsid w:val="005A3E49"/>
    <w:rsid w:val="005A7280"/>
    <w:rsid w:val="005B21EE"/>
    <w:rsid w:val="005B3EBE"/>
    <w:rsid w:val="005B48C7"/>
    <w:rsid w:val="005B4D54"/>
    <w:rsid w:val="005B5EA6"/>
    <w:rsid w:val="005B69C9"/>
    <w:rsid w:val="005B6A2C"/>
    <w:rsid w:val="005B7131"/>
    <w:rsid w:val="005C0544"/>
    <w:rsid w:val="005C3EC7"/>
    <w:rsid w:val="005C5F0F"/>
    <w:rsid w:val="005C6DE1"/>
    <w:rsid w:val="005C7552"/>
    <w:rsid w:val="005D0801"/>
    <w:rsid w:val="005D28FD"/>
    <w:rsid w:val="005D3A51"/>
    <w:rsid w:val="005D5337"/>
    <w:rsid w:val="005D5B23"/>
    <w:rsid w:val="005D62FB"/>
    <w:rsid w:val="005D6431"/>
    <w:rsid w:val="005E03DF"/>
    <w:rsid w:val="005E1103"/>
    <w:rsid w:val="005E1D32"/>
    <w:rsid w:val="005E7181"/>
    <w:rsid w:val="005F0150"/>
    <w:rsid w:val="005F0BBC"/>
    <w:rsid w:val="005F0E4A"/>
    <w:rsid w:val="005F2CC0"/>
    <w:rsid w:val="005F5074"/>
    <w:rsid w:val="005F52B8"/>
    <w:rsid w:val="005F6BA8"/>
    <w:rsid w:val="006034D3"/>
    <w:rsid w:val="00603F0C"/>
    <w:rsid w:val="006058B0"/>
    <w:rsid w:val="00605E49"/>
    <w:rsid w:val="006118A7"/>
    <w:rsid w:val="006121DC"/>
    <w:rsid w:val="00614D36"/>
    <w:rsid w:val="006156B0"/>
    <w:rsid w:val="0061708C"/>
    <w:rsid w:val="00623AA4"/>
    <w:rsid w:val="00623D14"/>
    <w:rsid w:val="00624C35"/>
    <w:rsid w:val="0062543F"/>
    <w:rsid w:val="0062708D"/>
    <w:rsid w:val="006276BB"/>
    <w:rsid w:val="006302F6"/>
    <w:rsid w:val="00633C2A"/>
    <w:rsid w:val="00636959"/>
    <w:rsid w:val="00636A9F"/>
    <w:rsid w:val="00637461"/>
    <w:rsid w:val="0063764A"/>
    <w:rsid w:val="00637D0D"/>
    <w:rsid w:val="00637F08"/>
    <w:rsid w:val="00644BA4"/>
    <w:rsid w:val="00644E3C"/>
    <w:rsid w:val="00645082"/>
    <w:rsid w:val="0065106A"/>
    <w:rsid w:val="00653269"/>
    <w:rsid w:val="006536DD"/>
    <w:rsid w:val="00653860"/>
    <w:rsid w:val="006572E6"/>
    <w:rsid w:val="006574AE"/>
    <w:rsid w:val="00657F34"/>
    <w:rsid w:val="006600D9"/>
    <w:rsid w:val="006607E0"/>
    <w:rsid w:val="00660E4E"/>
    <w:rsid w:val="006610EC"/>
    <w:rsid w:val="006625FD"/>
    <w:rsid w:val="006628C9"/>
    <w:rsid w:val="00662FFB"/>
    <w:rsid w:val="006633C9"/>
    <w:rsid w:val="00664EF6"/>
    <w:rsid w:val="006703A4"/>
    <w:rsid w:val="006704B4"/>
    <w:rsid w:val="0067101F"/>
    <w:rsid w:val="00672420"/>
    <w:rsid w:val="00673A58"/>
    <w:rsid w:val="006753C1"/>
    <w:rsid w:val="006764C2"/>
    <w:rsid w:val="006771D0"/>
    <w:rsid w:val="006823D1"/>
    <w:rsid w:val="00682B3D"/>
    <w:rsid w:val="00683911"/>
    <w:rsid w:val="00684138"/>
    <w:rsid w:val="0068506E"/>
    <w:rsid w:val="006860C9"/>
    <w:rsid w:val="00686183"/>
    <w:rsid w:val="00686540"/>
    <w:rsid w:val="00686775"/>
    <w:rsid w:val="006903F2"/>
    <w:rsid w:val="00691C01"/>
    <w:rsid w:val="00692435"/>
    <w:rsid w:val="00693E03"/>
    <w:rsid w:val="00694610"/>
    <w:rsid w:val="00695622"/>
    <w:rsid w:val="006960F0"/>
    <w:rsid w:val="006967E8"/>
    <w:rsid w:val="00696954"/>
    <w:rsid w:val="006973FE"/>
    <w:rsid w:val="006A0DAB"/>
    <w:rsid w:val="006A42D7"/>
    <w:rsid w:val="006A4EA8"/>
    <w:rsid w:val="006A5228"/>
    <w:rsid w:val="006A5347"/>
    <w:rsid w:val="006A6297"/>
    <w:rsid w:val="006A7BE4"/>
    <w:rsid w:val="006B0D63"/>
    <w:rsid w:val="006B2B4F"/>
    <w:rsid w:val="006B42BB"/>
    <w:rsid w:val="006B44F9"/>
    <w:rsid w:val="006B5115"/>
    <w:rsid w:val="006B78FC"/>
    <w:rsid w:val="006B7A99"/>
    <w:rsid w:val="006C19AD"/>
    <w:rsid w:val="006C44E8"/>
    <w:rsid w:val="006C45FD"/>
    <w:rsid w:val="006C4966"/>
    <w:rsid w:val="006C4EA4"/>
    <w:rsid w:val="006D03E2"/>
    <w:rsid w:val="006D2BCA"/>
    <w:rsid w:val="006D4097"/>
    <w:rsid w:val="006D4425"/>
    <w:rsid w:val="006D4636"/>
    <w:rsid w:val="006D6A07"/>
    <w:rsid w:val="006E02E8"/>
    <w:rsid w:val="006E195C"/>
    <w:rsid w:val="006E2C9C"/>
    <w:rsid w:val="006E31CD"/>
    <w:rsid w:val="006E531F"/>
    <w:rsid w:val="006E5965"/>
    <w:rsid w:val="006E7E33"/>
    <w:rsid w:val="006F05F0"/>
    <w:rsid w:val="006F0793"/>
    <w:rsid w:val="006F11CF"/>
    <w:rsid w:val="006F2286"/>
    <w:rsid w:val="006F2544"/>
    <w:rsid w:val="006F39C3"/>
    <w:rsid w:val="006F3EA9"/>
    <w:rsid w:val="006F41A7"/>
    <w:rsid w:val="006F4BD9"/>
    <w:rsid w:val="006F5797"/>
    <w:rsid w:val="006F58EA"/>
    <w:rsid w:val="006F646A"/>
    <w:rsid w:val="006F6950"/>
    <w:rsid w:val="006F7AE8"/>
    <w:rsid w:val="00701FBA"/>
    <w:rsid w:val="00702B50"/>
    <w:rsid w:val="007034BE"/>
    <w:rsid w:val="007043E2"/>
    <w:rsid w:val="00704CD6"/>
    <w:rsid w:val="007051E3"/>
    <w:rsid w:val="00711078"/>
    <w:rsid w:val="007133CC"/>
    <w:rsid w:val="007144FE"/>
    <w:rsid w:val="00714CFB"/>
    <w:rsid w:val="00715C4C"/>
    <w:rsid w:val="00715E49"/>
    <w:rsid w:val="007172BE"/>
    <w:rsid w:val="00725509"/>
    <w:rsid w:val="0073766E"/>
    <w:rsid w:val="00740022"/>
    <w:rsid w:val="00740915"/>
    <w:rsid w:val="0074277A"/>
    <w:rsid w:val="00742ACD"/>
    <w:rsid w:val="00743BD0"/>
    <w:rsid w:val="0074474E"/>
    <w:rsid w:val="00747A6A"/>
    <w:rsid w:val="007513C2"/>
    <w:rsid w:val="00751D7E"/>
    <w:rsid w:val="00752457"/>
    <w:rsid w:val="00752B8D"/>
    <w:rsid w:val="007548C6"/>
    <w:rsid w:val="00754951"/>
    <w:rsid w:val="0075671E"/>
    <w:rsid w:val="00756DAC"/>
    <w:rsid w:val="00763697"/>
    <w:rsid w:val="007665BD"/>
    <w:rsid w:val="00767C65"/>
    <w:rsid w:val="00767D02"/>
    <w:rsid w:val="00770012"/>
    <w:rsid w:val="00771300"/>
    <w:rsid w:val="00771DA2"/>
    <w:rsid w:val="00776801"/>
    <w:rsid w:val="00777750"/>
    <w:rsid w:val="00777BA7"/>
    <w:rsid w:val="00780087"/>
    <w:rsid w:val="00780B93"/>
    <w:rsid w:val="007861B3"/>
    <w:rsid w:val="00786A29"/>
    <w:rsid w:val="0078733A"/>
    <w:rsid w:val="00791A9C"/>
    <w:rsid w:val="00791B02"/>
    <w:rsid w:val="0079267B"/>
    <w:rsid w:val="00793604"/>
    <w:rsid w:val="00793A8E"/>
    <w:rsid w:val="00794A11"/>
    <w:rsid w:val="007975FA"/>
    <w:rsid w:val="007A0375"/>
    <w:rsid w:val="007A0EB7"/>
    <w:rsid w:val="007A1162"/>
    <w:rsid w:val="007A1168"/>
    <w:rsid w:val="007A11F4"/>
    <w:rsid w:val="007A650A"/>
    <w:rsid w:val="007A66B3"/>
    <w:rsid w:val="007A6C35"/>
    <w:rsid w:val="007A722A"/>
    <w:rsid w:val="007A74A2"/>
    <w:rsid w:val="007B1519"/>
    <w:rsid w:val="007B1988"/>
    <w:rsid w:val="007B23B1"/>
    <w:rsid w:val="007B24B4"/>
    <w:rsid w:val="007B3A71"/>
    <w:rsid w:val="007B442E"/>
    <w:rsid w:val="007B679F"/>
    <w:rsid w:val="007B67B8"/>
    <w:rsid w:val="007B7134"/>
    <w:rsid w:val="007C08D1"/>
    <w:rsid w:val="007C1E77"/>
    <w:rsid w:val="007C1F3B"/>
    <w:rsid w:val="007C328C"/>
    <w:rsid w:val="007C6231"/>
    <w:rsid w:val="007D007A"/>
    <w:rsid w:val="007D185C"/>
    <w:rsid w:val="007D2324"/>
    <w:rsid w:val="007D29FE"/>
    <w:rsid w:val="007D2BED"/>
    <w:rsid w:val="007D4C3A"/>
    <w:rsid w:val="007D5161"/>
    <w:rsid w:val="007D5852"/>
    <w:rsid w:val="007D6F09"/>
    <w:rsid w:val="007D7304"/>
    <w:rsid w:val="007E18C7"/>
    <w:rsid w:val="007E2139"/>
    <w:rsid w:val="007E3065"/>
    <w:rsid w:val="007E5F06"/>
    <w:rsid w:val="007E67B6"/>
    <w:rsid w:val="007E6A9C"/>
    <w:rsid w:val="007F0ECA"/>
    <w:rsid w:val="007F3CF2"/>
    <w:rsid w:val="0080108C"/>
    <w:rsid w:val="00801627"/>
    <w:rsid w:val="00803DF1"/>
    <w:rsid w:val="0080419B"/>
    <w:rsid w:val="00804B85"/>
    <w:rsid w:val="0080793A"/>
    <w:rsid w:val="00807CB7"/>
    <w:rsid w:val="008114FD"/>
    <w:rsid w:val="00811856"/>
    <w:rsid w:val="0081329B"/>
    <w:rsid w:val="008176B6"/>
    <w:rsid w:val="008224E0"/>
    <w:rsid w:val="00822DED"/>
    <w:rsid w:val="00823E72"/>
    <w:rsid w:val="00823F65"/>
    <w:rsid w:val="00824333"/>
    <w:rsid w:val="008250B8"/>
    <w:rsid w:val="00825BF0"/>
    <w:rsid w:val="00830BF0"/>
    <w:rsid w:val="00831918"/>
    <w:rsid w:val="00831A30"/>
    <w:rsid w:val="00834191"/>
    <w:rsid w:val="0083445C"/>
    <w:rsid w:val="00835EEA"/>
    <w:rsid w:val="00837EAB"/>
    <w:rsid w:val="00840ADC"/>
    <w:rsid w:val="008429C9"/>
    <w:rsid w:val="00844B6A"/>
    <w:rsid w:val="00846A19"/>
    <w:rsid w:val="00850827"/>
    <w:rsid w:val="00850850"/>
    <w:rsid w:val="00852BC2"/>
    <w:rsid w:val="0085302F"/>
    <w:rsid w:val="008534FC"/>
    <w:rsid w:val="008557E4"/>
    <w:rsid w:val="00857DE9"/>
    <w:rsid w:val="008612E4"/>
    <w:rsid w:val="00861742"/>
    <w:rsid w:val="00862E9F"/>
    <w:rsid w:val="00864A3A"/>
    <w:rsid w:val="00865851"/>
    <w:rsid w:val="0086600E"/>
    <w:rsid w:val="008670B9"/>
    <w:rsid w:val="0087060C"/>
    <w:rsid w:val="008706A0"/>
    <w:rsid w:val="00871A41"/>
    <w:rsid w:val="00873AD2"/>
    <w:rsid w:val="00873BE6"/>
    <w:rsid w:val="0087479E"/>
    <w:rsid w:val="0087518E"/>
    <w:rsid w:val="00875614"/>
    <w:rsid w:val="008760D2"/>
    <w:rsid w:val="00877B1A"/>
    <w:rsid w:val="00877DBB"/>
    <w:rsid w:val="00880925"/>
    <w:rsid w:val="00882447"/>
    <w:rsid w:val="00882A8C"/>
    <w:rsid w:val="008836F8"/>
    <w:rsid w:val="00885A08"/>
    <w:rsid w:val="00891937"/>
    <w:rsid w:val="00895DBF"/>
    <w:rsid w:val="008A1450"/>
    <w:rsid w:val="008A1D6C"/>
    <w:rsid w:val="008B0690"/>
    <w:rsid w:val="008B1184"/>
    <w:rsid w:val="008B5D26"/>
    <w:rsid w:val="008B6AD0"/>
    <w:rsid w:val="008C046E"/>
    <w:rsid w:val="008C1102"/>
    <w:rsid w:val="008C266A"/>
    <w:rsid w:val="008C288C"/>
    <w:rsid w:val="008C2DA1"/>
    <w:rsid w:val="008C39E1"/>
    <w:rsid w:val="008C3BD4"/>
    <w:rsid w:val="008C3C4E"/>
    <w:rsid w:val="008C6109"/>
    <w:rsid w:val="008C6278"/>
    <w:rsid w:val="008C6950"/>
    <w:rsid w:val="008C6C5B"/>
    <w:rsid w:val="008D0194"/>
    <w:rsid w:val="008D0CA5"/>
    <w:rsid w:val="008D2DC7"/>
    <w:rsid w:val="008D3FA8"/>
    <w:rsid w:val="008D4FDF"/>
    <w:rsid w:val="008D5D98"/>
    <w:rsid w:val="008D78FB"/>
    <w:rsid w:val="008D7908"/>
    <w:rsid w:val="008D7F26"/>
    <w:rsid w:val="008E4806"/>
    <w:rsid w:val="008E4AE8"/>
    <w:rsid w:val="008E4F8F"/>
    <w:rsid w:val="008E5AF0"/>
    <w:rsid w:val="008E64BD"/>
    <w:rsid w:val="008F3ED2"/>
    <w:rsid w:val="008F45DF"/>
    <w:rsid w:val="00900A1B"/>
    <w:rsid w:val="00902DFD"/>
    <w:rsid w:val="00903C91"/>
    <w:rsid w:val="009042C6"/>
    <w:rsid w:val="0090454F"/>
    <w:rsid w:val="009053FF"/>
    <w:rsid w:val="00905A14"/>
    <w:rsid w:val="00906BAD"/>
    <w:rsid w:val="0091186A"/>
    <w:rsid w:val="00911A1E"/>
    <w:rsid w:val="009141B7"/>
    <w:rsid w:val="0091465E"/>
    <w:rsid w:val="00915156"/>
    <w:rsid w:val="00915CBF"/>
    <w:rsid w:val="00916E62"/>
    <w:rsid w:val="00920873"/>
    <w:rsid w:val="00922085"/>
    <w:rsid w:val="009228D7"/>
    <w:rsid w:val="00922AC5"/>
    <w:rsid w:val="00926919"/>
    <w:rsid w:val="00926990"/>
    <w:rsid w:val="00934E98"/>
    <w:rsid w:val="009350C0"/>
    <w:rsid w:val="009351CA"/>
    <w:rsid w:val="0093560C"/>
    <w:rsid w:val="009357D3"/>
    <w:rsid w:val="00935FA7"/>
    <w:rsid w:val="00937367"/>
    <w:rsid w:val="009403EB"/>
    <w:rsid w:val="0094378B"/>
    <w:rsid w:val="00943A6F"/>
    <w:rsid w:val="009442C9"/>
    <w:rsid w:val="009455CA"/>
    <w:rsid w:val="009462B8"/>
    <w:rsid w:val="009514C6"/>
    <w:rsid w:val="009516CB"/>
    <w:rsid w:val="00953A2D"/>
    <w:rsid w:val="00953C92"/>
    <w:rsid w:val="00954578"/>
    <w:rsid w:val="00955497"/>
    <w:rsid w:val="009554E8"/>
    <w:rsid w:val="0095577C"/>
    <w:rsid w:val="0095775B"/>
    <w:rsid w:val="009625A7"/>
    <w:rsid w:val="009643F2"/>
    <w:rsid w:val="00966869"/>
    <w:rsid w:val="00966DB8"/>
    <w:rsid w:val="0096702A"/>
    <w:rsid w:val="009674FD"/>
    <w:rsid w:val="009702FF"/>
    <w:rsid w:val="00971715"/>
    <w:rsid w:val="0097344C"/>
    <w:rsid w:val="00973D0C"/>
    <w:rsid w:val="009757DE"/>
    <w:rsid w:val="0097669A"/>
    <w:rsid w:val="00976D1F"/>
    <w:rsid w:val="0097780D"/>
    <w:rsid w:val="0098047B"/>
    <w:rsid w:val="009809B8"/>
    <w:rsid w:val="009825E4"/>
    <w:rsid w:val="00984383"/>
    <w:rsid w:val="00984755"/>
    <w:rsid w:val="0098616E"/>
    <w:rsid w:val="00987376"/>
    <w:rsid w:val="00987BB3"/>
    <w:rsid w:val="00993B3C"/>
    <w:rsid w:val="00994321"/>
    <w:rsid w:val="009954BF"/>
    <w:rsid w:val="00996788"/>
    <w:rsid w:val="00996F81"/>
    <w:rsid w:val="00997DDE"/>
    <w:rsid w:val="009A024C"/>
    <w:rsid w:val="009A086F"/>
    <w:rsid w:val="009A36D0"/>
    <w:rsid w:val="009A3B47"/>
    <w:rsid w:val="009A4484"/>
    <w:rsid w:val="009A5C3C"/>
    <w:rsid w:val="009A65CB"/>
    <w:rsid w:val="009A6CE2"/>
    <w:rsid w:val="009A78C3"/>
    <w:rsid w:val="009B14C2"/>
    <w:rsid w:val="009B183C"/>
    <w:rsid w:val="009B2CE7"/>
    <w:rsid w:val="009B2D9D"/>
    <w:rsid w:val="009B334E"/>
    <w:rsid w:val="009B403F"/>
    <w:rsid w:val="009B4BB6"/>
    <w:rsid w:val="009B4C52"/>
    <w:rsid w:val="009B6660"/>
    <w:rsid w:val="009B6844"/>
    <w:rsid w:val="009B7B7F"/>
    <w:rsid w:val="009C031B"/>
    <w:rsid w:val="009C0C0F"/>
    <w:rsid w:val="009C2F0E"/>
    <w:rsid w:val="009C7886"/>
    <w:rsid w:val="009D0A7A"/>
    <w:rsid w:val="009D28FD"/>
    <w:rsid w:val="009D3264"/>
    <w:rsid w:val="009D3489"/>
    <w:rsid w:val="009D3DA0"/>
    <w:rsid w:val="009D51BB"/>
    <w:rsid w:val="009D57D0"/>
    <w:rsid w:val="009D7673"/>
    <w:rsid w:val="009D7A93"/>
    <w:rsid w:val="009E0D92"/>
    <w:rsid w:val="009E139D"/>
    <w:rsid w:val="009E2DC2"/>
    <w:rsid w:val="009E389D"/>
    <w:rsid w:val="009E3AF1"/>
    <w:rsid w:val="009E3EF8"/>
    <w:rsid w:val="009E4567"/>
    <w:rsid w:val="009E573B"/>
    <w:rsid w:val="009E73A1"/>
    <w:rsid w:val="009E7A21"/>
    <w:rsid w:val="009F02C3"/>
    <w:rsid w:val="009F0E32"/>
    <w:rsid w:val="009F174B"/>
    <w:rsid w:val="009F1947"/>
    <w:rsid w:val="009F1A38"/>
    <w:rsid w:val="009F533D"/>
    <w:rsid w:val="009F64F4"/>
    <w:rsid w:val="00A002E7"/>
    <w:rsid w:val="00A065A1"/>
    <w:rsid w:val="00A07536"/>
    <w:rsid w:val="00A103BB"/>
    <w:rsid w:val="00A10C16"/>
    <w:rsid w:val="00A10C6B"/>
    <w:rsid w:val="00A130A6"/>
    <w:rsid w:val="00A14337"/>
    <w:rsid w:val="00A14869"/>
    <w:rsid w:val="00A14972"/>
    <w:rsid w:val="00A17156"/>
    <w:rsid w:val="00A20DC6"/>
    <w:rsid w:val="00A21F87"/>
    <w:rsid w:val="00A23572"/>
    <w:rsid w:val="00A2377E"/>
    <w:rsid w:val="00A23E25"/>
    <w:rsid w:val="00A30737"/>
    <w:rsid w:val="00A3105B"/>
    <w:rsid w:val="00A3517F"/>
    <w:rsid w:val="00A40180"/>
    <w:rsid w:val="00A40E21"/>
    <w:rsid w:val="00A42282"/>
    <w:rsid w:val="00A448C8"/>
    <w:rsid w:val="00A45240"/>
    <w:rsid w:val="00A452D2"/>
    <w:rsid w:val="00A45E7B"/>
    <w:rsid w:val="00A45FD1"/>
    <w:rsid w:val="00A465B1"/>
    <w:rsid w:val="00A46D9C"/>
    <w:rsid w:val="00A4708C"/>
    <w:rsid w:val="00A5018A"/>
    <w:rsid w:val="00A50496"/>
    <w:rsid w:val="00A5094E"/>
    <w:rsid w:val="00A51432"/>
    <w:rsid w:val="00A52F9B"/>
    <w:rsid w:val="00A54730"/>
    <w:rsid w:val="00A57078"/>
    <w:rsid w:val="00A573BE"/>
    <w:rsid w:val="00A57DA9"/>
    <w:rsid w:val="00A60BAB"/>
    <w:rsid w:val="00A62944"/>
    <w:rsid w:val="00A63713"/>
    <w:rsid w:val="00A63C4F"/>
    <w:rsid w:val="00A65895"/>
    <w:rsid w:val="00A65F2A"/>
    <w:rsid w:val="00A6683C"/>
    <w:rsid w:val="00A67670"/>
    <w:rsid w:val="00A700D8"/>
    <w:rsid w:val="00A71DAA"/>
    <w:rsid w:val="00A72ED5"/>
    <w:rsid w:val="00A72FB3"/>
    <w:rsid w:val="00A7310C"/>
    <w:rsid w:val="00A737EA"/>
    <w:rsid w:val="00A74E6F"/>
    <w:rsid w:val="00A759AA"/>
    <w:rsid w:val="00A7710E"/>
    <w:rsid w:val="00A771E1"/>
    <w:rsid w:val="00A772CB"/>
    <w:rsid w:val="00A77595"/>
    <w:rsid w:val="00A7765B"/>
    <w:rsid w:val="00A81ADC"/>
    <w:rsid w:val="00A83115"/>
    <w:rsid w:val="00A84167"/>
    <w:rsid w:val="00A862B6"/>
    <w:rsid w:val="00A900BD"/>
    <w:rsid w:val="00A9078B"/>
    <w:rsid w:val="00A91B01"/>
    <w:rsid w:val="00A92958"/>
    <w:rsid w:val="00A938F3"/>
    <w:rsid w:val="00A93D9D"/>
    <w:rsid w:val="00A954D8"/>
    <w:rsid w:val="00A9625C"/>
    <w:rsid w:val="00AA125A"/>
    <w:rsid w:val="00AA6599"/>
    <w:rsid w:val="00AA73A9"/>
    <w:rsid w:val="00AB01B5"/>
    <w:rsid w:val="00AB0E45"/>
    <w:rsid w:val="00AB3D0E"/>
    <w:rsid w:val="00AB54F6"/>
    <w:rsid w:val="00AB5C44"/>
    <w:rsid w:val="00AB661C"/>
    <w:rsid w:val="00AB6813"/>
    <w:rsid w:val="00AB700F"/>
    <w:rsid w:val="00AB7922"/>
    <w:rsid w:val="00AC36C8"/>
    <w:rsid w:val="00AC3C8A"/>
    <w:rsid w:val="00AC450D"/>
    <w:rsid w:val="00AC4CBF"/>
    <w:rsid w:val="00AC5477"/>
    <w:rsid w:val="00AC562B"/>
    <w:rsid w:val="00AC6351"/>
    <w:rsid w:val="00AD03C7"/>
    <w:rsid w:val="00AD2D3A"/>
    <w:rsid w:val="00AD32FB"/>
    <w:rsid w:val="00AD5D41"/>
    <w:rsid w:val="00AD6C9E"/>
    <w:rsid w:val="00AD7F0E"/>
    <w:rsid w:val="00AE00BE"/>
    <w:rsid w:val="00AE0448"/>
    <w:rsid w:val="00AE04F4"/>
    <w:rsid w:val="00AE0B61"/>
    <w:rsid w:val="00AE3DD7"/>
    <w:rsid w:val="00AE5103"/>
    <w:rsid w:val="00AE5C13"/>
    <w:rsid w:val="00AE65A8"/>
    <w:rsid w:val="00AE67FD"/>
    <w:rsid w:val="00AE6846"/>
    <w:rsid w:val="00AE69B6"/>
    <w:rsid w:val="00AE69E4"/>
    <w:rsid w:val="00AF0596"/>
    <w:rsid w:val="00AF470D"/>
    <w:rsid w:val="00AF7E46"/>
    <w:rsid w:val="00B00E63"/>
    <w:rsid w:val="00B0160E"/>
    <w:rsid w:val="00B0234C"/>
    <w:rsid w:val="00B02823"/>
    <w:rsid w:val="00B03902"/>
    <w:rsid w:val="00B06619"/>
    <w:rsid w:val="00B10EBB"/>
    <w:rsid w:val="00B11836"/>
    <w:rsid w:val="00B1250F"/>
    <w:rsid w:val="00B15626"/>
    <w:rsid w:val="00B15EDE"/>
    <w:rsid w:val="00B21DA7"/>
    <w:rsid w:val="00B229F8"/>
    <w:rsid w:val="00B22B85"/>
    <w:rsid w:val="00B231EB"/>
    <w:rsid w:val="00B2381C"/>
    <w:rsid w:val="00B23BF1"/>
    <w:rsid w:val="00B24325"/>
    <w:rsid w:val="00B252CF"/>
    <w:rsid w:val="00B27CF7"/>
    <w:rsid w:val="00B3015F"/>
    <w:rsid w:val="00B30F1D"/>
    <w:rsid w:val="00B30F9D"/>
    <w:rsid w:val="00B3137C"/>
    <w:rsid w:val="00B31556"/>
    <w:rsid w:val="00B3312A"/>
    <w:rsid w:val="00B35649"/>
    <w:rsid w:val="00B368E1"/>
    <w:rsid w:val="00B40743"/>
    <w:rsid w:val="00B41498"/>
    <w:rsid w:val="00B41A87"/>
    <w:rsid w:val="00B41E05"/>
    <w:rsid w:val="00B440D8"/>
    <w:rsid w:val="00B458AE"/>
    <w:rsid w:val="00B464DF"/>
    <w:rsid w:val="00B471E6"/>
    <w:rsid w:val="00B50B6E"/>
    <w:rsid w:val="00B523AA"/>
    <w:rsid w:val="00B53292"/>
    <w:rsid w:val="00B5746B"/>
    <w:rsid w:val="00B60864"/>
    <w:rsid w:val="00B61A22"/>
    <w:rsid w:val="00B6456D"/>
    <w:rsid w:val="00B651D4"/>
    <w:rsid w:val="00B67BF7"/>
    <w:rsid w:val="00B720FA"/>
    <w:rsid w:val="00B722BF"/>
    <w:rsid w:val="00B7236F"/>
    <w:rsid w:val="00B7240C"/>
    <w:rsid w:val="00B7292A"/>
    <w:rsid w:val="00B733FE"/>
    <w:rsid w:val="00B736E7"/>
    <w:rsid w:val="00B73F20"/>
    <w:rsid w:val="00B7522D"/>
    <w:rsid w:val="00B77CD7"/>
    <w:rsid w:val="00B80336"/>
    <w:rsid w:val="00B810D6"/>
    <w:rsid w:val="00B81428"/>
    <w:rsid w:val="00B845BA"/>
    <w:rsid w:val="00B84C25"/>
    <w:rsid w:val="00B84D08"/>
    <w:rsid w:val="00B90686"/>
    <w:rsid w:val="00B911D9"/>
    <w:rsid w:val="00B91659"/>
    <w:rsid w:val="00B929FF"/>
    <w:rsid w:val="00B92FAA"/>
    <w:rsid w:val="00B93A8F"/>
    <w:rsid w:val="00B94315"/>
    <w:rsid w:val="00B964BF"/>
    <w:rsid w:val="00BA1B38"/>
    <w:rsid w:val="00BA1E10"/>
    <w:rsid w:val="00BA22A3"/>
    <w:rsid w:val="00BA5769"/>
    <w:rsid w:val="00BB0F06"/>
    <w:rsid w:val="00BB1E87"/>
    <w:rsid w:val="00BB21C6"/>
    <w:rsid w:val="00BB241C"/>
    <w:rsid w:val="00BB2DC1"/>
    <w:rsid w:val="00BB3E13"/>
    <w:rsid w:val="00BB47CD"/>
    <w:rsid w:val="00BB49BE"/>
    <w:rsid w:val="00BB652C"/>
    <w:rsid w:val="00BB74E2"/>
    <w:rsid w:val="00BC164E"/>
    <w:rsid w:val="00BC1711"/>
    <w:rsid w:val="00BC3419"/>
    <w:rsid w:val="00BD1878"/>
    <w:rsid w:val="00BD1A2A"/>
    <w:rsid w:val="00BD1AE4"/>
    <w:rsid w:val="00BD31C1"/>
    <w:rsid w:val="00BD354E"/>
    <w:rsid w:val="00BD44C1"/>
    <w:rsid w:val="00BD5B1C"/>
    <w:rsid w:val="00BE0031"/>
    <w:rsid w:val="00BE05FD"/>
    <w:rsid w:val="00BE0883"/>
    <w:rsid w:val="00BE6195"/>
    <w:rsid w:val="00BE69EF"/>
    <w:rsid w:val="00BF03EB"/>
    <w:rsid w:val="00BF3BB3"/>
    <w:rsid w:val="00BF59A2"/>
    <w:rsid w:val="00BF5A10"/>
    <w:rsid w:val="00BF60B5"/>
    <w:rsid w:val="00BF64F8"/>
    <w:rsid w:val="00BF78F0"/>
    <w:rsid w:val="00C01628"/>
    <w:rsid w:val="00C04D51"/>
    <w:rsid w:val="00C05467"/>
    <w:rsid w:val="00C05F7D"/>
    <w:rsid w:val="00C06608"/>
    <w:rsid w:val="00C10276"/>
    <w:rsid w:val="00C10296"/>
    <w:rsid w:val="00C10895"/>
    <w:rsid w:val="00C10F89"/>
    <w:rsid w:val="00C139C5"/>
    <w:rsid w:val="00C13D73"/>
    <w:rsid w:val="00C14DAB"/>
    <w:rsid w:val="00C17071"/>
    <w:rsid w:val="00C17DAD"/>
    <w:rsid w:val="00C2071F"/>
    <w:rsid w:val="00C230F0"/>
    <w:rsid w:val="00C24087"/>
    <w:rsid w:val="00C24D71"/>
    <w:rsid w:val="00C25EC6"/>
    <w:rsid w:val="00C25FD2"/>
    <w:rsid w:val="00C30E28"/>
    <w:rsid w:val="00C325CF"/>
    <w:rsid w:val="00C33D46"/>
    <w:rsid w:val="00C33FA6"/>
    <w:rsid w:val="00C355C8"/>
    <w:rsid w:val="00C3627F"/>
    <w:rsid w:val="00C40370"/>
    <w:rsid w:val="00C419B4"/>
    <w:rsid w:val="00C43511"/>
    <w:rsid w:val="00C441AF"/>
    <w:rsid w:val="00C4588D"/>
    <w:rsid w:val="00C461D4"/>
    <w:rsid w:val="00C467C5"/>
    <w:rsid w:val="00C4768B"/>
    <w:rsid w:val="00C509D1"/>
    <w:rsid w:val="00C51C32"/>
    <w:rsid w:val="00C51DFC"/>
    <w:rsid w:val="00C54994"/>
    <w:rsid w:val="00C55263"/>
    <w:rsid w:val="00C55414"/>
    <w:rsid w:val="00C56AE3"/>
    <w:rsid w:val="00C62C7E"/>
    <w:rsid w:val="00C647C0"/>
    <w:rsid w:val="00C64AF6"/>
    <w:rsid w:val="00C659C4"/>
    <w:rsid w:val="00C66320"/>
    <w:rsid w:val="00C667C9"/>
    <w:rsid w:val="00C67EAB"/>
    <w:rsid w:val="00C71105"/>
    <w:rsid w:val="00C74B39"/>
    <w:rsid w:val="00C77FF6"/>
    <w:rsid w:val="00C801FF"/>
    <w:rsid w:val="00C80F1B"/>
    <w:rsid w:val="00C8198F"/>
    <w:rsid w:val="00C823A9"/>
    <w:rsid w:val="00C82ED4"/>
    <w:rsid w:val="00C8404D"/>
    <w:rsid w:val="00C8594B"/>
    <w:rsid w:val="00C87D1F"/>
    <w:rsid w:val="00C912AC"/>
    <w:rsid w:val="00C922C2"/>
    <w:rsid w:val="00C9285A"/>
    <w:rsid w:val="00C9343E"/>
    <w:rsid w:val="00C94B5F"/>
    <w:rsid w:val="00C953D0"/>
    <w:rsid w:val="00C957A5"/>
    <w:rsid w:val="00C961C5"/>
    <w:rsid w:val="00CA16AA"/>
    <w:rsid w:val="00CA1F8B"/>
    <w:rsid w:val="00CA1FB3"/>
    <w:rsid w:val="00CA5AFA"/>
    <w:rsid w:val="00CA5B37"/>
    <w:rsid w:val="00CA6111"/>
    <w:rsid w:val="00CA7208"/>
    <w:rsid w:val="00CA7D48"/>
    <w:rsid w:val="00CB038A"/>
    <w:rsid w:val="00CB3D2B"/>
    <w:rsid w:val="00CB5193"/>
    <w:rsid w:val="00CB552B"/>
    <w:rsid w:val="00CB7B48"/>
    <w:rsid w:val="00CC021B"/>
    <w:rsid w:val="00CC0F1E"/>
    <w:rsid w:val="00CC0FD9"/>
    <w:rsid w:val="00CC32DF"/>
    <w:rsid w:val="00CC4814"/>
    <w:rsid w:val="00CC63A3"/>
    <w:rsid w:val="00CC64B7"/>
    <w:rsid w:val="00CD158C"/>
    <w:rsid w:val="00CD1EAE"/>
    <w:rsid w:val="00CD46D6"/>
    <w:rsid w:val="00CD536C"/>
    <w:rsid w:val="00CD6458"/>
    <w:rsid w:val="00CE07ED"/>
    <w:rsid w:val="00CE227F"/>
    <w:rsid w:val="00CE23E7"/>
    <w:rsid w:val="00CE3595"/>
    <w:rsid w:val="00CE4E34"/>
    <w:rsid w:val="00CE5D89"/>
    <w:rsid w:val="00CE7288"/>
    <w:rsid w:val="00CF0089"/>
    <w:rsid w:val="00CF05AB"/>
    <w:rsid w:val="00CF0D0A"/>
    <w:rsid w:val="00CF1A99"/>
    <w:rsid w:val="00CF1F00"/>
    <w:rsid w:val="00CF2912"/>
    <w:rsid w:val="00CF58C4"/>
    <w:rsid w:val="00CF6877"/>
    <w:rsid w:val="00CF7377"/>
    <w:rsid w:val="00D035E5"/>
    <w:rsid w:val="00D04654"/>
    <w:rsid w:val="00D076C9"/>
    <w:rsid w:val="00D11C68"/>
    <w:rsid w:val="00D124F9"/>
    <w:rsid w:val="00D1483C"/>
    <w:rsid w:val="00D16BFE"/>
    <w:rsid w:val="00D21933"/>
    <w:rsid w:val="00D22177"/>
    <w:rsid w:val="00D223AE"/>
    <w:rsid w:val="00D245F9"/>
    <w:rsid w:val="00D24FC1"/>
    <w:rsid w:val="00D25B42"/>
    <w:rsid w:val="00D26B63"/>
    <w:rsid w:val="00D30A00"/>
    <w:rsid w:val="00D310DD"/>
    <w:rsid w:val="00D31F63"/>
    <w:rsid w:val="00D322A0"/>
    <w:rsid w:val="00D32FAA"/>
    <w:rsid w:val="00D33903"/>
    <w:rsid w:val="00D3423C"/>
    <w:rsid w:val="00D35078"/>
    <w:rsid w:val="00D36805"/>
    <w:rsid w:val="00D37C5A"/>
    <w:rsid w:val="00D40170"/>
    <w:rsid w:val="00D42911"/>
    <w:rsid w:val="00D466B5"/>
    <w:rsid w:val="00D466BA"/>
    <w:rsid w:val="00D47447"/>
    <w:rsid w:val="00D51B24"/>
    <w:rsid w:val="00D523D2"/>
    <w:rsid w:val="00D53ED3"/>
    <w:rsid w:val="00D5453A"/>
    <w:rsid w:val="00D557E7"/>
    <w:rsid w:val="00D56134"/>
    <w:rsid w:val="00D610DE"/>
    <w:rsid w:val="00D620DF"/>
    <w:rsid w:val="00D62450"/>
    <w:rsid w:val="00D634DF"/>
    <w:rsid w:val="00D6377E"/>
    <w:rsid w:val="00D65A94"/>
    <w:rsid w:val="00D65CFB"/>
    <w:rsid w:val="00D67291"/>
    <w:rsid w:val="00D67DCF"/>
    <w:rsid w:val="00D709F6"/>
    <w:rsid w:val="00D717D2"/>
    <w:rsid w:val="00D71F1C"/>
    <w:rsid w:val="00D732FD"/>
    <w:rsid w:val="00D752DA"/>
    <w:rsid w:val="00D767D0"/>
    <w:rsid w:val="00D77496"/>
    <w:rsid w:val="00D82DB2"/>
    <w:rsid w:val="00D83FE6"/>
    <w:rsid w:val="00D84972"/>
    <w:rsid w:val="00D85ED7"/>
    <w:rsid w:val="00D91ECF"/>
    <w:rsid w:val="00D921C8"/>
    <w:rsid w:val="00D92724"/>
    <w:rsid w:val="00D9378B"/>
    <w:rsid w:val="00D95591"/>
    <w:rsid w:val="00D96C0B"/>
    <w:rsid w:val="00D97A0A"/>
    <w:rsid w:val="00D97A31"/>
    <w:rsid w:val="00D97ADF"/>
    <w:rsid w:val="00DA3E86"/>
    <w:rsid w:val="00DA3F5B"/>
    <w:rsid w:val="00DA558A"/>
    <w:rsid w:val="00DA5D49"/>
    <w:rsid w:val="00DA65ED"/>
    <w:rsid w:val="00DB2230"/>
    <w:rsid w:val="00DB25AB"/>
    <w:rsid w:val="00DB3173"/>
    <w:rsid w:val="00DB40B8"/>
    <w:rsid w:val="00DB41DE"/>
    <w:rsid w:val="00DB42B7"/>
    <w:rsid w:val="00DB669D"/>
    <w:rsid w:val="00DB7502"/>
    <w:rsid w:val="00DB7F78"/>
    <w:rsid w:val="00DC1668"/>
    <w:rsid w:val="00DC28DF"/>
    <w:rsid w:val="00DC4BB5"/>
    <w:rsid w:val="00DC54A4"/>
    <w:rsid w:val="00DC59F3"/>
    <w:rsid w:val="00DC620D"/>
    <w:rsid w:val="00DC6545"/>
    <w:rsid w:val="00DC6B1E"/>
    <w:rsid w:val="00DC7CFA"/>
    <w:rsid w:val="00DD0020"/>
    <w:rsid w:val="00DD0A81"/>
    <w:rsid w:val="00DD3D56"/>
    <w:rsid w:val="00DD69E7"/>
    <w:rsid w:val="00DD6C15"/>
    <w:rsid w:val="00DE002D"/>
    <w:rsid w:val="00DE04C3"/>
    <w:rsid w:val="00DE18CE"/>
    <w:rsid w:val="00DE227C"/>
    <w:rsid w:val="00DE29A9"/>
    <w:rsid w:val="00DE382F"/>
    <w:rsid w:val="00DF25DE"/>
    <w:rsid w:val="00DF26CA"/>
    <w:rsid w:val="00DF290D"/>
    <w:rsid w:val="00DF4010"/>
    <w:rsid w:val="00DF407F"/>
    <w:rsid w:val="00DF4ECF"/>
    <w:rsid w:val="00DF5964"/>
    <w:rsid w:val="00DF59F3"/>
    <w:rsid w:val="00DF6AD3"/>
    <w:rsid w:val="00DF6B43"/>
    <w:rsid w:val="00DF7E81"/>
    <w:rsid w:val="00E00AFF"/>
    <w:rsid w:val="00E00FE8"/>
    <w:rsid w:val="00E0120D"/>
    <w:rsid w:val="00E046CA"/>
    <w:rsid w:val="00E05362"/>
    <w:rsid w:val="00E070A8"/>
    <w:rsid w:val="00E075C9"/>
    <w:rsid w:val="00E07CCE"/>
    <w:rsid w:val="00E13630"/>
    <w:rsid w:val="00E137DC"/>
    <w:rsid w:val="00E14B39"/>
    <w:rsid w:val="00E154A2"/>
    <w:rsid w:val="00E15CE5"/>
    <w:rsid w:val="00E20E3E"/>
    <w:rsid w:val="00E23D12"/>
    <w:rsid w:val="00E26E41"/>
    <w:rsid w:val="00E276DD"/>
    <w:rsid w:val="00E27EEB"/>
    <w:rsid w:val="00E27F44"/>
    <w:rsid w:val="00E3063B"/>
    <w:rsid w:val="00E31B21"/>
    <w:rsid w:val="00E32E5F"/>
    <w:rsid w:val="00E34320"/>
    <w:rsid w:val="00E35817"/>
    <w:rsid w:val="00E3635E"/>
    <w:rsid w:val="00E40325"/>
    <w:rsid w:val="00E40EB5"/>
    <w:rsid w:val="00E44446"/>
    <w:rsid w:val="00E4604A"/>
    <w:rsid w:val="00E46C84"/>
    <w:rsid w:val="00E46C8C"/>
    <w:rsid w:val="00E4771A"/>
    <w:rsid w:val="00E51E42"/>
    <w:rsid w:val="00E550AE"/>
    <w:rsid w:val="00E564F7"/>
    <w:rsid w:val="00E5650C"/>
    <w:rsid w:val="00E57FEC"/>
    <w:rsid w:val="00E602A2"/>
    <w:rsid w:val="00E6193B"/>
    <w:rsid w:val="00E61DCA"/>
    <w:rsid w:val="00E62843"/>
    <w:rsid w:val="00E62958"/>
    <w:rsid w:val="00E62BF5"/>
    <w:rsid w:val="00E6304E"/>
    <w:rsid w:val="00E65AC5"/>
    <w:rsid w:val="00E705E3"/>
    <w:rsid w:val="00E70735"/>
    <w:rsid w:val="00E717C9"/>
    <w:rsid w:val="00E73331"/>
    <w:rsid w:val="00E73FED"/>
    <w:rsid w:val="00E74545"/>
    <w:rsid w:val="00E77472"/>
    <w:rsid w:val="00E810FB"/>
    <w:rsid w:val="00E827E8"/>
    <w:rsid w:val="00E845E0"/>
    <w:rsid w:val="00E871A2"/>
    <w:rsid w:val="00E87733"/>
    <w:rsid w:val="00E8798D"/>
    <w:rsid w:val="00E905C7"/>
    <w:rsid w:val="00E90DEE"/>
    <w:rsid w:val="00E910A2"/>
    <w:rsid w:val="00E93544"/>
    <w:rsid w:val="00E93554"/>
    <w:rsid w:val="00E94B6B"/>
    <w:rsid w:val="00E96B59"/>
    <w:rsid w:val="00EA405F"/>
    <w:rsid w:val="00EA7B3D"/>
    <w:rsid w:val="00EB0268"/>
    <w:rsid w:val="00EB0DC9"/>
    <w:rsid w:val="00EB14C4"/>
    <w:rsid w:val="00EB18BC"/>
    <w:rsid w:val="00EB1B6B"/>
    <w:rsid w:val="00EB4112"/>
    <w:rsid w:val="00EB534E"/>
    <w:rsid w:val="00EB5922"/>
    <w:rsid w:val="00EB6741"/>
    <w:rsid w:val="00EC35B3"/>
    <w:rsid w:val="00EC4DCE"/>
    <w:rsid w:val="00EC5A34"/>
    <w:rsid w:val="00ED0A09"/>
    <w:rsid w:val="00ED0DFC"/>
    <w:rsid w:val="00ED1364"/>
    <w:rsid w:val="00ED2A55"/>
    <w:rsid w:val="00ED2F0B"/>
    <w:rsid w:val="00ED39F0"/>
    <w:rsid w:val="00ED5695"/>
    <w:rsid w:val="00ED6258"/>
    <w:rsid w:val="00EE04BA"/>
    <w:rsid w:val="00EE0F98"/>
    <w:rsid w:val="00EE1054"/>
    <w:rsid w:val="00EE54A2"/>
    <w:rsid w:val="00EE59C2"/>
    <w:rsid w:val="00EE6EAF"/>
    <w:rsid w:val="00EE771C"/>
    <w:rsid w:val="00EF0E06"/>
    <w:rsid w:val="00EF2337"/>
    <w:rsid w:val="00EF28FB"/>
    <w:rsid w:val="00EF3F8C"/>
    <w:rsid w:val="00EF4A49"/>
    <w:rsid w:val="00EF5780"/>
    <w:rsid w:val="00F0048A"/>
    <w:rsid w:val="00F01DEE"/>
    <w:rsid w:val="00F02942"/>
    <w:rsid w:val="00F02E03"/>
    <w:rsid w:val="00F04F75"/>
    <w:rsid w:val="00F0647A"/>
    <w:rsid w:val="00F07BF8"/>
    <w:rsid w:val="00F101FC"/>
    <w:rsid w:val="00F121A1"/>
    <w:rsid w:val="00F1275C"/>
    <w:rsid w:val="00F132C3"/>
    <w:rsid w:val="00F132C7"/>
    <w:rsid w:val="00F145BF"/>
    <w:rsid w:val="00F168EC"/>
    <w:rsid w:val="00F16913"/>
    <w:rsid w:val="00F16AC3"/>
    <w:rsid w:val="00F1727B"/>
    <w:rsid w:val="00F20B33"/>
    <w:rsid w:val="00F20CDF"/>
    <w:rsid w:val="00F226D7"/>
    <w:rsid w:val="00F23159"/>
    <w:rsid w:val="00F23AE1"/>
    <w:rsid w:val="00F27262"/>
    <w:rsid w:val="00F2799E"/>
    <w:rsid w:val="00F30109"/>
    <w:rsid w:val="00F31CA5"/>
    <w:rsid w:val="00F31D10"/>
    <w:rsid w:val="00F32402"/>
    <w:rsid w:val="00F34CBC"/>
    <w:rsid w:val="00F3726A"/>
    <w:rsid w:val="00F377A0"/>
    <w:rsid w:val="00F4139C"/>
    <w:rsid w:val="00F415D5"/>
    <w:rsid w:val="00F43261"/>
    <w:rsid w:val="00F43387"/>
    <w:rsid w:val="00F433D0"/>
    <w:rsid w:val="00F44725"/>
    <w:rsid w:val="00F472DE"/>
    <w:rsid w:val="00F51432"/>
    <w:rsid w:val="00F534A4"/>
    <w:rsid w:val="00F540AC"/>
    <w:rsid w:val="00F55146"/>
    <w:rsid w:val="00F57127"/>
    <w:rsid w:val="00F60303"/>
    <w:rsid w:val="00F6049F"/>
    <w:rsid w:val="00F61502"/>
    <w:rsid w:val="00F61B4C"/>
    <w:rsid w:val="00F625AB"/>
    <w:rsid w:val="00F631EB"/>
    <w:rsid w:val="00F64220"/>
    <w:rsid w:val="00F6434D"/>
    <w:rsid w:val="00F649D0"/>
    <w:rsid w:val="00F64F59"/>
    <w:rsid w:val="00F66A95"/>
    <w:rsid w:val="00F67A98"/>
    <w:rsid w:val="00F709B1"/>
    <w:rsid w:val="00F70EE4"/>
    <w:rsid w:val="00F72173"/>
    <w:rsid w:val="00F74D9B"/>
    <w:rsid w:val="00F74F75"/>
    <w:rsid w:val="00F759D1"/>
    <w:rsid w:val="00F76A24"/>
    <w:rsid w:val="00F770FF"/>
    <w:rsid w:val="00F803D7"/>
    <w:rsid w:val="00F81849"/>
    <w:rsid w:val="00F81C16"/>
    <w:rsid w:val="00F82B41"/>
    <w:rsid w:val="00F83EB3"/>
    <w:rsid w:val="00F84FC9"/>
    <w:rsid w:val="00F8755F"/>
    <w:rsid w:val="00F878A5"/>
    <w:rsid w:val="00F914C1"/>
    <w:rsid w:val="00F9229E"/>
    <w:rsid w:val="00F92329"/>
    <w:rsid w:val="00F93886"/>
    <w:rsid w:val="00F94D8A"/>
    <w:rsid w:val="00F95646"/>
    <w:rsid w:val="00F9633F"/>
    <w:rsid w:val="00F965B3"/>
    <w:rsid w:val="00F96EA6"/>
    <w:rsid w:val="00F97DAB"/>
    <w:rsid w:val="00FA176B"/>
    <w:rsid w:val="00FA1B22"/>
    <w:rsid w:val="00FA2480"/>
    <w:rsid w:val="00FA51DB"/>
    <w:rsid w:val="00FA5B8D"/>
    <w:rsid w:val="00FA5CAA"/>
    <w:rsid w:val="00FB02C7"/>
    <w:rsid w:val="00FB110F"/>
    <w:rsid w:val="00FB2F93"/>
    <w:rsid w:val="00FB3023"/>
    <w:rsid w:val="00FB4397"/>
    <w:rsid w:val="00FB43F5"/>
    <w:rsid w:val="00FB5373"/>
    <w:rsid w:val="00FC16A6"/>
    <w:rsid w:val="00FC1FD3"/>
    <w:rsid w:val="00FC2C14"/>
    <w:rsid w:val="00FC3038"/>
    <w:rsid w:val="00FC3F41"/>
    <w:rsid w:val="00FC52EE"/>
    <w:rsid w:val="00FC5F8C"/>
    <w:rsid w:val="00FC647D"/>
    <w:rsid w:val="00FC7301"/>
    <w:rsid w:val="00FD10BE"/>
    <w:rsid w:val="00FD22E8"/>
    <w:rsid w:val="00FD2C8E"/>
    <w:rsid w:val="00FD329B"/>
    <w:rsid w:val="00FD588C"/>
    <w:rsid w:val="00FD5E34"/>
    <w:rsid w:val="00FD7461"/>
    <w:rsid w:val="00FE19AA"/>
    <w:rsid w:val="00FE2460"/>
    <w:rsid w:val="00FE7891"/>
    <w:rsid w:val="00FF0756"/>
    <w:rsid w:val="00FF1A91"/>
    <w:rsid w:val="00FF3034"/>
    <w:rsid w:val="00FF30F0"/>
    <w:rsid w:val="00FF34C8"/>
    <w:rsid w:val="00FF53F5"/>
    <w:rsid w:val="00FF73D8"/>
    <w:rsid w:val="0324D9C8"/>
    <w:rsid w:val="21D8CCFF"/>
    <w:rsid w:val="31027A56"/>
    <w:rsid w:val="46FB51D2"/>
    <w:rsid w:val="6017B090"/>
    <w:rsid w:val="721650C4"/>
    <w:rsid w:val="72E3BC7F"/>
    <w:rsid w:val="73037D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D817"/>
  <w15:docId w15:val="{CC92A05D-84E8-4A71-BF7B-77FFCB5B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ato" w:eastAsia="Lato" w:hAnsi="Lato" w:cs="Lato"/>
        <w:color w:val="595959"/>
        <w:sz w:val="24"/>
        <w:szCs w:val="24"/>
        <w:lang w:val="en-GB" w:eastAsia="en-AU" w:bidi="ar-SA"/>
      </w:rPr>
    </w:rPrDefault>
    <w:pPrDefault>
      <w:pPr>
        <w:spacing w:line="312" w:lineRule="auto"/>
        <w:ind w:left="-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C25"/>
    <w:pPr>
      <w:spacing w:before="120" w:after="120" w:line="240" w:lineRule="atLeast"/>
      <w:ind w:left="0"/>
    </w:pPr>
    <w:rPr>
      <w:rFonts w:ascii="Open Sans" w:hAnsi="Open Sans" w:cs="Open Sans"/>
      <w:sz w:val="22"/>
    </w:rPr>
  </w:style>
  <w:style w:type="paragraph" w:styleId="Heading1">
    <w:name w:val="heading 1"/>
    <w:basedOn w:val="Normal"/>
    <w:next w:val="Normal"/>
    <w:link w:val="Heading1Char"/>
    <w:uiPriority w:val="9"/>
    <w:qFormat/>
    <w:rsid w:val="00580D12"/>
    <w:pPr>
      <w:keepNext/>
      <w:keepLines/>
      <w:outlineLvl w:val="0"/>
    </w:pPr>
    <w:rPr>
      <w:rFonts w:eastAsia="Raleway"/>
      <w:b/>
      <w:color w:val="31849B" w:themeColor="accent5" w:themeShade="BF"/>
      <w:sz w:val="40"/>
      <w:szCs w:val="40"/>
    </w:rPr>
  </w:style>
  <w:style w:type="paragraph" w:styleId="Heading2">
    <w:name w:val="heading 2"/>
    <w:basedOn w:val="Normal"/>
    <w:next w:val="Normal"/>
    <w:link w:val="Heading2Char"/>
    <w:uiPriority w:val="9"/>
    <w:unhideWhenUsed/>
    <w:qFormat/>
    <w:rsid w:val="00B60864"/>
    <w:pPr>
      <w:keepNext/>
      <w:keepLines/>
      <w:outlineLvl w:val="1"/>
    </w:pPr>
    <w:rPr>
      <w:b/>
      <w:color w:val="31849B" w:themeColor="accent5" w:themeShade="BF"/>
      <w:sz w:val="32"/>
      <w:szCs w:val="32"/>
    </w:rPr>
  </w:style>
  <w:style w:type="paragraph" w:styleId="Heading3">
    <w:name w:val="heading 3"/>
    <w:basedOn w:val="Normal"/>
    <w:next w:val="Normal"/>
    <w:link w:val="Heading3Char"/>
    <w:uiPriority w:val="9"/>
    <w:unhideWhenUsed/>
    <w:qFormat/>
    <w:rsid w:val="009B4BB6"/>
    <w:pPr>
      <w:keepNext/>
      <w:keepLines/>
      <w:outlineLvl w:val="2"/>
    </w:pPr>
    <w:rPr>
      <w:b/>
      <w:bCs/>
      <w:color w:val="2B2C81"/>
    </w:rPr>
  </w:style>
  <w:style w:type="paragraph" w:styleId="Heading4">
    <w:name w:val="heading 4"/>
    <w:basedOn w:val="Normal"/>
    <w:next w:val="Normal"/>
    <w:link w:val="Heading4Char"/>
    <w:uiPriority w:val="9"/>
    <w:unhideWhenUsed/>
    <w:qFormat/>
    <w:rsid w:val="00580D12"/>
    <w:pPr>
      <w:keepNext/>
      <w:keepLines/>
      <w:spacing w:before="240"/>
      <w:outlineLvl w:val="3"/>
    </w:pPr>
    <w:rPr>
      <w:b/>
      <w:bCs/>
      <w:color w:val="31849B" w:themeColor="accent5" w:themeShade="BF"/>
      <w:sz w:val="24"/>
      <w:szCs w:val="28"/>
    </w:rPr>
  </w:style>
  <w:style w:type="paragraph" w:styleId="Heading5">
    <w:name w:val="heading 5"/>
    <w:basedOn w:val="Heading4"/>
    <w:next w:val="Normal"/>
    <w:link w:val="Heading5Char"/>
    <w:uiPriority w:val="9"/>
    <w:unhideWhenUsed/>
    <w:qFormat/>
    <w:rsid w:val="00353C2A"/>
    <w:pPr>
      <w:spacing w:before="120" w:line="240" w:lineRule="auto"/>
      <w:outlineLvl w:val="4"/>
    </w:pPr>
    <w:rPr>
      <w:b w:val="0"/>
      <w:bCs w:val="0"/>
    </w:rPr>
  </w:style>
  <w:style w:type="paragraph" w:styleId="Heading6">
    <w:name w:val="heading 6"/>
    <w:basedOn w:val="Normal"/>
    <w:next w:val="Normal"/>
    <w:uiPriority w:val="9"/>
    <w:semiHidden/>
    <w:unhideWhenUsed/>
    <w:qFormat/>
    <w:pPr>
      <w:keepNext/>
      <w:keepLines/>
      <w:spacing w:after="80"/>
      <w:outlineLvl w:val="5"/>
    </w:pPr>
    <w:rPr>
      <w:i/>
      <w:color w:val="666666"/>
      <w:szCs w:val="22"/>
    </w:rPr>
  </w:style>
  <w:style w:type="paragraph" w:styleId="Heading7">
    <w:name w:val="heading 7"/>
    <w:basedOn w:val="Normal"/>
    <w:next w:val="Normal"/>
    <w:link w:val="Heading7Char"/>
    <w:uiPriority w:val="9"/>
    <w:semiHidden/>
    <w:unhideWhenUsed/>
    <w:qFormat/>
    <w:rsid w:val="002370B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370B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370B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rFonts w:ascii="Raleway" w:eastAsia="Raleway" w:hAnsi="Raleway" w:cs="Raleway"/>
      <w:b/>
      <w:color w:val="1A1A1A"/>
      <w:sz w:val="96"/>
      <w:szCs w:val="96"/>
    </w:rPr>
  </w:style>
  <w:style w:type="paragraph" w:styleId="Subtitle">
    <w:name w:val="Subtitle"/>
    <w:basedOn w:val="Normal"/>
    <w:next w:val="Normal"/>
    <w:uiPriority w:val="11"/>
    <w:qFormat/>
    <w:pPr>
      <w:keepNext/>
      <w:keepLines/>
    </w:pPr>
    <w:rPr>
      <w:b/>
      <w:color w:val="666666"/>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aliases w:val="DDM Gen Text,Bullet List,number List,Recommendation,NFP GP Bulleted List,List Paragraph11,Bulleted list,Bullet Point,Bullet PointCxSpLast,Bullet PointCxSpLastCxSpLast,Bullet PointCxSpLastCxSpLastCxSpLast"/>
    <w:basedOn w:val="Normal"/>
    <w:link w:val="ListParagraphChar"/>
    <w:uiPriority w:val="34"/>
    <w:qFormat/>
    <w:rsid w:val="0002577A"/>
    <w:pPr>
      <w:numPr>
        <w:numId w:val="1"/>
      </w:numPr>
    </w:pPr>
  </w:style>
  <w:style w:type="character" w:customStyle="1" w:styleId="Heading1Char">
    <w:name w:val="Heading 1 Char"/>
    <w:basedOn w:val="DefaultParagraphFont"/>
    <w:link w:val="Heading1"/>
    <w:uiPriority w:val="9"/>
    <w:rsid w:val="00580D12"/>
    <w:rPr>
      <w:rFonts w:ascii="Open Sans" w:eastAsia="Raleway" w:hAnsi="Open Sans" w:cs="Open Sans"/>
      <w:b/>
      <w:color w:val="31849B" w:themeColor="accent5" w:themeShade="BF"/>
      <w:sz w:val="40"/>
      <w:szCs w:val="40"/>
    </w:rPr>
  </w:style>
  <w:style w:type="table" w:styleId="TableGrid">
    <w:name w:val="Table Grid"/>
    <w:basedOn w:val="TableNormal"/>
    <w:uiPriority w:val="39"/>
    <w:rsid w:val="00E35817"/>
    <w:pPr>
      <w:spacing w:line="240" w:lineRule="auto"/>
      <w:ind w:left="0"/>
    </w:pPr>
    <w:rPr>
      <w:rFonts w:asciiTheme="minorHAnsi" w:eastAsiaTheme="minorHAnsi" w:hAnsiTheme="minorHAnsi" w:cstheme="minorBidi"/>
      <w:color w:val="auto"/>
      <w:kern w:val="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E35817"/>
    <w:pPr>
      <w:spacing w:before="0" w:after="200"/>
    </w:pPr>
    <w:rPr>
      <w:rFonts w:ascii="FS Lola Medium" w:eastAsiaTheme="minorHAnsi" w:hAnsi="FS Lola Medium" w:cstheme="minorBidi"/>
      <w:b/>
      <w:bCs/>
      <w:iCs/>
      <w:color w:val="FFFFFF" w:themeColor="background1"/>
      <w:kern w:val="2"/>
      <w:sz w:val="72"/>
      <w:szCs w:val="100"/>
      <w:lang w:val="en-AU" w:eastAsia="en-US"/>
      <w14:ligatures w14:val="standardContextual"/>
    </w:rPr>
  </w:style>
  <w:style w:type="paragraph" w:customStyle="1" w:styleId="Feature">
    <w:name w:val="Feature"/>
    <w:basedOn w:val="Normal"/>
    <w:qFormat/>
    <w:rsid w:val="00E35817"/>
    <w:pPr>
      <w:spacing w:before="0" w:after="200"/>
    </w:pPr>
    <w:rPr>
      <w:rFonts w:ascii="FS Lola Medium" w:eastAsiaTheme="minorHAnsi" w:hAnsi="FS Lola Medium" w:cstheme="minorBidi"/>
      <w:color w:val="4F81BD" w:themeColor="accent1"/>
      <w:kern w:val="2"/>
      <w:sz w:val="34"/>
      <w:szCs w:val="34"/>
      <w:lang w:val="en-AU" w:eastAsia="en-US"/>
      <w14:ligatures w14:val="standardContextual"/>
    </w:rPr>
  </w:style>
  <w:style w:type="character" w:styleId="IntenseEmphasis">
    <w:name w:val="Intense Emphasis"/>
    <w:basedOn w:val="DefaultParagraphFont"/>
    <w:uiPriority w:val="21"/>
    <w:qFormat/>
    <w:rsid w:val="00791A9C"/>
    <w:rPr>
      <w:i/>
      <w:iCs/>
      <w:color w:val="365F91" w:themeColor="accent1" w:themeShade="BF"/>
    </w:rPr>
  </w:style>
  <w:style w:type="paragraph" w:styleId="Header">
    <w:name w:val="header"/>
    <w:basedOn w:val="Normal"/>
    <w:link w:val="HeaderChar"/>
    <w:uiPriority w:val="99"/>
    <w:unhideWhenUsed/>
    <w:rsid w:val="00791A9C"/>
    <w:pPr>
      <w:tabs>
        <w:tab w:val="center" w:pos="4513"/>
        <w:tab w:val="right" w:pos="9026"/>
      </w:tabs>
      <w:spacing w:before="0" w:after="0"/>
    </w:pPr>
  </w:style>
  <w:style w:type="character" w:customStyle="1" w:styleId="HeaderChar">
    <w:name w:val="Header Char"/>
    <w:basedOn w:val="DefaultParagraphFont"/>
    <w:link w:val="Header"/>
    <w:uiPriority w:val="99"/>
    <w:rsid w:val="00791A9C"/>
    <w:rPr>
      <w:color w:val="000000" w:themeColor="text1"/>
    </w:rPr>
  </w:style>
  <w:style w:type="paragraph" w:styleId="Footer">
    <w:name w:val="footer"/>
    <w:basedOn w:val="Normal"/>
    <w:link w:val="FooterChar"/>
    <w:uiPriority w:val="99"/>
    <w:unhideWhenUsed/>
    <w:rsid w:val="00791A9C"/>
    <w:pPr>
      <w:tabs>
        <w:tab w:val="center" w:pos="4513"/>
        <w:tab w:val="right" w:pos="9026"/>
      </w:tabs>
      <w:spacing w:before="0" w:after="0"/>
    </w:pPr>
  </w:style>
  <w:style w:type="character" w:customStyle="1" w:styleId="FooterChar">
    <w:name w:val="Footer Char"/>
    <w:basedOn w:val="DefaultParagraphFont"/>
    <w:link w:val="Footer"/>
    <w:uiPriority w:val="99"/>
    <w:rsid w:val="00791A9C"/>
    <w:rPr>
      <w:color w:val="000000" w:themeColor="text1"/>
    </w:rPr>
  </w:style>
  <w:style w:type="table" w:styleId="PlainTable1">
    <w:name w:val="Plain Table 1"/>
    <w:basedOn w:val="TableNormal"/>
    <w:uiPriority w:val="41"/>
    <w:rsid w:val="003308A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2B2ADC"/>
    <w:rPr>
      <w:color w:val="0000FF" w:themeColor="hyperlink"/>
      <w:u w:val="single"/>
    </w:rPr>
  </w:style>
  <w:style w:type="table" w:styleId="GridTable1Light">
    <w:name w:val="Grid Table 1 Light"/>
    <w:basedOn w:val="TableNormal"/>
    <w:uiPriority w:val="46"/>
    <w:rsid w:val="00F57127"/>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3E0CC0"/>
    <w:rPr>
      <w:color w:val="605E5C"/>
      <w:shd w:val="clear" w:color="auto" w:fill="E1DFDD"/>
    </w:rPr>
  </w:style>
  <w:style w:type="character" w:customStyle="1" w:styleId="Heading2Char">
    <w:name w:val="Heading 2 Char"/>
    <w:basedOn w:val="DefaultParagraphFont"/>
    <w:link w:val="Heading2"/>
    <w:uiPriority w:val="9"/>
    <w:rsid w:val="00B60864"/>
    <w:rPr>
      <w:rFonts w:ascii="Open Sans" w:hAnsi="Open Sans" w:cs="Open Sans"/>
      <w:b/>
      <w:color w:val="31849B" w:themeColor="accent5" w:themeShade="BF"/>
      <w:sz w:val="32"/>
      <w:szCs w:val="3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5B3EBE"/>
    <w:pPr>
      <w:spacing w:before="0" w:after="0"/>
    </w:pPr>
    <w:rPr>
      <w:rFonts w:asciiTheme="minorHAnsi" w:eastAsiaTheme="minorHAnsi" w:hAnsiTheme="minorHAnsi" w:cstheme="minorBidi"/>
      <w:color w:val="auto"/>
      <w:kern w:val="2"/>
      <w:sz w:val="20"/>
      <w:szCs w:val="20"/>
      <w:lang w:val="en-AU" w:eastAsia="en-US"/>
      <w14:ligatures w14:val="standardContextual"/>
    </w:rPr>
  </w:style>
  <w:style w:type="character" w:customStyle="1" w:styleId="FootnoteTextChar">
    <w:name w:val="Footnote Text Char"/>
    <w:basedOn w:val="DefaultParagraphFont"/>
    <w:link w:val="FootnoteText"/>
    <w:uiPriority w:val="99"/>
    <w:semiHidden/>
    <w:rsid w:val="005B3EBE"/>
    <w:rPr>
      <w:rFonts w:asciiTheme="minorHAnsi" w:eastAsiaTheme="minorHAnsi" w:hAnsiTheme="minorHAnsi" w:cstheme="minorBidi"/>
      <w:color w:val="auto"/>
      <w:kern w:val="2"/>
      <w:sz w:val="20"/>
      <w:szCs w:val="20"/>
      <w:lang w:val="en-AU" w:eastAsia="en-US"/>
      <w14:ligatures w14:val="standardContextual"/>
    </w:rPr>
  </w:style>
  <w:style w:type="character" w:styleId="FootnoteReference">
    <w:name w:val="footnote reference"/>
    <w:basedOn w:val="DefaultParagraphFont"/>
    <w:uiPriority w:val="99"/>
    <w:semiHidden/>
    <w:unhideWhenUsed/>
    <w:rsid w:val="005B3EBE"/>
    <w:rPr>
      <w:vertAlign w:val="superscript"/>
    </w:rPr>
  </w:style>
  <w:style w:type="character" w:customStyle="1" w:styleId="Heading4Char">
    <w:name w:val="Heading 4 Char"/>
    <w:basedOn w:val="DefaultParagraphFont"/>
    <w:link w:val="Heading4"/>
    <w:uiPriority w:val="9"/>
    <w:rsid w:val="00580D12"/>
    <w:rPr>
      <w:rFonts w:ascii="Open Sans" w:hAnsi="Open Sans" w:cs="Open Sans"/>
      <w:b/>
      <w:bCs/>
      <w:color w:val="31849B" w:themeColor="accent5" w:themeShade="BF"/>
      <w:szCs w:val="28"/>
    </w:rPr>
  </w:style>
  <w:style w:type="table" w:styleId="GridTable1Light-Accent1">
    <w:name w:val="Grid Table 1 Light Accent 1"/>
    <w:basedOn w:val="TableNormal"/>
    <w:uiPriority w:val="46"/>
    <w:rsid w:val="005353BB"/>
    <w:pPr>
      <w:spacing w:line="240" w:lineRule="auto"/>
      <w:ind w:left="0"/>
    </w:pPr>
    <w:rPr>
      <w:rFonts w:asciiTheme="minorHAnsi" w:hAnsiTheme="minorHAnsi"/>
      <w:kern w:val="2"/>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character" w:customStyle="1" w:styleId="Heading3Char">
    <w:name w:val="Heading 3 Char"/>
    <w:basedOn w:val="DefaultParagraphFont"/>
    <w:link w:val="Heading3"/>
    <w:uiPriority w:val="9"/>
    <w:rsid w:val="005648D9"/>
    <w:rPr>
      <w:rFonts w:ascii="Open Sans" w:hAnsi="Open Sans" w:cs="Open Sans"/>
      <w:b/>
      <w:bCs/>
      <w:color w:val="2B2C81"/>
      <w:sz w:val="22"/>
    </w:rPr>
  </w:style>
  <w:style w:type="table" w:customStyle="1" w:styleId="ListTable3-Accent11">
    <w:name w:val="List Table 3 - Accent 11"/>
    <w:basedOn w:val="TableNormal"/>
    <w:next w:val="ListTable3-Accent1"/>
    <w:uiPriority w:val="48"/>
    <w:rsid w:val="00CF6877"/>
    <w:pPr>
      <w:spacing w:line="240" w:lineRule="auto"/>
      <w:ind w:left="0"/>
    </w:pPr>
    <w:rPr>
      <w:rFonts w:ascii="Open Sans" w:eastAsia="Open Sans" w:hAnsi="Open Sans" w:cs="Times New Roman"/>
      <w:color w:val="auto"/>
      <w:sz w:val="22"/>
      <w:szCs w:val="22"/>
      <w:lang w:val="en-US" w:eastAsia="en-US"/>
    </w:rPr>
    <w:tblPr>
      <w:tblStyleRowBandSize w:val="1"/>
      <w:tblStyleColBandSize w:val="1"/>
      <w:tblBorders>
        <w:top w:val="single" w:sz="4" w:space="0" w:color="2B2C81"/>
        <w:left w:val="single" w:sz="4" w:space="0" w:color="2B2C81"/>
        <w:bottom w:val="single" w:sz="4" w:space="0" w:color="2B2C81"/>
        <w:right w:val="single" w:sz="4" w:space="0" w:color="2B2C81"/>
      </w:tblBorders>
    </w:tblPr>
    <w:tblStylePr w:type="firstRow">
      <w:rPr>
        <w:b/>
        <w:bCs/>
        <w:color w:val="FFFFFF"/>
      </w:rPr>
      <w:tblPr/>
      <w:tcPr>
        <w:shd w:val="clear" w:color="auto" w:fill="2B2C81"/>
      </w:tcPr>
    </w:tblStylePr>
    <w:tblStylePr w:type="lastRow">
      <w:rPr>
        <w:b/>
        <w:bCs/>
      </w:rPr>
      <w:tblPr/>
      <w:tcPr>
        <w:tcBorders>
          <w:top w:val="double" w:sz="4" w:space="0" w:color="2B2C8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B2C81"/>
          <w:right w:val="single" w:sz="4" w:space="0" w:color="2B2C81"/>
        </w:tcBorders>
      </w:tcPr>
    </w:tblStylePr>
    <w:tblStylePr w:type="band1Horz">
      <w:tblPr/>
      <w:tcPr>
        <w:tcBorders>
          <w:top w:val="single" w:sz="4" w:space="0" w:color="2B2C81"/>
          <w:bottom w:val="single" w:sz="4" w:space="0" w:color="2B2C8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2C81"/>
          <w:left w:val="nil"/>
        </w:tcBorders>
      </w:tcPr>
    </w:tblStylePr>
    <w:tblStylePr w:type="swCell">
      <w:tblPr/>
      <w:tcPr>
        <w:tcBorders>
          <w:top w:val="double" w:sz="4" w:space="0" w:color="2B2C81"/>
          <w:right w:val="nil"/>
        </w:tcBorders>
      </w:tcPr>
    </w:tblStylePr>
  </w:style>
  <w:style w:type="table" w:styleId="ListTable3-Accent1">
    <w:name w:val="List Table 3 Accent 1"/>
    <w:basedOn w:val="TableNormal"/>
    <w:uiPriority w:val="48"/>
    <w:rsid w:val="00CF6877"/>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ListParagraphChar">
    <w:name w:val="List Paragraph Char"/>
    <w:aliases w:val="DDM Gen Text Char,Bullet List Char,number List Char,Recommendation Char,NFP GP Bulleted List Char,List Paragraph11 Char,Bulleted list Char,Bullet Point Char,Bullet PointCxSpLast Char,Bullet PointCxSpLastCxSpLast Char"/>
    <w:basedOn w:val="DefaultParagraphFont"/>
    <w:link w:val="ListParagraph"/>
    <w:uiPriority w:val="34"/>
    <w:rsid w:val="0002577A"/>
    <w:rPr>
      <w:rFonts w:ascii="Open Sans" w:hAnsi="Open Sans" w:cs="Open Sans"/>
      <w:color w:val="000000" w:themeColor="text1"/>
      <w:sz w:val="22"/>
    </w:rPr>
  </w:style>
  <w:style w:type="character" w:customStyle="1" w:styleId="Heading5Char">
    <w:name w:val="Heading 5 Char"/>
    <w:basedOn w:val="DefaultParagraphFont"/>
    <w:link w:val="Heading5"/>
    <w:uiPriority w:val="9"/>
    <w:rsid w:val="00353C2A"/>
    <w:rPr>
      <w:rFonts w:ascii="Open Sans" w:hAnsi="Open Sans" w:cs="Open Sans"/>
      <w:color w:val="31849B" w:themeColor="accent5" w:themeShade="BF"/>
      <w:szCs w:val="28"/>
    </w:rPr>
  </w:style>
  <w:style w:type="character" w:styleId="FollowedHyperlink">
    <w:name w:val="FollowedHyperlink"/>
    <w:basedOn w:val="DefaultParagraphFont"/>
    <w:uiPriority w:val="99"/>
    <w:semiHidden/>
    <w:unhideWhenUsed/>
    <w:rsid w:val="00586A6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A3F01"/>
    <w:rPr>
      <w:b/>
      <w:bCs/>
    </w:rPr>
  </w:style>
  <w:style w:type="character" w:customStyle="1" w:styleId="CommentSubjectChar">
    <w:name w:val="Comment Subject Char"/>
    <w:basedOn w:val="CommentTextChar"/>
    <w:link w:val="CommentSubject"/>
    <w:uiPriority w:val="99"/>
    <w:semiHidden/>
    <w:rsid w:val="002A3F01"/>
    <w:rPr>
      <w:b/>
      <w:bCs/>
      <w:color w:val="000000" w:themeColor="text1"/>
      <w:sz w:val="20"/>
      <w:szCs w:val="20"/>
    </w:rPr>
  </w:style>
  <w:style w:type="paragraph" w:styleId="NormalWeb">
    <w:name w:val="Normal (Web)"/>
    <w:basedOn w:val="Normal"/>
    <w:uiPriority w:val="99"/>
    <w:unhideWhenUsed/>
    <w:rsid w:val="00AD6C9E"/>
    <w:pPr>
      <w:spacing w:before="100" w:beforeAutospacing="1" w:after="100" w:afterAutospacing="1"/>
    </w:pPr>
    <w:rPr>
      <w:rFonts w:ascii="Times New Roman" w:eastAsiaTheme="minorEastAsia" w:hAnsi="Times New Roman" w:cs="Times New Roman"/>
      <w:color w:val="auto"/>
      <w:lang w:val="en-AU"/>
    </w:rPr>
  </w:style>
  <w:style w:type="character" w:styleId="Strong">
    <w:name w:val="Strong"/>
    <w:basedOn w:val="DefaultParagraphFont"/>
    <w:uiPriority w:val="22"/>
    <w:qFormat/>
    <w:rsid w:val="00AD6C9E"/>
    <w:rPr>
      <w:b/>
      <w:bCs/>
    </w:rPr>
  </w:style>
  <w:style w:type="paragraph" w:customStyle="1" w:styleId="NumberedHeading1">
    <w:name w:val="Numbered Heading 1"/>
    <w:basedOn w:val="Heading1"/>
    <w:qFormat/>
    <w:rsid w:val="00B60864"/>
    <w:pPr>
      <w:numPr>
        <w:numId w:val="17"/>
      </w:numPr>
      <w:spacing w:after="0"/>
    </w:pPr>
    <w:rPr>
      <w:rFonts w:asciiTheme="majorHAnsi" w:eastAsiaTheme="majorEastAsia" w:hAnsiTheme="majorHAnsi" w:cstheme="majorBidi"/>
      <w:sz w:val="44"/>
      <w:lang w:val="en-AU" w:eastAsia="en-US"/>
    </w:rPr>
  </w:style>
  <w:style w:type="paragraph" w:customStyle="1" w:styleId="NumberedHeading2">
    <w:name w:val="Numbered Heading 2"/>
    <w:basedOn w:val="Heading2"/>
    <w:qFormat/>
    <w:rsid w:val="002A58D9"/>
    <w:pPr>
      <w:tabs>
        <w:tab w:val="left" w:pos="1418"/>
      </w:tabs>
      <w:spacing w:after="0"/>
    </w:pPr>
    <w:rPr>
      <w:rFonts w:asciiTheme="majorHAnsi" w:eastAsiaTheme="majorEastAsia" w:hAnsiTheme="majorHAnsi" w:cstheme="majorBidi"/>
      <w:color w:val="2B2C81"/>
      <w:spacing w:val="-8"/>
      <w:sz w:val="36"/>
      <w:lang w:val="en-AU" w:eastAsia="en-US"/>
      <w14:textFill>
        <w14:solidFill>
          <w14:srgbClr w14:val="2B2C81">
            <w14:lumMod w14:val="75000"/>
          </w14:srgbClr>
        </w14:solidFill>
      </w14:textFill>
    </w:rPr>
  </w:style>
  <w:style w:type="paragraph" w:customStyle="1" w:styleId="NumberedHeading4">
    <w:name w:val="Numbered Heading 4"/>
    <w:basedOn w:val="Heading4"/>
    <w:qFormat/>
    <w:rsid w:val="002A58D9"/>
    <w:pPr>
      <w:numPr>
        <w:ilvl w:val="3"/>
        <w:numId w:val="17"/>
      </w:numPr>
      <w:tabs>
        <w:tab w:val="left" w:pos="3261"/>
      </w:tabs>
      <w:spacing w:after="0"/>
      <w:ind w:left="2268" w:firstLine="0"/>
    </w:pPr>
    <w:rPr>
      <w:rFonts w:eastAsiaTheme="majorEastAsia" w:cstheme="majorBidi"/>
      <w:iCs/>
      <w:color w:val="2B2C81"/>
      <w:szCs w:val="24"/>
      <w:lang w:val="en-AU" w:eastAsia="en-US"/>
      <w14:textFill>
        <w14:solidFill>
          <w14:srgbClr w14:val="2B2C81">
            <w14:lumMod w14:val="75000"/>
          </w14:srgbClr>
        </w14:solidFill>
      </w14:textFill>
    </w:rPr>
  </w:style>
  <w:style w:type="table" w:customStyle="1" w:styleId="BRMNumbers">
    <w:name w:val="BRM Numbers"/>
    <w:basedOn w:val="TableNormal"/>
    <w:uiPriority w:val="99"/>
    <w:qFormat/>
    <w:rsid w:val="002A58D9"/>
    <w:pPr>
      <w:spacing w:before="60" w:after="60" w:line="240" w:lineRule="auto"/>
      <w:ind w:left="0"/>
      <w:jc w:val="both"/>
    </w:pPr>
    <w:rPr>
      <w:rFonts w:ascii="Tahoma" w:eastAsia="Calibri" w:hAnsi="Tahoma" w:cs="Times New Roman"/>
      <w:color w:val="auto"/>
      <w:sz w:val="20"/>
      <w:szCs w:val="20"/>
      <w:lang w:val="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85" w:type="dxa"/>
        <w:right w:w="85" w:type="dxa"/>
      </w:tblCellMar>
    </w:tblPr>
    <w:tcPr>
      <w:shd w:val="clear" w:color="auto" w:fill="FFFFFF"/>
    </w:tcPr>
    <w:tblStylePr w:type="firstRow">
      <w:pPr>
        <w:wordWrap/>
        <w:spacing w:beforeLines="0" w:beforeAutospacing="0" w:afterLines="0" w:afterAutospacing="0"/>
        <w:contextualSpacing w:val="0"/>
        <w:jc w:val="center"/>
      </w:pPr>
      <w:rPr>
        <w:rFonts w:ascii="Arial Black" w:hAnsi="Arial Black"/>
        <w:b/>
        <w:i w:val="0"/>
        <w:caps w:val="0"/>
        <w:smallCaps w:val="0"/>
        <w:strike w:val="0"/>
        <w:dstrike w:val="0"/>
        <w:vanish w:val="0"/>
        <w:color w:val="F2F2F2"/>
        <w:sz w:val="20"/>
        <w:u w:val="none"/>
        <w:vertAlign w:val="baseline"/>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74BC1F"/>
      </w:tcPr>
    </w:tblStylePr>
    <w:tblStylePr w:type="lastRow">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FFFFF"/>
      </w:tcPr>
    </w:tblStylePr>
  </w:style>
  <w:style w:type="character" w:styleId="BookTitle">
    <w:name w:val="Book Title"/>
    <w:basedOn w:val="DefaultParagraphFont"/>
    <w:uiPriority w:val="33"/>
    <w:qFormat/>
    <w:rsid w:val="002370B4"/>
    <w:rPr>
      <w:b/>
      <w:bCs/>
      <w:i/>
      <w:iCs/>
      <w:spacing w:val="5"/>
    </w:rPr>
  </w:style>
  <w:style w:type="paragraph" w:styleId="Caption">
    <w:name w:val="caption"/>
    <w:basedOn w:val="Normal"/>
    <w:next w:val="Normal"/>
    <w:uiPriority w:val="35"/>
    <w:semiHidden/>
    <w:unhideWhenUsed/>
    <w:qFormat/>
    <w:rsid w:val="002370B4"/>
    <w:pPr>
      <w:spacing w:before="0" w:after="200"/>
    </w:pPr>
    <w:rPr>
      <w:i/>
      <w:iCs/>
      <w:color w:val="1F497D" w:themeColor="text2"/>
      <w:sz w:val="18"/>
      <w:szCs w:val="18"/>
    </w:rPr>
  </w:style>
  <w:style w:type="character" w:styleId="Emphasis">
    <w:name w:val="Emphasis"/>
    <w:basedOn w:val="DefaultParagraphFont"/>
    <w:uiPriority w:val="20"/>
    <w:qFormat/>
    <w:rsid w:val="002370B4"/>
    <w:rPr>
      <w:i/>
      <w:iCs/>
    </w:rPr>
  </w:style>
  <w:style w:type="character" w:customStyle="1" w:styleId="Heading7Char">
    <w:name w:val="Heading 7 Char"/>
    <w:basedOn w:val="DefaultParagraphFont"/>
    <w:link w:val="Heading7"/>
    <w:uiPriority w:val="9"/>
    <w:semiHidden/>
    <w:rsid w:val="002370B4"/>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2370B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370B4"/>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2370B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370B4"/>
    <w:rPr>
      <w:rFonts w:ascii="Open Sans" w:hAnsi="Open Sans" w:cs="Open Sans"/>
      <w:i/>
      <w:iCs/>
      <w:color w:val="4F81BD" w:themeColor="accent1"/>
      <w:sz w:val="22"/>
    </w:rPr>
  </w:style>
  <w:style w:type="character" w:styleId="IntenseReference">
    <w:name w:val="Intense Reference"/>
    <w:basedOn w:val="DefaultParagraphFont"/>
    <w:uiPriority w:val="32"/>
    <w:qFormat/>
    <w:rsid w:val="002370B4"/>
    <w:rPr>
      <w:b/>
      <w:bCs/>
      <w:smallCaps/>
      <w:color w:val="4F81BD" w:themeColor="accent1"/>
      <w:spacing w:val="5"/>
    </w:rPr>
  </w:style>
  <w:style w:type="paragraph" w:styleId="NoSpacing">
    <w:name w:val="No Spacing"/>
    <w:uiPriority w:val="1"/>
    <w:qFormat/>
    <w:rsid w:val="002370B4"/>
    <w:pPr>
      <w:spacing w:line="240" w:lineRule="auto"/>
      <w:ind w:left="0"/>
    </w:pPr>
    <w:rPr>
      <w:rFonts w:ascii="Open Sans" w:hAnsi="Open Sans" w:cs="Open Sans"/>
      <w:color w:val="000000" w:themeColor="text1"/>
      <w:sz w:val="22"/>
    </w:rPr>
  </w:style>
  <w:style w:type="paragraph" w:styleId="Quote">
    <w:name w:val="Quote"/>
    <w:basedOn w:val="Normal"/>
    <w:next w:val="Normal"/>
    <w:link w:val="QuoteChar"/>
    <w:uiPriority w:val="29"/>
    <w:qFormat/>
    <w:rsid w:val="002370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370B4"/>
    <w:rPr>
      <w:rFonts w:ascii="Open Sans" w:hAnsi="Open Sans" w:cs="Open Sans"/>
      <w:i/>
      <w:iCs/>
      <w:color w:val="404040" w:themeColor="text1" w:themeTint="BF"/>
      <w:sz w:val="22"/>
    </w:rPr>
  </w:style>
  <w:style w:type="character" w:styleId="SubtleEmphasis">
    <w:name w:val="Subtle Emphasis"/>
    <w:basedOn w:val="DefaultParagraphFont"/>
    <w:uiPriority w:val="19"/>
    <w:qFormat/>
    <w:rsid w:val="002370B4"/>
    <w:rPr>
      <w:i/>
      <w:iCs/>
      <w:color w:val="404040" w:themeColor="text1" w:themeTint="BF"/>
    </w:rPr>
  </w:style>
  <w:style w:type="character" w:styleId="SubtleReference">
    <w:name w:val="Subtle Reference"/>
    <w:basedOn w:val="DefaultParagraphFont"/>
    <w:uiPriority w:val="31"/>
    <w:qFormat/>
    <w:rsid w:val="002370B4"/>
    <w:rPr>
      <w:smallCaps/>
      <w:color w:val="5A5A5A" w:themeColor="text1" w:themeTint="A5"/>
    </w:rPr>
  </w:style>
  <w:style w:type="paragraph" w:styleId="TOCHeading">
    <w:name w:val="TOC Heading"/>
    <w:basedOn w:val="Heading1"/>
    <w:next w:val="Normal"/>
    <w:uiPriority w:val="39"/>
    <w:unhideWhenUsed/>
    <w:qFormat/>
    <w:rsid w:val="002370B4"/>
    <w:pPr>
      <w:spacing w:before="240" w:after="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580D12"/>
    <w:pPr>
      <w:spacing w:after="100"/>
    </w:pPr>
  </w:style>
  <w:style w:type="paragraph" w:styleId="TOC2">
    <w:name w:val="toc 2"/>
    <w:basedOn w:val="Normal"/>
    <w:next w:val="Normal"/>
    <w:autoRedefine/>
    <w:uiPriority w:val="39"/>
    <w:unhideWhenUsed/>
    <w:rsid w:val="00580D12"/>
    <w:pPr>
      <w:spacing w:after="100"/>
      <w:ind w:left="220"/>
    </w:pPr>
  </w:style>
  <w:style w:type="paragraph" w:styleId="TOC3">
    <w:name w:val="toc 3"/>
    <w:basedOn w:val="Normal"/>
    <w:next w:val="Normal"/>
    <w:autoRedefine/>
    <w:uiPriority w:val="39"/>
    <w:unhideWhenUsed/>
    <w:rsid w:val="00580D1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836711">
      <w:bodyDiv w:val="1"/>
      <w:marLeft w:val="0"/>
      <w:marRight w:val="0"/>
      <w:marTop w:val="0"/>
      <w:marBottom w:val="0"/>
      <w:divBdr>
        <w:top w:val="none" w:sz="0" w:space="0" w:color="auto"/>
        <w:left w:val="none" w:sz="0" w:space="0" w:color="auto"/>
        <w:bottom w:val="none" w:sz="0" w:space="0" w:color="auto"/>
        <w:right w:val="none" w:sz="0" w:space="0" w:color="auto"/>
      </w:divBdr>
    </w:div>
    <w:div w:id="1260140716">
      <w:bodyDiv w:val="1"/>
      <w:marLeft w:val="0"/>
      <w:marRight w:val="0"/>
      <w:marTop w:val="0"/>
      <w:marBottom w:val="0"/>
      <w:divBdr>
        <w:top w:val="none" w:sz="0" w:space="0" w:color="auto"/>
        <w:left w:val="none" w:sz="0" w:space="0" w:color="auto"/>
        <w:bottom w:val="none" w:sz="0" w:space="0" w:color="auto"/>
        <w:right w:val="none" w:sz="0" w:space="0" w:color="auto"/>
      </w:divBdr>
    </w:div>
    <w:div w:id="1279918313">
      <w:bodyDiv w:val="1"/>
      <w:marLeft w:val="0"/>
      <w:marRight w:val="0"/>
      <w:marTop w:val="0"/>
      <w:marBottom w:val="0"/>
      <w:divBdr>
        <w:top w:val="none" w:sz="0" w:space="0" w:color="auto"/>
        <w:left w:val="none" w:sz="0" w:space="0" w:color="auto"/>
        <w:bottom w:val="none" w:sz="0" w:space="0" w:color="auto"/>
        <w:right w:val="none" w:sz="0" w:space="0" w:color="auto"/>
      </w:divBdr>
    </w:div>
    <w:div w:id="1294865219">
      <w:bodyDiv w:val="1"/>
      <w:marLeft w:val="0"/>
      <w:marRight w:val="0"/>
      <w:marTop w:val="0"/>
      <w:marBottom w:val="0"/>
      <w:divBdr>
        <w:top w:val="none" w:sz="0" w:space="0" w:color="auto"/>
        <w:left w:val="none" w:sz="0" w:space="0" w:color="auto"/>
        <w:bottom w:val="none" w:sz="0" w:space="0" w:color="auto"/>
        <w:right w:val="none" w:sz="0" w:space="0" w:color="auto"/>
      </w:divBdr>
    </w:div>
    <w:div w:id="1336028729">
      <w:bodyDiv w:val="1"/>
      <w:marLeft w:val="0"/>
      <w:marRight w:val="0"/>
      <w:marTop w:val="0"/>
      <w:marBottom w:val="0"/>
      <w:divBdr>
        <w:top w:val="none" w:sz="0" w:space="0" w:color="auto"/>
        <w:left w:val="none" w:sz="0" w:space="0" w:color="auto"/>
        <w:bottom w:val="none" w:sz="0" w:space="0" w:color="auto"/>
        <w:right w:val="none" w:sz="0" w:space="0" w:color="auto"/>
      </w:divBdr>
    </w:div>
    <w:div w:id="1584873739">
      <w:bodyDiv w:val="1"/>
      <w:marLeft w:val="0"/>
      <w:marRight w:val="0"/>
      <w:marTop w:val="0"/>
      <w:marBottom w:val="0"/>
      <w:divBdr>
        <w:top w:val="none" w:sz="0" w:space="0" w:color="auto"/>
        <w:left w:val="none" w:sz="0" w:space="0" w:color="auto"/>
        <w:bottom w:val="none" w:sz="0" w:space="0" w:color="auto"/>
        <w:right w:val="none" w:sz="0" w:space="0" w:color="auto"/>
      </w:divBdr>
    </w:div>
    <w:div w:id="1586185007">
      <w:bodyDiv w:val="1"/>
      <w:marLeft w:val="0"/>
      <w:marRight w:val="0"/>
      <w:marTop w:val="0"/>
      <w:marBottom w:val="0"/>
      <w:divBdr>
        <w:top w:val="none" w:sz="0" w:space="0" w:color="auto"/>
        <w:left w:val="none" w:sz="0" w:space="0" w:color="auto"/>
        <w:bottom w:val="none" w:sz="0" w:space="0" w:color="auto"/>
        <w:right w:val="none" w:sz="0" w:space="0" w:color="auto"/>
      </w:divBdr>
      <w:divsChild>
        <w:div w:id="68769282">
          <w:marLeft w:val="547"/>
          <w:marRight w:val="0"/>
          <w:marTop w:val="0"/>
          <w:marBottom w:val="0"/>
          <w:divBdr>
            <w:top w:val="none" w:sz="0" w:space="0" w:color="auto"/>
            <w:left w:val="none" w:sz="0" w:space="0" w:color="auto"/>
            <w:bottom w:val="none" w:sz="0" w:space="0" w:color="auto"/>
            <w:right w:val="none" w:sz="0" w:space="0" w:color="auto"/>
          </w:divBdr>
        </w:div>
        <w:div w:id="618487864">
          <w:marLeft w:val="547"/>
          <w:marRight w:val="0"/>
          <w:marTop w:val="0"/>
          <w:marBottom w:val="0"/>
          <w:divBdr>
            <w:top w:val="none" w:sz="0" w:space="0" w:color="auto"/>
            <w:left w:val="none" w:sz="0" w:space="0" w:color="auto"/>
            <w:bottom w:val="none" w:sz="0" w:space="0" w:color="auto"/>
            <w:right w:val="none" w:sz="0" w:space="0" w:color="auto"/>
          </w:divBdr>
        </w:div>
      </w:divsChild>
    </w:div>
    <w:div w:id="1848129556">
      <w:bodyDiv w:val="1"/>
      <w:marLeft w:val="0"/>
      <w:marRight w:val="0"/>
      <w:marTop w:val="0"/>
      <w:marBottom w:val="0"/>
      <w:divBdr>
        <w:top w:val="none" w:sz="0" w:space="0" w:color="auto"/>
        <w:left w:val="none" w:sz="0" w:space="0" w:color="auto"/>
        <w:bottom w:val="none" w:sz="0" w:space="0" w:color="auto"/>
        <w:right w:val="none" w:sz="0" w:space="0" w:color="auto"/>
      </w:divBdr>
      <w:divsChild>
        <w:div w:id="593979095">
          <w:marLeft w:val="547"/>
          <w:marRight w:val="0"/>
          <w:marTop w:val="0"/>
          <w:marBottom w:val="0"/>
          <w:divBdr>
            <w:top w:val="none" w:sz="0" w:space="0" w:color="auto"/>
            <w:left w:val="none" w:sz="0" w:space="0" w:color="auto"/>
            <w:bottom w:val="none" w:sz="0" w:space="0" w:color="auto"/>
            <w:right w:val="none" w:sz="0" w:space="0" w:color="auto"/>
          </w:divBdr>
        </w:div>
      </w:divsChild>
    </w:div>
    <w:div w:id="1857959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rofile.id.com.au/adelaide-hills" TargetMode="External"/><Relationship Id="rId21" Type="http://schemas.openxmlformats.org/officeDocument/2006/relationships/hyperlink" Target="https://www.google.com/maps/place/Aldgate+Oval/data=!4m2!3m1!19sChIJIe1rT9jOsGoRk4dfUcmr_xA" TargetMode="External"/><Relationship Id="rId42" Type="http://schemas.openxmlformats.org/officeDocument/2006/relationships/hyperlink" Target="https://www.localcommunityinsurance.com.au/home.html" TargetMode="External"/><Relationship Id="rId47" Type="http://schemas.openxmlformats.org/officeDocument/2006/relationships/hyperlink" Target="https://www.dpc.sa.gov.au/__data/assets/pdf_file/0010/97129/Guidelines-for-Managing-Spontaneous-Volunteers-in-South-Australia.pdf" TargetMode="External"/><Relationship Id="rId63" Type="http://schemas.openxmlformats.org/officeDocument/2006/relationships/hyperlink" Target="https://www.redcross.org.au/communitypss/" TargetMode="External"/><Relationship Id="rId68" Type="http://schemas.openxmlformats.org/officeDocument/2006/relationships/hyperlink" Target="http://www.bom.gov.au/sa/?ref=hdr" TargetMode="External"/><Relationship Id="rId84" Type="http://schemas.openxmlformats.org/officeDocument/2006/relationships/hyperlink" Target="https://www.housing.sa.gov.au/other_services/emergency-relief" TargetMode="External"/><Relationship Id="rId89" Type="http://schemas.openxmlformats.org/officeDocument/2006/relationships/hyperlink" Target="https://safecom-files-v8.s3.amazonaws.com/current/docs/2020_LGA_HeatwaveGuideforLG.pdf" TargetMode="External"/><Relationship Id="rId16" Type="http://schemas.openxmlformats.org/officeDocument/2006/relationships/footer" Target="footer2.xml"/><Relationship Id="rId107" Type="http://schemas.openxmlformats.org/officeDocument/2006/relationships/image" Target="media/image14.jpeg"/><Relationship Id="rId11" Type="http://schemas.openxmlformats.org/officeDocument/2006/relationships/hyperlink" Target="https://www.ahc.sa.gov.au/community/bushfires-and-other-emergencies/bushfire-and-disaster-preparation-and-recovery/communities/resources" TargetMode="External"/><Relationship Id="rId32" Type="http://schemas.openxmlformats.org/officeDocument/2006/relationships/hyperlink" Target="https://www.communitydirectors.com.au/tools-resources/policy-bank" TargetMode="External"/><Relationship Id="rId37" Type="http://schemas.openxmlformats.org/officeDocument/2006/relationships/hyperlink" Target="https://volunteeringaustralia.org/wp-content/files_mf/1377053059VAManagersrunningtherisk.pdf" TargetMode="External"/><Relationship Id="rId53" Type="http://schemas.openxmlformats.org/officeDocument/2006/relationships/hyperlink" Target="https://www.ahc.sa.gov.au/assets/downloads/community/resilience-and-recovery/4.-Building-Community-through-Community-Support-Hubs.pdf?v=1751417129" TargetMode="External"/><Relationship Id="rId58" Type="http://schemas.openxmlformats.org/officeDocument/2006/relationships/comments" Target="comments.xml"/><Relationship Id="rId74" Type="http://schemas.openxmlformats.org/officeDocument/2006/relationships/hyperlink" Target="https://www.cfs.sa.gov.au/warnings-restrictions/warnings/incidents-warnings/" TargetMode="External"/><Relationship Id="rId79" Type="http://schemas.openxmlformats.org/officeDocument/2006/relationships/hyperlink" Target="https://www.givit.org.au/" TargetMode="External"/><Relationship Id="rId102" Type="http://schemas.openxmlformats.org/officeDocument/2006/relationships/image" Target="media/image9.jpeg"/><Relationship Id="rId5" Type="http://schemas.openxmlformats.org/officeDocument/2006/relationships/numbering" Target="numbering.xml"/><Relationship Id="rId90" Type="http://schemas.openxmlformats.org/officeDocument/2006/relationships/hyperlink" Target="https://safecom-files-v8.s3.amazonaws.com/current/docs/2020_LGA_HeatwaveGuideforLG.pdf" TargetMode="External"/><Relationship Id="rId95" Type="http://schemas.openxmlformats.org/officeDocument/2006/relationships/image" Target="media/image8.jpeg"/><Relationship Id="rId22" Type="http://schemas.openxmlformats.org/officeDocument/2006/relationships/hyperlink" Target="https://www.google.com/maps/place/Stirling+Meals+on+Wheels/data=!4m2!3m1!19sChIJDT0C3CAzt2oRbzBIDPWf694" TargetMode="External"/><Relationship Id="rId27" Type="http://schemas.openxmlformats.org/officeDocument/2006/relationships/hyperlink" Target="https://www.abs.gov.au/census/find-census-data/community-profiles/2021/AUS" TargetMode="External"/><Relationship Id="rId43" Type="http://schemas.openxmlformats.org/officeDocument/2006/relationships/hyperlink" Target="https://www.localcommunityinsurance.com.au/home.html" TargetMode="External"/><Relationship Id="rId48" Type="http://schemas.openxmlformats.org/officeDocument/2006/relationships/hyperlink" Target="https://www.dpc.sa.gov.au/__data/assets/pdf_file/0010/97129/Guidelines-for-Managing-Spontaneous-Volunteers-in-South-Australia.pdf" TargetMode="External"/><Relationship Id="rId64" Type="http://schemas.openxmlformats.org/officeDocument/2006/relationships/hyperlink" Target="https://www.redcross.org.au/globalassets/cms-assets/documents/emergency-services/psychological-first-aid-guide-2024.pdf" TargetMode="External"/><Relationship Id="rId69" Type="http://schemas.openxmlformats.org/officeDocument/2006/relationships/hyperlink" Target="http://www.bom.gov.au/sa/?ref=hdr" TargetMode="External"/><Relationship Id="rId80" Type="http://schemas.openxmlformats.org/officeDocument/2006/relationships/hyperlink" Target="https://www.vinnies.org.au/national-disasters" TargetMode="External"/><Relationship Id="rId85" Type="http://schemas.openxmlformats.org/officeDocument/2006/relationships/hyperlink" Target="https://www.cfs.sa.gov.au/plan-prepare/before-a-fire-be-prepared/bushfire-safer-places/" TargetMode="External"/><Relationship Id="rId12" Type="http://schemas.openxmlformats.org/officeDocument/2006/relationships/image" Target="media/image1.png"/><Relationship Id="rId17" Type="http://schemas.openxmlformats.org/officeDocument/2006/relationships/header" Target="header3.xml"/><Relationship Id="rId33" Type="http://schemas.openxmlformats.org/officeDocument/2006/relationships/hyperlink" Target="https://www.communitydirectors.com.au/tools-resources/policy-bank" TargetMode="External"/><Relationship Id="rId38" Type="http://schemas.openxmlformats.org/officeDocument/2006/relationships/hyperlink" Target="https://brmadvisoryau.sharepoint.com/sites/CommunitySupportHubs-AHC/Shared%20Documents/Deliverables/Justice%20Connect,%20Risk%20management%20and%20insurance%20for%20community%20organisations" TargetMode="External"/><Relationship Id="rId59" Type="http://schemas.microsoft.com/office/2011/relationships/commentsExtended" Target="commentsExtended.xml"/><Relationship Id="rId103" Type="http://schemas.openxmlformats.org/officeDocument/2006/relationships/image" Target="media/image10.jpeg"/><Relationship Id="rId108" Type="http://schemas.openxmlformats.org/officeDocument/2006/relationships/fontTable" Target="fontTable.xml"/><Relationship Id="rId54" Type="http://schemas.openxmlformats.org/officeDocument/2006/relationships/hyperlink" Target="https://www.ahc.sa.gov.au/assets/downloads/community/resilience-and-recovery/5.-A-Media-Pack-for-Community-Support-Hubs.pdf?v=1751417135" TargetMode="External"/><Relationship Id="rId70" Type="http://schemas.openxmlformats.org/officeDocument/2006/relationships/hyperlink" Target="https://www.sa.gov.au/topics/emergencies-and-safety/types/utility-outages" TargetMode="External"/><Relationship Id="rId75" Type="http://schemas.openxmlformats.org/officeDocument/2006/relationships/hyperlink" Target="https://www.cfs.sa.gov.au/warnings-restrictions/warnings/incidents-warnings/" TargetMode="External"/><Relationship Id="rId91" Type="http://schemas.openxmlformats.org/officeDocument/2006/relationships/hyperlink" Target="https://knowledge.aidr.org.au/resources/ajem-jan-2014-child-friendly-spaces-protecting-and-supporting-children-in-emergency-response-and-recovery/" TargetMode="External"/><Relationship Id="rId9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ogle.com/maps/place/The+Village+Well+-+Aldgate+Church+of+Christ/data=!4m2!3m1!19sChIJS6WCK-Eyt2oRRwX4EI_d6Ro" TargetMode="External"/><Relationship Id="rId28" Type="http://schemas.openxmlformats.org/officeDocument/2006/relationships/hyperlink" Target="https://www.abs.gov.au/census/find-census-data/community-profiles/2021/AUS" TargetMode="External"/><Relationship Id="rId36" Type="http://schemas.openxmlformats.org/officeDocument/2006/relationships/hyperlink" Target="https://volunteeringaustralia.org/wp-content/files_mf/1377053059VAManagersrunningtherisk.pdf" TargetMode="External"/><Relationship Id="rId49" Type="http://schemas.openxmlformats.org/officeDocument/2006/relationships/hyperlink" Target="https://www.recovery.sa.gov.au/about-recovery/resources-for-recovery-coordinators/resource-documents/E_SDRCF-2022-Guideline-E-Communication-and-Engagement.pdf" TargetMode="External"/><Relationship Id="rId57" Type="http://schemas.openxmlformats.org/officeDocument/2006/relationships/hyperlink" Target="https://www.redcross.org.au/globalassets/cms-assets/documents/emergency-services/communicating-in-recovery-resource.pdf" TargetMode="External"/><Relationship Id="rId106" Type="http://schemas.openxmlformats.org/officeDocument/2006/relationships/image" Target="media/image13.jpeg"/><Relationship Id="rId10" Type="http://schemas.openxmlformats.org/officeDocument/2006/relationships/endnotes" Target="endnotes.xml"/><Relationship Id="rId31" Type="http://schemas.openxmlformats.org/officeDocument/2006/relationships/hyperlink" Target="https://www.ahc.sa.gov.au/assets/downloads/community/resilience-and-recovery/2.-Governance-and-Insurance-for-Community-Support-Hubs.pdf?v=1751417118" TargetMode="External"/><Relationship Id="rId44" Type="http://schemas.openxmlformats.org/officeDocument/2006/relationships/image" Target="media/image4.png"/><Relationship Id="rId52" Type="http://schemas.openxmlformats.org/officeDocument/2006/relationships/image" Target="media/image6.png"/><Relationship Id="rId60" Type="http://schemas.microsoft.com/office/2016/09/relationships/commentsIds" Target="commentsIds.xml"/><Relationship Id="rId65" Type="http://schemas.openxmlformats.org/officeDocument/2006/relationships/hyperlink" Target="https://www.redcross.org.au/globalassets/cms-assets/documents/emergency-services/communicating-in-recovery-resource.pdf" TargetMode="External"/><Relationship Id="rId73" Type="http://schemas.openxmlformats.org/officeDocument/2006/relationships/hyperlink" Target="https://traffic.sa.gov.au/" TargetMode="External"/><Relationship Id="rId78" Type="http://schemas.openxmlformats.org/officeDocument/2006/relationships/hyperlink" Target="https://www.givit.org.au/" TargetMode="External"/><Relationship Id="rId81" Type="http://schemas.openxmlformats.org/officeDocument/2006/relationships/hyperlink" Target="https://www.vinnies.org.au/national-disasters" TargetMode="External"/><Relationship Id="rId86" Type="http://schemas.openxmlformats.org/officeDocument/2006/relationships/hyperlink" Target="https://bit.ly/4223Fn6" TargetMode="External"/><Relationship Id="rId94" Type="http://schemas.openxmlformats.org/officeDocument/2006/relationships/hyperlink" Target="https://www.dpc.sa.gov.au/__data/assets/pdf_file/0018/34254/People-at-Risk-in-Emergencies-Framework.pdf" TargetMode="External"/><Relationship Id="rId99" Type="http://schemas.openxmlformats.org/officeDocument/2006/relationships/footer" Target="footer6.xml"/><Relationship Id="rId10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nfplaw.org.au/" TargetMode="External"/><Relationship Id="rId109" Type="http://schemas.microsoft.com/office/2011/relationships/people" Target="people.xml"/><Relationship Id="rId34" Type="http://schemas.openxmlformats.org/officeDocument/2006/relationships/hyperlink" Target="https://www.clcsa.org.au/" TargetMode="External"/><Relationship Id="rId50" Type="http://schemas.openxmlformats.org/officeDocument/2006/relationships/hyperlink" Target="https://www.recovery.sa.gov.au/about-recovery/resources-for-recovery-coordinators/resource-documents/E_SDRCF-2022-Guideline-E-Communication-and-Engagement.pdf" TargetMode="External"/><Relationship Id="rId55" Type="http://schemas.openxmlformats.org/officeDocument/2006/relationships/hyperlink" Target="https://www.ahc.sa.gov.au/assets/downloads/community/resilience-and-recovery/5.-A-Media-Pack-for-Community-Support-Hubs.pdf?v=1751417135" TargetMode="External"/><Relationship Id="rId76" Type="http://schemas.openxmlformats.org/officeDocument/2006/relationships/hyperlink" Target="https://www.ses.sa.gov.au/incidents-and-warnings/current-warning-list/" TargetMode="External"/><Relationship Id="rId97" Type="http://schemas.openxmlformats.org/officeDocument/2006/relationships/header" Target="header5.xml"/><Relationship Id="rId104" Type="http://schemas.openxmlformats.org/officeDocument/2006/relationships/image" Target="media/image11.jpeg"/><Relationship Id="rId7" Type="http://schemas.openxmlformats.org/officeDocument/2006/relationships/settings" Target="settings.xml"/><Relationship Id="rId71" Type="http://schemas.openxmlformats.org/officeDocument/2006/relationships/hyperlink" Target="https://www.sa.gov.au/topics/emergencies-and-safety/types/utility-outages" TargetMode="External"/><Relationship Id="rId92" Type="http://schemas.openxmlformats.org/officeDocument/2006/relationships/hyperlink" Target="https://knowledge.aidr.org.au/resources/ajem-jan-2014-child-friendly-spaces-protecting-and-supporting-children-in-emergency-response-and-recovery/" TargetMode="External"/><Relationship Id="rId2" Type="http://schemas.openxmlformats.org/officeDocument/2006/relationships/customXml" Target="../customXml/item2.xml"/><Relationship Id="rId29" Type="http://schemas.openxmlformats.org/officeDocument/2006/relationships/image" Target="media/image2.jpeg"/><Relationship Id="rId24" Type="http://schemas.openxmlformats.org/officeDocument/2006/relationships/hyperlink" Target="https://www.facebook.com/groups/2043112119256534" TargetMode="External"/><Relationship Id="rId40" Type="http://schemas.openxmlformats.org/officeDocument/2006/relationships/hyperlink" Target="https://www.lawhandbook.sa.gov.au/ch08s15.php" TargetMode="External"/><Relationship Id="rId45" Type="http://schemas.openxmlformats.org/officeDocument/2006/relationships/hyperlink" Target="https://brmadvisoryau.sharepoint.com/sites/CommunitySupportHubs-AHC/Shared%20Documents/Deliverables/Karori%20Community%20Emergency%20Hub%20Guide" TargetMode="External"/><Relationship Id="rId66" Type="http://schemas.openxmlformats.org/officeDocument/2006/relationships/hyperlink" Target="https://www.redcross.org.au/globalassets/cms-assets/documents/emergency-services/communicating-in-recovery-resource.pdf" TargetMode="External"/><Relationship Id="rId87" Type="http://schemas.openxmlformats.org/officeDocument/2006/relationships/hyperlink" Target="https://knowledge.aidr.org.au/resources/handbook-animals-in-disaster/" TargetMode="External"/><Relationship Id="rId110" Type="http://schemas.openxmlformats.org/officeDocument/2006/relationships/theme" Target="theme/theme1.xml"/><Relationship Id="rId61" Type="http://schemas.microsoft.com/office/2018/08/relationships/commentsExtensible" Target="commentsExtensible.xml"/><Relationship Id="rId82" Type="http://schemas.openxmlformats.org/officeDocument/2006/relationships/hyperlink" Target="https://recovers.org/" TargetMode="External"/><Relationship Id="rId19" Type="http://schemas.openxmlformats.org/officeDocument/2006/relationships/footer" Target="footer4.xml"/><Relationship Id="rId14" Type="http://schemas.openxmlformats.org/officeDocument/2006/relationships/header" Target="header2.xml"/><Relationship Id="rId30" Type="http://schemas.openxmlformats.org/officeDocument/2006/relationships/image" Target="media/image3.jpeg"/><Relationship Id="rId35" Type="http://schemas.openxmlformats.org/officeDocument/2006/relationships/hyperlink" Target="https://www.clcsa.org.au/" TargetMode="External"/><Relationship Id="rId56" Type="http://schemas.openxmlformats.org/officeDocument/2006/relationships/hyperlink" Target="https://www.redcross.org.au/globalassets/cms-assets/documents/emergency-services/communicating-in-recovery-resource.pdf" TargetMode="External"/><Relationship Id="rId77" Type="http://schemas.openxmlformats.org/officeDocument/2006/relationships/hyperlink" Target="https://www.ses.sa.gov.au/incidents-and-warnings/current-warning-list/" TargetMode="External"/><Relationship Id="rId100" Type="http://schemas.openxmlformats.org/officeDocument/2006/relationships/header" Target="header6.xml"/><Relationship Id="rId105" Type="http://schemas.openxmlformats.org/officeDocument/2006/relationships/image" Target="media/image12.jpeg"/><Relationship Id="rId8" Type="http://schemas.openxmlformats.org/officeDocument/2006/relationships/webSettings" Target="webSettings.xml"/><Relationship Id="rId51" Type="http://schemas.openxmlformats.org/officeDocument/2006/relationships/image" Target="media/image5.png"/><Relationship Id="rId72" Type="http://schemas.openxmlformats.org/officeDocument/2006/relationships/hyperlink" Target="https://traffic.sa.gov.au/" TargetMode="External"/><Relationship Id="rId93" Type="http://schemas.openxmlformats.org/officeDocument/2006/relationships/hyperlink" Target="https://www.dpc.sa.gov.au/__data/assets/pdf_file/0018/34254/People-at-Risk-in-Emergencies-Framework.pdf" TargetMode="External"/><Relationship Id="rId98" Type="http://schemas.openxmlformats.org/officeDocument/2006/relationships/footer" Target="footer5.xml"/><Relationship Id="rId3" Type="http://schemas.openxmlformats.org/officeDocument/2006/relationships/customXml" Target="../customXml/item3.xml"/><Relationship Id="rId25" Type="http://schemas.openxmlformats.org/officeDocument/2006/relationships/hyperlink" Target="https://www.cfs.sa.gov.au/plan-prepare/before-a-fire-be-prepared/bushfire-safer-places/" TargetMode="External"/><Relationship Id="rId46" Type="http://schemas.openxmlformats.org/officeDocument/2006/relationships/hyperlink" Target="https://www.wremo.nz/assets/Hub-Guides/Wellington-City/Karori.pdf" TargetMode="External"/><Relationship Id="rId67" Type="http://schemas.openxmlformats.org/officeDocument/2006/relationships/image" Target="media/image7.png"/><Relationship Id="rId20" Type="http://schemas.openxmlformats.org/officeDocument/2006/relationships/hyperlink" Target="https://www.google.com/maps/place/The+Hut+Community+Centre/data=!4m2!3m1!19sChIJhRzJx9syt2oRLFKz1gOgGd0" TargetMode="External"/><Relationship Id="rId41" Type="http://schemas.openxmlformats.org/officeDocument/2006/relationships/hyperlink" Target="https://www.lawhandbook.sa.gov.au/ch08s15.php" TargetMode="External"/><Relationship Id="rId62" Type="http://schemas.openxmlformats.org/officeDocument/2006/relationships/hyperlink" Target="https://www.redcross.org.au/communitypss/" TargetMode="External"/><Relationship Id="rId83" Type="http://schemas.openxmlformats.org/officeDocument/2006/relationships/hyperlink" Target="https://recovers.org/" TargetMode="External"/><Relationship Id="rId88" Type="http://schemas.openxmlformats.org/officeDocument/2006/relationships/hyperlink" Target="https://knowledge.aidr.org.au/resources/handbook-animals-in-disaste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06954cd-ec9f-47da-a275-f5cee349d75d" xsi:nil="true"/>
    <lcf76f155ced4ddcb4097134ff3c332f xmlns="0db4cef7-0a38-4fb2-ac7f-acd004f60d9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D5D277312E324D9A61325533BD5B7F" ma:contentTypeVersion="17" ma:contentTypeDescription="Create a new document." ma:contentTypeScope="" ma:versionID="ffba9eba803c94b863331865a1c62883">
  <xsd:schema xmlns:xsd="http://www.w3.org/2001/XMLSchema" xmlns:xs="http://www.w3.org/2001/XMLSchema" xmlns:p="http://schemas.microsoft.com/office/2006/metadata/properties" xmlns:ns2="0db4cef7-0a38-4fb2-ac7f-acd004f60d94" xmlns:ns3="106954cd-ec9f-47da-a275-f5cee349d75d" targetNamespace="http://schemas.microsoft.com/office/2006/metadata/properties" ma:root="true" ma:fieldsID="aba49080cb72e31a399a82a7ea099c00" ns2:_="" ns3:_="">
    <xsd:import namespace="0db4cef7-0a38-4fb2-ac7f-acd004f60d94"/>
    <xsd:import namespace="106954cd-ec9f-47da-a275-f5cee349d7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SearchProperties" minOccurs="0"/>
                <xsd:element ref="ns2:MediaServiceLocation"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4cef7-0a38-4fb2-ac7f-acd004f60d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6954cd-ec9f-47da-a275-f5cee349d7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dd98191-6e0b-474f-bd4c-0a4f41c4b506}" ma:internalName="TaxCatchAll" ma:showField="CatchAllData" ma:web="106954cd-ec9f-47da-a275-f5cee349d75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0647C-430C-4E9B-AF94-1EBE010757B2}">
  <ds:schemaRefs>
    <ds:schemaRef ds:uri="http://schemas.microsoft.com/sharepoint/v3/contenttype/forms"/>
  </ds:schemaRefs>
</ds:datastoreItem>
</file>

<file path=customXml/itemProps2.xml><?xml version="1.0" encoding="utf-8"?>
<ds:datastoreItem xmlns:ds="http://schemas.openxmlformats.org/officeDocument/2006/customXml" ds:itemID="{887AD1F3-851F-497F-B10B-DCC61620B34C}">
  <ds:schemaRefs>
    <ds:schemaRef ds:uri="0db4cef7-0a38-4fb2-ac7f-acd004f60d94"/>
    <ds:schemaRef ds:uri="http://purl.org/dc/terms/"/>
    <ds:schemaRef ds:uri="http://schemas.microsoft.com/office/2006/documentManagement/types"/>
    <ds:schemaRef ds:uri="106954cd-ec9f-47da-a275-f5cee349d75d"/>
    <ds:schemaRef ds:uri="http://schemas.microsoft.com/office/infopath/2007/PartnerControls"/>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99ECD00-C9CF-4EAE-8C39-2808CE0A4D66}">
  <ds:schemaRefs>
    <ds:schemaRef ds:uri="http://schemas.openxmlformats.org/officeDocument/2006/bibliography"/>
  </ds:schemaRefs>
</ds:datastoreItem>
</file>

<file path=customXml/itemProps4.xml><?xml version="1.0" encoding="utf-8"?>
<ds:datastoreItem xmlns:ds="http://schemas.openxmlformats.org/officeDocument/2006/customXml" ds:itemID="{C4864D28-D285-490E-9EF3-E7D79CA68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4cef7-0a38-4fb2-ac7f-acd004f60d94"/>
    <ds:schemaRef ds:uri="106954cd-ec9f-47da-a275-f5cee349d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48</Pages>
  <Words>12799</Words>
  <Characters>72960</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Community Support Hub Template</vt:lpstr>
    </vt:vector>
  </TitlesOfParts>
  <Company/>
  <LinksUpToDate>false</LinksUpToDate>
  <CharactersWithSpaces>85588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Support Hub Template</dc:title>
  <dc:subject/>
  <dc:creator>LGA South Australia</dc:creator>
  <cp:keywords/>
  <cp:lastModifiedBy>Melanie Raymond</cp:lastModifiedBy>
  <cp:revision>69</cp:revision>
  <dcterms:created xsi:type="dcterms:W3CDTF">2026-07-31T02:24:00Z</dcterms:created>
  <dcterms:modified xsi:type="dcterms:W3CDTF">2026-09-18T00:58:00Z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0x01010001D5D277312E324D9A61325533BD5B7F</vt:lpwstr>
  </property>
  <property fmtid="{D5CDD505-2E9C-101B-9397-08002B2CF9AE}" pid="3" name="MediaServiceImageTags">
    <vt:lpwstr/>
  </property>
  <property fmtid="{D5CDD505-2E9C-101B-9397-08002B2CF9AE}" pid="4" name="bcff92f57a274d939bd6cfc6a1491a68">
    <vt:lpwstr>2022-23|b19f8802-a15e-43c6-9d83-76bb5fb8ae6a</vt:lpwstr>
  </property>
  <property fmtid="{D5CDD505-2E9C-101B-9397-08002B2CF9AE}" pid="5" name="_dlc_DocIdItemGuid">
    <vt:lpwstr>8ea0d5c7-13bb-4f9c-aafa-eae2a39a2937</vt:lpwstr>
  </property>
  <property fmtid="{D5CDD505-2E9C-101B-9397-08002B2CF9AE}" pid="6" name="AHCDocumentType">
    <vt:lpwstr/>
  </property>
  <property fmtid="{D5CDD505-2E9C-101B-9397-08002B2CF9AE}" pid="7" name="AHCBusinessArea">
    <vt:lpwstr/>
  </property>
  <property fmtid="{D5CDD505-2E9C-101B-9397-08002B2CF9AE}" pid="8" name="Financial Year">
    <vt:lpwstr>75;#2022-23|b19f8802-a15e-43c6-9d83-76bb5fb8ae6a</vt:lpwstr>
  </property>
  <property fmtid="{D5CDD505-2E9C-101B-9397-08002B2CF9AE}" pid="9" name="a2a125c906244f07b818c4476786a13c">
    <vt:lpwstr/>
  </property>
  <property fmtid="{D5CDD505-2E9C-101B-9397-08002B2CF9AE}" pid="10" name="WorkflowChangePath">
    <vt:lpwstr>179dd297-f4a3-4d4f-9400-309bc87626b7,6;</vt:lpwstr>
  </property>
</Properties>
</file>