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app.xml" ContentType="application/vnd.openxmlformats-officedocument.extended-properties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tbl>
      <w:tblPr>
        <w:tblStyle w:val="TableGrid"/>
        <w:tblW w:w="11160" w:type="dxa"/>
        <w:tblInd w:w="-90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5580"/>
        <w:gridCol w:w="5580"/>
      </w:tblGrid>
      <w:tr w:rsidR="00223DE0" w:rsidRPr="00223DE0" w14:paraId="6050A492" w14:textId="77777777" w:rsidTr="00F734A4">
        <w:tc>
          <w:tcPr>
            <w:tcW w:w="11160" w:type="dxa"/>
            <w:gridSpan w:val="2"/>
          </w:tcPr>
          <w:p w14:paraId="6C2B9DC6" w14:textId="7BC2AC44" w:rsidR="00A8004A" w:rsidRPr="00223DE0" w:rsidRDefault="00F07D87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223DE0"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>Study Area</w:t>
            </w:r>
            <w:r w:rsidR="00A8004A"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Coastal Hazard Adaptation Plan </w:t>
            </w:r>
          </w:p>
        </w:tc>
      </w:tr>
      <w:tr w:rsidR="00223DE0" w:rsidRPr="00223DE0" w14:paraId="2BF4EC3C" w14:textId="77777777" w:rsidTr="00F734A4">
        <w:tc>
          <w:tcPr>
            <w:tcW w:w="5580" w:type="dxa"/>
          </w:tcPr>
          <w:p w14:paraId="10C667C2" w14:textId="5E96F3A0" w:rsidR="00A8004A" w:rsidRPr="00223DE0" w:rsidRDefault="00A8004A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Stage 1 Scoping and Preparation </w:t>
            </w:r>
          </w:p>
        </w:tc>
        <w:tc>
          <w:tcPr>
            <w:tcW w:w="5580" w:type="dxa"/>
            <w:vMerge w:val="restart"/>
          </w:tcPr>
          <w:p w14:paraId="2687347A" w14:textId="06776B86" w:rsidR="00A8004A" w:rsidRPr="00223DE0" w:rsidRDefault="007C0EA2">
            <w:pPr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</w:pPr>
            <w:r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 xml:space="preserve">Council </w:t>
            </w:r>
            <w:r w:rsidR="00A8004A" w:rsidRPr="00223DE0"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 xml:space="preserve">information </w:t>
            </w:r>
          </w:p>
        </w:tc>
      </w:tr>
      <w:tr w:rsidR="00223DE0" w:rsidRPr="00223DE0" w14:paraId="296CFC52" w14:textId="77777777" w:rsidTr="00F734A4">
        <w:tc>
          <w:tcPr>
            <w:tcW w:w="5580" w:type="dxa"/>
          </w:tcPr>
          <w:p w14:paraId="6E179150" w14:textId="1B13EF6F" w:rsidR="00A8004A" w:rsidRPr="00223DE0" w:rsidRDefault="00A8004A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  <w:r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Project Plan </w:t>
            </w:r>
          </w:p>
        </w:tc>
        <w:tc>
          <w:tcPr>
            <w:tcW w:w="5580" w:type="dxa"/>
            <w:vMerge/>
          </w:tcPr>
          <w:p w14:paraId="192E89E6" w14:textId="77777777" w:rsidR="00A8004A" w:rsidRPr="00223DE0" w:rsidRDefault="00A8004A">
            <w:pPr>
              <w:rPr>
                <w:b/>
                <w:bCs/>
                <w:color w:val="215E99" w:themeColor="text2" w:themeTint="BF"/>
                <w:sz w:val="28"/>
                <w:szCs w:val="28"/>
              </w:rPr>
            </w:pPr>
          </w:p>
        </w:tc>
      </w:tr>
    </w:tbl>
    <w:p w14:paraId="53EEF1EF" w14:textId="77777777" w:rsidR="009E17DF" w:rsidRDefault="009E17DF"/>
    <w:tbl>
      <w:tblPr>
        <w:tblStyle w:val="TableGrid"/>
        <w:tblW w:w="11160" w:type="dxa"/>
        <w:tblInd w:w="-905" w:type="dxa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single" w:sz="4" w:space="0" w:color="002060"/>
          <w:insideV w:val="single" w:sz="4" w:space="0" w:color="002060"/>
        </w:tblBorders>
        <w:tblLook w:val="04A0" w:firstRow="1" w:lastRow="0" w:firstColumn="1" w:lastColumn="0" w:noHBand="0" w:noVBand="1"/>
      </w:tblPr>
      <w:tblGrid>
        <w:gridCol w:w="11160"/>
      </w:tblGrid>
      <w:tr w:rsidR="00CF1717" w14:paraId="6F299C98" w14:textId="77777777" w:rsidTr="00F734A4">
        <w:trPr>
          <w:trHeight w:val="323"/>
        </w:trPr>
        <w:tc>
          <w:tcPr>
            <w:tcW w:w="11160" w:type="dxa"/>
          </w:tcPr>
          <w:p w14:paraId="1A0C9129" w14:textId="05D330AE" w:rsidR="00CF1717" w:rsidRPr="0095235C" w:rsidRDefault="00CF1717">
            <w:pPr>
              <w:rPr>
                <w:b/>
                <w:bCs/>
                <w:i/>
                <w:iCs/>
              </w:rPr>
            </w:pPr>
            <w:r w:rsidRPr="00F7318D">
              <w:rPr>
                <w:b/>
                <w:bCs/>
                <w:color w:val="002060"/>
                <w:sz w:val="24"/>
                <w:szCs w:val="24"/>
              </w:rPr>
              <w:t xml:space="preserve">Need for action </w:t>
            </w:r>
            <w:r w:rsidR="0095235C"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</w:tr>
      <w:tr w:rsidR="00F07D87" w14:paraId="78C36FB5" w14:textId="77777777" w:rsidTr="00F734A4">
        <w:trPr>
          <w:trHeight w:val="773"/>
        </w:trPr>
        <w:tc>
          <w:tcPr>
            <w:tcW w:w="11160" w:type="dxa"/>
          </w:tcPr>
          <w:p w14:paraId="5267F233" w14:textId="45094417" w:rsidR="00F07D87" w:rsidRPr="0095235C" w:rsidRDefault="0095235C" w:rsidP="0095235C">
            <w:pPr>
              <w:rPr>
                <w:i/>
                <w:iCs/>
                <w:color w:val="002060"/>
              </w:rPr>
            </w:pPr>
            <w:r w:rsidRPr="0095235C">
              <w:rPr>
                <w:i/>
                <w:iCs/>
                <w:sz w:val="20"/>
                <w:szCs w:val="20"/>
              </w:rPr>
              <w:t>What is the rationale for progressing adaptation planning? Examples provided in Section 1.1 of the Guidelines</w:t>
            </w:r>
            <w:r w:rsidR="000143FC">
              <w:rPr>
                <w:i/>
                <w:iCs/>
                <w:sz w:val="20"/>
                <w:szCs w:val="20"/>
              </w:rPr>
              <w:t>.</w:t>
            </w:r>
          </w:p>
        </w:tc>
      </w:tr>
      <w:tr w:rsidR="00CF1717" w14:paraId="51E52D50" w14:textId="77777777" w:rsidTr="00F734A4">
        <w:trPr>
          <w:trHeight w:val="197"/>
        </w:trPr>
        <w:tc>
          <w:tcPr>
            <w:tcW w:w="11160" w:type="dxa"/>
          </w:tcPr>
          <w:p w14:paraId="2B0AA192" w14:textId="520E2DEC" w:rsidR="00CF1717" w:rsidRPr="00F07D87" w:rsidRDefault="00CF1717">
            <w:pPr>
              <w:rPr>
                <w:b/>
                <w:bCs/>
              </w:rPr>
            </w:pPr>
            <w:r w:rsidRPr="00F7318D">
              <w:rPr>
                <w:b/>
                <w:bCs/>
                <w:color w:val="002060"/>
                <w:sz w:val="24"/>
                <w:szCs w:val="24"/>
              </w:rPr>
              <w:t xml:space="preserve">Define </w:t>
            </w:r>
            <w:r w:rsidR="002E2223">
              <w:rPr>
                <w:b/>
                <w:bCs/>
                <w:color w:val="002060"/>
                <w:sz w:val="24"/>
                <w:szCs w:val="24"/>
              </w:rPr>
              <w:t>s</w:t>
            </w:r>
            <w:r w:rsidRPr="00F7318D">
              <w:rPr>
                <w:b/>
                <w:bCs/>
                <w:color w:val="002060"/>
                <w:sz w:val="24"/>
                <w:szCs w:val="24"/>
              </w:rPr>
              <w:t xml:space="preserve">tudy area </w:t>
            </w:r>
          </w:p>
        </w:tc>
      </w:tr>
      <w:tr w:rsidR="001B166D" w14:paraId="3FF1BDAF" w14:textId="77777777" w:rsidTr="00F734A4">
        <w:trPr>
          <w:trHeight w:val="3077"/>
        </w:trPr>
        <w:tc>
          <w:tcPr>
            <w:tcW w:w="11160" w:type="dxa"/>
          </w:tcPr>
          <w:p w14:paraId="44FD74A5" w14:textId="7C898822" w:rsidR="00805507" w:rsidRDefault="00DD659B" w:rsidP="00805507">
            <w:pPr>
              <w:rPr>
                <w:i/>
                <w:iCs/>
                <w:sz w:val="20"/>
                <w:szCs w:val="20"/>
              </w:rPr>
            </w:pPr>
            <w:r w:rsidRPr="00DD659B">
              <w:rPr>
                <w:i/>
                <w:iCs/>
                <w:sz w:val="20"/>
                <w:szCs w:val="20"/>
              </w:rPr>
              <w:t xml:space="preserve">The study area will largely be influenced by the </w:t>
            </w:r>
            <w:r w:rsidR="007C0EA2">
              <w:rPr>
                <w:i/>
                <w:iCs/>
                <w:sz w:val="20"/>
                <w:szCs w:val="20"/>
              </w:rPr>
              <w:t xml:space="preserve">organisation’s </w:t>
            </w:r>
            <w:r w:rsidRPr="00DD659B">
              <w:rPr>
                <w:i/>
                <w:iCs/>
                <w:sz w:val="20"/>
                <w:szCs w:val="20"/>
              </w:rPr>
              <w:t xml:space="preserve"> need for action</w:t>
            </w:r>
            <w:r>
              <w:rPr>
                <w:i/>
                <w:iCs/>
                <w:sz w:val="20"/>
                <w:szCs w:val="20"/>
              </w:rPr>
              <w:t xml:space="preserve">, considerations </w:t>
            </w:r>
            <w:r w:rsidR="00B4418F">
              <w:rPr>
                <w:i/>
                <w:iCs/>
                <w:sz w:val="20"/>
                <w:szCs w:val="20"/>
              </w:rPr>
              <w:t>presented in Section 1.2 of the Guidelines</w:t>
            </w:r>
            <w:r w:rsidR="007E5578">
              <w:rPr>
                <w:i/>
                <w:iCs/>
                <w:sz w:val="20"/>
                <w:szCs w:val="20"/>
              </w:rPr>
              <w:t xml:space="preserve">. </w:t>
            </w:r>
            <w:r w:rsidR="00594CC1">
              <w:rPr>
                <w:i/>
                <w:iCs/>
                <w:sz w:val="20"/>
                <w:szCs w:val="20"/>
              </w:rPr>
              <w:t xml:space="preserve"> The defined study area is </w:t>
            </w:r>
            <w:r w:rsidR="001D3B7E">
              <w:rPr>
                <w:i/>
                <w:iCs/>
                <w:sz w:val="20"/>
                <w:szCs w:val="20"/>
              </w:rPr>
              <w:t xml:space="preserve">typically </w:t>
            </w:r>
            <w:r w:rsidR="00594CC1">
              <w:rPr>
                <w:i/>
                <w:iCs/>
                <w:sz w:val="20"/>
                <w:szCs w:val="20"/>
              </w:rPr>
              <w:t xml:space="preserve">presented </w:t>
            </w:r>
            <w:r w:rsidR="001D3B7E">
              <w:rPr>
                <w:i/>
                <w:iCs/>
                <w:sz w:val="20"/>
                <w:szCs w:val="20"/>
              </w:rPr>
              <w:t xml:space="preserve">as an aerial figure showing boundaries </w:t>
            </w:r>
            <w:r w:rsidR="00FF314F">
              <w:rPr>
                <w:i/>
                <w:iCs/>
                <w:sz w:val="20"/>
                <w:szCs w:val="20"/>
              </w:rPr>
              <w:t xml:space="preserve">and key features with an </w:t>
            </w:r>
            <w:r w:rsidR="0015282C">
              <w:rPr>
                <w:i/>
                <w:iCs/>
                <w:sz w:val="20"/>
                <w:szCs w:val="20"/>
              </w:rPr>
              <w:t xml:space="preserve">a accompanying </w:t>
            </w:r>
            <w:r w:rsidR="001D3B7E">
              <w:rPr>
                <w:i/>
                <w:iCs/>
                <w:sz w:val="20"/>
                <w:szCs w:val="20"/>
              </w:rPr>
              <w:t>description</w:t>
            </w:r>
            <w:r w:rsidR="0015282C">
              <w:rPr>
                <w:i/>
                <w:iCs/>
                <w:sz w:val="20"/>
                <w:szCs w:val="20"/>
              </w:rPr>
              <w:t>.</w:t>
            </w:r>
          </w:p>
          <w:p w14:paraId="69805B24" w14:textId="77777777" w:rsidR="0015282C" w:rsidRDefault="0015282C" w:rsidP="00805507">
            <w:pPr>
              <w:rPr>
                <w:i/>
                <w:iCs/>
                <w:sz w:val="20"/>
                <w:szCs w:val="20"/>
              </w:rPr>
            </w:pPr>
          </w:p>
          <w:p w14:paraId="27DAB56D" w14:textId="77777777" w:rsidR="0015282C" w:rsidRDefault="0015282C" w:rsidP="00805507">
            <w:pPr>
              <w:rPr>
                <w:i/>
                <w:iCs/>
                <w:sz w:val="20"/>
                <w:szCs w:val="20"/>
              </w:rPr>
            </w:pPr>
          </w:p>
          <w:p w14:paraId="5B5F00DD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314DB137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34067CCC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129C1588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611EBD72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5F12A524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2E1C7225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699244E2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B7D9341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2F227BC5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7E2F0C74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37516C30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797A3E7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A25406F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5B47960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771DDA4C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46952FE6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1FE276FB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38F4B2A9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50348A14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6FF4062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376C1046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214A6019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12187267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717E56F9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7CBE0097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749C563B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519E1E2B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3BED453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2E0D7A72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68D5E02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00805E18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28AE2BDF" w14:textId="77777777" w:rsidR="004A0CD5" w:rsidRDefault="004A0CD5" w:rsidP="00805507">
            <w:pPr>
              <w:rPr>
                <w:i/>
                <w:iCs/>
                <w:sz w:val="20"/>
                <w:szCs w:val="20"/>
              </w:rPr>
            </w:pPr>
          </w:p>
          <w:p w14:paraId="72C428B0" w14:textId="7C19D1B8" w:rsidR="004A0CD5" w:rsidRPr="00DD659B" w:rsidRDefault="004A0CD5" w:rsidP="00805507">
            <w:p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Figure 1: </w:t>
            </w:r>
            <w:r w:rsidR="0089296D" w:rsidRPr="0089296D">
              <w:rPr>
                <w:i/>
                <w:iCs/>
                <w:sz w:val="20"/>
                <w:szCs w:val="20"/>
              </w:rPr>
              <w:t>Council</w:t>
            </w:r>
            <w:r w:rsidR="0089296D" w:rsidRPr="0089296D">
              <w:rPr>
                <w:i/>
                <w:iCs/>
                <w:sz w:val="20"/>
                <w:szCs w:val="20"/>
              </w:rPr>
              <w:t xml:space="preserve"> CHAP Study Area</w:t>
            </w:r>
          </w:p>
          <w:p w14:paraId="2846D1F7" w14:textId="7A624825" w:rsidR="001B166D" w:rsidRPr="00DD659B" w:rsidRDefault="001B166D" w:rsidP="00805507">
            <w:pPr>
              <w:rPr>
                <w:i/>
                <w:iCs/>
                <w:sz w:val="20"/>
                <w:szCs w:val="20"/>
              </w:rPr>
            </w:pPr>
          </w:p>
        </w:tc>
      </w:tr>
      <w:tr w:rsidR="00CF1717" w14:paraId="4CB9EE67" w14:textId="77777777" w:rsidTr="00F734A4">
        <w:trPr>
          <w:trHeight w:val="341"/>
        </w:trPr>
        <w:tc>
          <w:tcPr>
            <w:tcW w:w="11160" w:type="dxa"/>
          </w:tcPr>
          <w:p w14:paraId="362536F4" w14:textId="1D419C81" w:rsidR="00186D72" w:rsidRPr="004D666E" w:rsidRDefault="00CF1717">
            <w:pPr>
              <w:rPr>
                <w:b/>
                <w:bCs/>
                <w:color w:val="002060"/>
              </w:rPr>
            </w:pPr>
            <w:r w:rsidRPr="00F7318D">
              <w:rPr>
                <w:b/>
                <w:bCs/>
                <w:color w:val="002060"/>
                <w:sz w:val="24"/>
                <w:szCs w:val="24"/>
              </w:rPr>
              <w:lastRenderedPageBreak/>
              <w:t xml:space="preserve">Governance arrangement </w:t>
            </w:r>
          </w:p>
        </w:tc>
      </w:tr>
      <w:tr w:rsidR="0076426A" w14:paraId="1CB7997B" w14:textId="77777777" w:rsidTr="006D5A99">
        <w:trPr>
          <w:trHeight w:val="4058"/>
        </w:trPr>
        <w:tc>
          <w:tcPr>
            <w:tcW w:w="11160" w:type="dxa"/>
          </w:tcPr>
          <w:p w14:paraId="0603639B" w14:textId="1872E04C" w:rsidR="0076426A" w:rsidRDefault="00123CE9" w:rsidP="00123CE9">
            <w:pPr>
              <w:rPr>
                <w:i/>
                <w:iCs/>
                <w:sz w:val="20"/>
                <w:szCs w:val="20"/>
              </w:rPr>
            </w:pPr>
            <w:r w:rsidRPr="006D4370">
              <w:rPr>
                <w:i/>
                <w:iCs/>
                <w:sz w:val="20"/>
                <w:szCs w:val="20"/>
              </w:rPr>
              <w:t>Is a Terms of Reference required between project partners or who will make up the</w:t>
            </w:r>
            <w:r w:rsidR="006D4370" w:rsidRPr="006D4370">
              <w:rPr>
                <w:i/>
                <w:iCs/>
                <w:sz w:val="20"/>
                <w:szCs w:val="20"/>
              </w:rPr>
              <w:t xml:space="preserve"> steering committee</w:t>
            </w:r>
            <w:r w:rsidR="00C6539B">
              <w:rPr>
                <w:i/>
                <w:iCs/>
                <w:sz w:val="20"/>
                <w:szCs w:val="20"/>
              </w:rPr>
              <w:t xml:space="preserve"> (recommend min. three)</w:t>
            </w:r>
            <w:r w:rsidR="006D4370" w:rsidRPr="006D4370">
              <w:rPr>
                <w:i/>
                <w:iCs/>
                <w:sz w:val="20"/>
                <w:szCs w:val="20"/>
              </w:rPr>
              <w:t>. Example membership provided in Section 1.3 of the Guidelines.</w:t>
            </w:r>
          </w:p>
          <w:p w14:paraId="180E5045" w14:textId="77777777" w:rsidR="00E32E31" w:rsidRDefault="00E32E31" w:rsidP="00123CE9">
            <w:pPr>
              <w:rPr>
                <w:i/>
                <w:i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3644"/>
              <w:gridCol w:w="3645"/>
              <w:gridCol w:w="3645"/>
            </w:tblGrid>
            <w:tr w:rsidR="00BC2A06" w14:paraId="3A3E6B1F" w14:textId="77777777" w:rsidTr="00BC2A06">
              <w:tc>
                <w:tcPr>
                  <w:tcW w:w="3644" w:type="dxa"/>
                </w:tcPr>
                <w:p w14:paraId="2D1F7EDA" w14:textId="17C45C0A" w:rsidR="00BC2A06" w:rsidRDefault="00BC2A06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Organisation</w:t>
                  </w:r>
                </w:p>
              </w:tc>
              <w:tc>
                <w:tcPr>
                  <w:tcW w:w="3645" w:type="dxa"/>
                </w:tcPr>
                <w:p w14:paraId="2C523B27" w14:textId="7FCAAF6E" w:rsidR="00BC2A06" w:rsidRDefault="00BC2A06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Personal </w:t>
                  </w:r>
                </w:p>
              </w:tc>
              <w:tc>
                <w:tcPr>
                  <w:tcW w:w="3645" w:type="dxa"/>
                </w:tcPr>
                <w:p w14:paraId="69B4055B" w14:textId="741EC7CD" w:rsidR="00BC2A06" w:rsidRDefault="00404B0E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Position</w:t>
                  </w:r>
                </w:p>
              </w:tc>
            </w:tr>
            <w:tr w:rsidR="00BC2A06" w14:paraId="17518B62" w14:textId="77777777" w:rsidTr="00BC2A06">
              <w:tc>
                <w:tcPr>
                  <w:tcW w:w="3644" w:type="dxa"/>
                </w:tcPr>
                <w:p w14:paraId="07A04FCB" w14:textId="635C6B2A" w:rsidR="00BC2A06" w:rsidRDefault="00404B0E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e.g. Council</w:t>
                  </w:r>
                </w:p>
              </w:tc>
              <w:tc>
                <w:tcPr>
                  <w:tcW w:w="3645" w:type="dxa"/>
                </w:tcPr>
                <w:p w14:paraId="2C21D5D2" w14:textId="77777777" w:rsidR="00BC2A06" w:rsidRDefault="00BC2A06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2914A02C" w14:textId="77777777" w:rsidR="00BC2A06" w:rsidRDefault="00BC2A06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BC2A06" w14:paraId="2D2CB93E" w14:textId="77777777" w:rsidTr="00BC2A06">
              <w:tc>
                <w:tcPr>
                  <w:tcW w:w="3644" w:type="dxa"/>
                </w:tcPr>
                <w:p w14:paraId="1A9992C6" w14:textId="7E6AD6BD" w:rsidR="00BC2A06" w:rsidRDefault="00030B79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e.g. Council</w:t>
                  </w:r>
                </w:p>
              </w:tc>
              <w:tc>
                <w:tcPr>
                  <w:tcW w:w="3645" w:type="dxa"/>
                </w:tcPr>
                <w:p w14:paraId="10A07493" w14:textId="77777777" w:rsidR="00BC2A06" w:rsidRDefault="00BC2A06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76A4D92E" w14:textId="77777777" w:rsidR="00BC2A06" w:rsidRDefault="00BC2A06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404B0E" w14:paraId="3FF8FA6D" w14:textId="77777777" w:rsidTr="00BC2A06">
              <w:tc>
                <w:tcPr>
                  <w:tcW w:w="3644" w:type="dxa"/>
                </w:tcPr>
                <w:p w14:paraId="74B581C8" w14:textId="09E9AF84" w:rsidR="00404B0E" w:rsidRDefault="00030B79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e.g. DEW Coast Unit </w:t>
                  </w:r>
                </w:p>
              </w:tc>
              <w:tc>
                <w:tcPr>
                  <w:tcW w:w="3645" w:type="dxa"/>
                </w:tcPr>
                <w:p w14:paraId="7240D076" w14:textId="77777777" w:rsidR="00404B0E" w:rsidRDefault="00404B0E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3645" w:type="dxa"/>
                </w:tcPr>
                <w:p w14:paraId="3B8A33FB" w14:textId="77777777" w:rsidR="00404B0E" w:rsidRDefault="00404B0E" w:rsidP="00123CE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0123E55D" w14:textId="77777777" w:rsidR="00E32E31" w:rsidRPr="006D4370" w:rsidRDefault="00E32E31" w:rsidP="00123CE9">
            <w:pPr>
              <w:rPr>
                <w:i/>
                <w:iCs/>
                <w:sz w:val="20"/>
                <w:szCs w:val="20"/>
              </w:rPr>
            </w:pPr>
          </w:p>
          <w:p w14:paraId="6225C4B1" w14:textId="77777777" w:rsidR="004D666E" w:rsidRDefault="004D666E"/>
          <w:p w14:paraId="7296C2AF" w14:textId="743BB465" w:rsidR="004D666E" w:rsidRPr="0076426A" w:rsidRDefault="004D666E">
            <w:pPr>
              <w:rPr>
                <w:b/>
                <w:bCs/>
                <w:color w:val="002060"/>
              </w:rPr>
            </w:pPr>
          </w:p>
        </w:tc>
      </w:tr>
      <w:tr w:rsidR="00D9103F" w14:paraId="6C967673" w14:textId="77777777" w:rsidTr="00F734A4">
        <w:trPr>
          <w:trHeight w:val="431"/>
        </w:trPr>
        <w:tc>
          <w:tcPr>
            <w:tcW w:w="11160" w:type="dxa"/>
          </w:tcPr>
          <w:p w14:paraId="17672F83" w14:textId="56670C96" w:rsidR="00D9103F" w:rsidRPr="008E319A" w:rsidRDefault="00D9103F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D9103F">
              <w:rPr>
                <w:b/>
                <w:bCs/>
                <w:color w:val="002060"/>
                <w:sz w:val="24"/>
                <w:szCs w:val="24"/>
              </w:rPr>
              <w:t>Historical studies and data</w:t>
            </w:r>
          </w:p>
        </w:tc>
      </w:tr>
      <w:tr w:rsidR="00255EA8" w:rsidRPr="008F7715" w14:paraId="13CEA0D2" w14:textId="77777777" w:rsidTr="007B42DD">
        <w:trPr>
          <w:trHeight w:val="3689"/>
        </w:trPr>
        <w:tc>
          <w:tcPr>
            <w:tcW w:w="11160" w:type="dxa"/>
          </w:tcPr>
          <w:p w14:paraId="41DAE81D" w14:textId="07EC59F1" w:rsidR="00255EA8" w:rsidRDefault="007B42DD">
            <w:pPr>
              <w:rPr>
                <w:i/>
                <w:iCs/>
                <w:sz w:val="20"/>
                <w:szCs w:val="20"/>
              </w:rPr>
            </w:pPr>
            <w:r w:rsidRPr="007B42DD">
              <w:rPr>
                <w:i/>
                <w:iCs/>
                <w:sz w:val="20"/>
                <w:szCs w:val="20"/>
              </w:rPr>
              <w:t>What historical data, reports and information is known to support the CHAP and inform the S</w:t>
            </w:r>
            <w:r>
              <w:rPr>
                <w:i/>
                <w:iCs/>
                <w:sz w:val="20"/>
                <w:szCs w:val="20"/>
              </w:rPr>
              <w:t>cope of Works (SoWs)</w:t>
            </w:r>
            <w:r w:rsidR="008F7715">
              <w:rPr>
                <w:i/>
                <w:iCs/>
                <w:sz w:val="20"/>
                <w:szCs w:val="20"/>
              </w:rPr>
              <w:t xml:space="preserve">. Examples </w:t>
            </w:r>
            <w:r w:rsidR="00564F5C">
              <w:rPr>
                <w:i/>
                <w:iCs/>
                <w:sz w:val="20"/>
                <w:szCs w:val="20"/>
              </w:rPr>
              <w:t xml:space="preserve">of types of data to support a CHAP are provided in </w:t>
            </w:r>
            <w:r w:rsidR="00753D50">
              <w:rPr>
                <w:i/>
                <w:iCs/>
                <w:sz w:val="20"/>
                <w:szCs w:val="20"/>
              </w:rPr>
              <w:t>Section 2.1.1 of the Guidelines.</w:t>
            </w:r>
          </w:p>
          <w:p w14:paraId="682803F5" w14:textId="77777777" w:rsidR="00E4465C" w:rsidRDefault="00E4465C">
            <w:pPr>
              <w:rPr>
                <w:i/>
                <w:iCs/>
                <w:sz w:val="20"/>
                <w:szCs w:val="20"/>
              </w:rPr>
            </w:pPr>
          </w:p>
          <w:tbl>
            <w:tblPr>
              <w:tblStyle w:val="TableGrid"/>
              <w:tblW w:w="0" w:type="auto"/>
              <w:tblLook w:val="04A0" w:firstRow="1" w:lastRow="0" w:firstColumn="1" w:lastColumn="0" w:noHBand="0" w:noVBand="1"/>
            </w:tblPr>
            <w:tblGrid>
              <w:gridCol w:w="2412"/>
              <w:gridCol w:w="2788"/>
              <w:gridCol w:w="5734"/>
            </w:tblGrid>
            <w:tr w:rsidR="00E4465C" w14:paraId="0BEF5E04" w14:textId="77777777" w:rsidTr="00753D50">
              <w:trPr>
                <w:trHeight w:val="256"/>
              </w:trPr>
              <w:tc>
                <w:tcPr>
                  <w:tcW w:w="2412" w:type="dxa"/>
                </w:tcPr>
                <w:p w14:paraId="128318B0" w14:textId="0CA2ECC7" w:rsidR="00E4465C" w:rsidRPr="006D5A99" w:rsidRDefault="008850B5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D5A99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Owner </w:t>
                  </w:r>
                </w:p>
              </w:tc>
              <w:tc>
                <w:tcPr>
                  <w:tcW w:w="2788" w:type="dxa"/>
                </w:tcPr>
                <w:p w14:paraId="6EEAD846" w14:textId="22F46032" w:rsidR="00E4465C" w:rsidRPr="006D5A99" w:rsidRDefault="008850B5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D5A99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 xml:space="preserve">Data type </w:t>
                  </w:r>
                </w:p>
              </w:tc>
              <w:tc>
                <w:tcPr>
                  <w:tcW w:w="5734" w:type="dxa"/>
                </w:tcPr>
                <w:p w14:paraId="4277E094" w14:textId="1C85F564" w:rsidR="00E4465C" w:rsidRPr="006D5A99" w:rsidRDefault="008850B5">
                  <w:pPr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</w:pPr>
                  <w:r w:rsidRPr="006D5A99">
                    <w:rPr>
                      <w:b/>
                      <w:bCs/>
                      <w:i/>
                      <w:iCs/>
                      <w:sz w:val="20"/>
                      <w:szCs w:val="20"/>
                    </w:rPr>
                    <w:t>Relevance for CHAP</w:t>
                  </w:r>
                </w:p>
              </w:tc>
            </w:tr>
            <w:tr w:rsidR="00E4465C" w14:paraId="1D643FC0" w14:textId="77777777" w:rsidTr="00753D50">
              <w:trPr>
                <w:trHeight w:val="256"/>
              </w:trPr>
              <w:tc>
                <w:tcPr>
                  <w:tcW w:w="2412" w:type="dxa"/>
                </w:tcPr>
                <w:p w14:paraId="6B15B6F5" w14:textId="2AF2E37A" w:rsidR="00E4465C" w:rsidRDefault="008850B5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e.g. Council</w:t>
                  </w:r>
                </w:p>
              </w:tc>
              <w:tc>
                <w:tcPr>
                  <w:tcW w:w="2788" w:type="dxa"/>
                </w:tcPr>
                <w:p w14:paraId="78F68788" w14:textId="70F13E17" w:rsidR="00E4465C" w:rsidRDefault="008F7715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e.g. foreshore master pla</w:t>
                  </w:r>
                  <w:r w:rsidR="00753D50">
                    <w:rPr>
                      <w:i/>
                      <w:iCs/>
                      <w:sz w:val="20"/>
                      <w:szCs w:val="20"/>
                    </w:rPr>
                    <w:t>n</w:t>
                  </w:r>
                </w:p>
              </w:tc>
              <w:tc>
                <w:tcPr>
                  <w:tcW w:w="5734" w:type="dxa"/>
                </w:tcPr>
                <w:p w14:paraId="24BA6292" w14:textId="5C530E46" w:rsidR="00E4465C" w:rsidRDefault="00E95644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Support site setting and existing control understanding</w:t>
                  </w:r>
                </w:p>
              </w:tc>
            </w:tr>
            <w:tr w:rsidR="00E4465C" w14:paraId="2AD552D1" w14:textId="77777777" w:rsidTr="00753D50">
              <w:trPr>
                <w:trHeight w:val="256"/>
              </w:trPr>
              <w:tc>
                <w:tcPr>
                  <w:tcW w:w="2412" w:type="dxa"/>
                </w:tcPr>
                <w:p w14:paraId="0C32C127" w14:textId="1CD09F60" w:rsidR="00E4465C" w:rsidRDefault="008850B5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e.g. DEW Coast Unit</w:t>
                  </w:r>
                </w:p>
              </w:tc>
              <w:tc>
                <w:tcPr>
                  <w:tcW w:w="2788" w:type="dxa"/>
                </w:tcPr>
                <w:p w14:paraId="29EE71E2" w14:textId="1939E412" w:rsidR="00E4465C" w:rsidRDefault="008F7715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e.g. cross shore profiles</w:t>
                  </w:r>
                </w:p>
              </w:tc>
              <w:tc>
                <w:tcPr>
                  <w:tcW w:w="5734" w:type="dxa"/>
                </w:tcPr>
                <w:p w14:paraId="3B93A95E" w14:textId="3D9F0397" w:rsidR="00E4465C" w:rsidRDefault="00753D50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Support coastal hazard assessment </w:t>
                  </w:r>
                </w:p>
              </w:tc>
            </w:tr>
            <w:tr w:rsidR="00E4465C" w:rsidRPr="008F7715" w14:paraId="5F9F76A9" w14:textId="77777777" w:rsidTr="00753D50">
              <w:trPr>
                <w:trHeight w:val="256"/>
              </w:trPr>
              <w:tc>
                <w:tcPr>
                  <w:tcW w:w="2412" w:type="dxa"/>
                </w:tcPr>
                <w:p w14:paraId="074404AB" w14:textId="7D782C1B" w:rsidR="00E4465C" w:rsidRDefault="008850B5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 xml:space="preserve">e.g. </w:t>
                  </w:r>
                  <w:r w:rsidR="008F7715">
                    <w:rPr>
                      <w:i/>
                      <w:iCs/>
                      <w:sz w:val="20"/>
                      <w:szCs w:val="20"/>
                    </w:rPr>
                    <w:t>DIT</w:t>
                  </w:r>
                </w:p>
              </w:tc>
              <w:tc>
                <w:tcPr>
                  <w:tcW w:w="2788" w:type="dxa"/>
                </w:tcPr>
                <w:p w14:paraId="54D6E355" w14:textId="4D833A7C" w:rsidR="00E4465C" w:rsidRPr="008F7715" w:rsidRDefault="008F7715">
                  <w:pPr>
                    <w:rPr>
                      <w:i/>
                      <w:iCs/>
                      <w:sz w:val="20"/>
                      <w:szCs w:val="20"/>
                    </w:rPr>
                  </w:pPr>
                  <w:r w:rsidRPr="008F7715">
                    <w:rPr>
                      <w:i/>
                      <w:iCs/>
                      <w:sz w:val="20"/>
                      <w:szCs w:val="20"/>
                    </w:rPr>
                    <w:t xml:space="preserve">e.g. marine structure design </w:t>
                  </w:r>
                  <w:r>
                    <w:rPr>
                      <w:i/>
                      <w:iCs/>
                      <w:sz w:val="20"/>
                      <w:szCs w:val="20"/>
                    </w:rPr>
                    <w:t>dwgs</w:t>
                  </w:r>
                </w:p>
              </w:tc>
              <w:tc>
                <w:tcPr>
                  <w:tcW w:w="5734" w:type="dxa"/>
                </w:tcPr>
                <w:p w14:paraId="52DC11B0" w14:textId="14AFA236" w:rsidR="00E4465C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  <w:r>
                    <w:rPr>
                      <w:i/>
                      <w:iCs/>
                      <w:sz w:val="20"/>
                      <w:szCs w:val="20"/>
                    </w:rPr>
                    <w:t>Inform asset identification and risk assessment</w:t>
                  </w:r>
                </w:p>
              </w:tc>
            </w:tr>
            <w:tr w:rsidR="00E4465C" w:rsidRPr="008F7715" w14:paraId="01CD207A" w14:textId="77777777" w:rsidTr="00753D50">
              <w:trPr>
                <w:trHeight w:val="256"/>
              </w:trPr>
              <w:tc>
                <w:tcPr>
                  <w:tcW w:w="2412" w:type="dxa"/>
                </w:tcPr>
                <w:p w14:paraId="4FEACADC" w14:textId="77777777" w:rsidR="00E4465C" w:rsidRPr="008F7715" w:rsidRDefault="00E4465C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0398168D" w14:textId="0F15BC70" w:rsidR="00E4465C" w:rsidRPr="008F7715" w:rsidRDefault="00E4465C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7CA5DAF0" w14:textId="77777777" w:rsidR="00E4465C" w:rsidRPr="008F7715" w:rsidRDefault="00E4465C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E4465C" w:rsidRPr="008F7715" w14:paraId="6C77F96D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4E6BC824" w14:textId="77777777" w:rsidR="00E4465C" w:rsidRPr="008F7715" w:rsidRDefault="00E4465C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3563A264" w14:textId="3B7D3BCC" w:rsidR="00E4465C" w:rsidRPr="008F7715" w:rsidRDefault="00E4465C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4A59A767" w14:textId="77777777" w:rsidR="00E4465C" w:rsidRPr="008F7715" w:rsidRDefault="00E4465C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2808B43B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161F9B29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559026D8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162F1A17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71373E9A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71ADCF70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33FBFEBD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656866A9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69880D24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054FF40D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6752586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5D177FA0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4BED99E8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290B5493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32B857FB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65140416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57653677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4C5A7E9B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46B7E28A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177AA6F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6FFF283C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6BD84741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633273FC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21986FA1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15D55758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19A53684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72292D48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30BB205D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6519664B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03C1A44B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36C878F5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43D5332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6EBB945E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55A17610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2E3B1AA8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2C7A6684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72AC0433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7835975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3AFD202E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1BC86A8B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6B55D566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7A514475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1ABC3CE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427A5D30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43972EBF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6FE23616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5441DA9C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7D6C6CC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38F1A250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46A84A50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4137C065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12DCBAA9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2C25A503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089DD641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2A312DAB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3BB1B97C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4C511E13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694C0EA1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25DA2DA0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3E15259F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6D5A99" w:rsidRPr="008F7715" w14:paraId="11E7CBC9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73B85CEA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02D16D1B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37534E18" w14:textId="77777777" w:rsidR="006D5A99" w:rsidRPr="008F7715" w:rsidRDefault="006D5A9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030B79" w:rsidRPr="008F7715" w14:paraId="5CA7C929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7D7D19CF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43541F6C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0D464A94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030B79" w:rsidRPr="008F7715" w14:paraId="6FC9B06A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273B1C78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21BFE304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5974C580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030B79" w:rsidRPr="008F7715" w14:paraId="3A7C3FBF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7A9E4C28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25DC811C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1751DC47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030B79" w:rsidRPr="008F7715" w14:paraId="286DD388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4A4A109F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166C6E05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58C56984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  <w:tr w:rsidR="00030B79" w:rsidRPr="008F7715" w14:paraId="243A9690" w14:textId="77777777" w:rsidTr="00753D50">
              <w:trPr>
                <w:trHeight w:val="240"/>
              </w:trPr>
              <w:tc>
                <w:tcPr>
                  <w:tcW w:w="2412" w:type="dxa"/>
                </w:tcPr>
                <w:p w14:paraId="550C7128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2788" w:type="dxa"/>
                </w:tcPr>
                <w:p w14:paraId="595DEE36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  <w:tc>
                <w:tcPr>
                  <w:tcW w:w="5734" w:type="dxa"/>
                </w:tcPr>
                <w:p w14:paraId="03886FED" w14:textId="77777777" w:rsidR="00030B79" w:rsidRPr="008F7715" w:rsidRDefault="00030B79">
                  <w:pPr>
                    <w:rPr>
                      <w:i/>
                      <w:iCs/>
                      <w:sz w:val="20"/>
                      <w:szCs w:val="20"/>
                    </w:rPr>
                  </w:pPr>
                </w:p>
              </w:tc>
            </w:tr>
          </w:tbl>
          <w:p w14:paraId="2C1DF1B6" w14:textId="1565EF52" w:rsidR="00E4465C" w:rsidRPr="008F7715" w:rsidRDefault="00E4465C">
            <w:pPr>
              <w:rPr>
                <w:i/>
                <w:iCs/>
                <w:sz w:val="20"/>
                <w:szCs w:val="20"/>
              </w:rPr>
            </w:pPr>
          </w:p>
        </w:tc>
      </w:tr>
    </w:tbl>
    <w:p w14:paraId="3B260001" w14:textId="1F86AD6A" w:rsidR="006D5A99" w:rsidRDefault="006D5A99"/>
    <w:tbl>
      <w:tblPr>
        <w:tblStyle w:val="TableGrid"/>
        <w:tblW w:w="10214" w:type="dxa"/>
        <w:tblInd w:w="-725" w:type="dxa"/>
        <w:tblLook w:val="04A0" w:firstRow="1" w:lastRow="0" w:firstColumn="1" w:lastColumn="0" w:noHBand="0" w:noVBand="1"/>
      </w:tblPr>
      <w:tblGrid>
        <w:gridCol w:w="725"/>
        <w:gridCol w:w="1249"/>
        <w:gridCol w:w="8101"/>
        <w:gridCol w:w="139"/>
      </w:tblGrid>
      <w:tr w:rsidR="00866953" w14:paraId="04189690" w14:textId="77777777" w:rsidTr="00511322">
        <w:trPr>
          <w:trHeight w:val="821"/>
        </w:trPr>
        <w:tc>
          <w:tcPr>
            <w:tcW w:w="1974" w:type="dxa"/>
            <w:gridSpan w:val="2"/>
          </w:tcPr>
          <w:p w14:paraId="79EB26C7" w14:textId="753631EB" w:rsidR="00866953" w:rsidRDefault="00866953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Scope </w:t>
            </w:r>
          </w:p>
          <w:p w14:paraId="41DB5ED9" w14:textId="0543178D" w:rsidR="00866953" w:rsidRPr="00255EA8" w:rsidRDefault="00866953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of Works </w:t>
            </w:r>
          </w:p>
        </w:tc>
        <w:tc>
          <w:tcPr>
            <w:tcW w:w="8240" w:type="dxa"/>
            <w:gridSpan w:val="2"/>
          </w:tcPr>
          <w:p w14:paraId="7F3057C9" w14:textId="77777777" w:rsidR="00866953" w:rsidRDefault="00866953">
            <w:r w:rsidRPr="00223DE0">
              <w:rPr>
                <w:b/>
                <w:bCs/>
                <w:color w:val="215E99" w:themeColor="text2" w:themeTint="BF"/>
                <w:sz w:val="28"/>
                <w:szCs w:val="28"/>
                <w:highlight w:val="yellow"/>
              </w:rPr>
              <w:t>Study Area</w:t>
            </w:r>
            <w:r w:rsidRPr="00223DE0">
              <w:rPr>
                <w:b/>
                <w:bCs/>
                <w:color w:val="215E99" w:themeColor="text2" w:themeTint="BF"/>
                <w:sz w:val="28"/>
                <w:szCs w:val="28"/>
              </w:rPr>
              <w:t xml:space="preserve"> Coastal Hazard Adaptation Plan</w:t>
            </w:r>
          </w:p>
          <w:p w14:paraId="17D29130" w14:textId="11EC9FDC" w:rsidR="00866953" w:rsidRPr="0040440D" w:rsidRDefault="00962F7A" w:rsidP="00157D6F">
            <w:pPr>
              <w:rPr>
                <w:i/>
                <w:iCs/>
                <w:sz w:val="20"/>
                <w:szCs w:val="20"/>
              </w:rPr>
            </w:pPr>
            <w:r w:rsidRPr="0040440D">
              <w:rPr>
                <w:i/>
                <w:iCs/>
                <w:sz w:val="20"/>
                <w:szCs w:val="20"/>
              </w:rPr>
              <w:t xml:space="preserve">Below provides a list of prompting questions </w:t>
            </w:r>
            <w:r w:rsidR="005C2621" w:rsidRPr="0040440D">
              <w:rPr>
                <w:i/>
                <w:iCs/>
                <w:sz w:val="20"/>
                <w:szCs w:val="20"/>
              </w:rPr>
              <w:t>for consideration</w:t>
            </w:r>
            <w:r w:rsidR="00692E54" w:rsidRPr="0040440D">
              <w:rPr>
                <w:i/>
                <w:iCs/>
                <w:sz w:val="20"/>
                <w:szCs w:val="20"/>
              </w:rPr>
              <w:t xml:space="preserve"> when developing the scope per stage </w:t>
            </w:r>
            <w:r w:rsidR="005C2621" w:rsidRPr="0040440D">
              <w:rPr>
                <w:i/>
                <w:iCs/>
                <w:sz w:val="20"/>
                <w:szCs w:val="20"/>
              </w:rPr>
              <w:t xml:space="preserve"> </w:t>
            </w:r>
          </w:p>
        </w:tc>
      </w:tr>
      <w:tr w:rsidR="009871C0" w14:paraId="00D32FC6" w14:textId="77777777" w:rsidTr="00511322">
        <w:trPr>
          <w:trHeight w:val="2956"/>
        </w:trPr>
        <w:tc>
          <w:tcPr>
            <w:tcW w:w="1974" w:type="dxa"/>
            <w:gridSpan w:val="2"/>
          </w:tcPr>
          <w:p w14:paraId="3BA836DD" w14:textId="77777777" w:rsidR="009871C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Stage 2 </w:t>
            </w:r>
          </w:p>
          <w:p w14:paraId="279381FA" w14:textId="77777777" w:rsidR="00192906" w:rsidRDefault="00192906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13D5DBC1" w14:textId="31A87B6B" w:rsidR="00192906" w:rsidRPr="00255EA8" w:rsidRDefault="00192906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Coastal hazard exposure</w:t>
            </w:r>
          </w:p>
        </w:tc>
        <w:tc>
          <w:tcPr>
            <w:tcW w:w="8240" w:type="dxa"/>
            <w:gridSpan w:val="2"/>
            <w:vAlign w:val="center"/>
          </w:tcPr>
          <w:p w14:paraId="2F84A99D" w14:textId="7645AECE" w:rsidR="00AF5727" w:rsidRPr="00E91264" w:rsidRDefault="00AF5727" w:rsidP="00E91264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91264">
              <w:rPr>
                <w:i/>
                <w:iCs/>
                <w:sz w:val="20"/>
                <w:szCs w:val="20"/>
              </w:rPr>
              <w:t>What previous hazard assessments have been undertaken, are they fit for purpose?</w:t>
            </w:r>
          </w:p>
          <w:p w14:paraId="459C8302" w14:textId="26AAA8F2" w:rsidR="00131679" w:rsidRPr="00E91264" w:rsidRDefault="00131679" w:rsidP="00E91264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91264">
              <w:rPr>
                <w:i/>
                <w:iCs/>
                <w:sz w:val="20"/>
                <w:szCs w:val="20"/>
              </w:rPr>
              <w:t xml:space="preserve">What level of </w:t>
            </w:r>
            <w:r w:rsidR="00E00A0C" w:rsidRPr="00E91264">
              <w:rPr>
                <w:i/>
                <w:iCs/>
                <w:sz w:val="20"/>
                <w:szCs w:val="20"/>
              </w:rPr>
              <w:t xml:space="preserve">assessment will be </w:t>
            </w:r>
            <w:r w:rsidR="0040440D" w:rsidRPr="00E91264">
              <w:rPr>
                <w:i/>
                <w:iCs/>
                <w:sz w:val="20"/>
                <w:szCs w:val="20"/>
              </w:rPr>
              <w:t>undertaken</w:t>
            </w:r>
            <w:r w:rsidR="00E00A0C" w:rsidRPr="00E91264">
              <w:rPr>
                <w:i/>
                <w:iCs/>
                <w:sz w:val="20"/>
                <w:szCs w:val="20"/>
              </w:rPr>
              <w:t xml:space="preserve">? (e.g. first pass, </w:t>
            </w:r>
            <w:r w:rsidR="0045679F" w:rsidRPr="00E91264">
              <w:rPr>
                <w:i/>
                <w:iCs/>
                <w:sz w:val="20"/>
                <w:szCs w:val="20"/>
              </w:rPr>
              <w:t xml:space="preserve">static or </w:t>
            </w:r>
            <w:r w:rsidR="00E00A0C" w:rsidRPr="00E91264">
              <w:rPr>
                <w:i/>
                <w:iCs/>
                <w:sz w:val="20"/>
                <w:szCs w:val="20"/>
              </w:rPr>
              <w:t>dynamic modelling)?</w:t>
            </w:r>
          </w:p>
          <w:p w14:paraId="1FB07B24" w14:textId="0B73EE75" w:rsidR="00E00A0C" w:rsidRPr="00E91264" w:rsidRDefault="00E00A0C" w:rsidP="00E91264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91264">
              <w:rPr>
                <w:i/>
                <w:iCs/>
                <w:sz w:val="20"/>
                <w:szCs w:val="20"/>
              </w:rPr>
              <w:t>Is there adequate data available to inform the coastal hazard assessment?</w:t>
            </w:r>
          </w:p>
          <w:p w14:paraId="601C8478" w14:textId="4F854801" w:rsidR="00F442B3" w:rsidRPr="00E91264" w:rsidRDefault="008D1295" w:rsidP="00E91264">
            <w:pPr>
              <w:pStyle w:val="ListParagraph"/>
              <w:numPr>
                <w:ilvl w:val="0"/>
                <w:numId w:val="4"/>
              </w:numPr>
              <w:rPr>
                <w:sz w:val="20"/>
                <w:szCs w:val="20"/>
              </w:rPr>
            </w:pPr>
            <w:r w:rsidRPr="00E91264">
              <w:rPr>
                <w:i/>
                <w:iCs/>
                <w:sz w:val="20"/>
                <w:szCs w:val="20"/>
              </w:rPr>
              <w:t xml:space="preserve">Confirm </w:t>
            </w:r>
            <w:r w:rsidR="00E91264" w:rsidRPr="00E91264">
              <w:rPr>
                <w:i/>
                <w:iCs/>
                <w:sz w:val="20"/>
                <w:szCs w:val="20"/>
              </w:rPr>
              <w:t xml:space="preserve">the </w:t>
            </w:r>
            <w:r w:rsidRPr="00E91264">
              <w:rPr>
                <w:i/>
                <w:iCs/>
                <w:sz w:val="20"/>
                <w:szCs w:val="20"/>
              </w:rPr>
              <w:t>planning horizons and likelihood scenarios to be applied.</w:t>
            </w:r>
          </w:p>
          <w:p w14:paraId="7A5089DD" w14:textId="77777777" w:rsidR="00290278" w:rsidRPr="00E91264" w:rsidRDefault="00267DFB" w:rsidP="00E91264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91264">
              <w:rPr>
                <w:i/>
                <w:iCs/>
                <w:sz w:val="20"/>
                <w:szCs w:val="20"/>
              </w:rPr>
              <w:t>Where will all the coastal hazard data be stored?</w:t>
            </w:r>
          </w:p>
          <w:p w14:paraId="06FE4ABD" w14:textId="77777777" w:rsidR="00B06B9B" w:rsidRPr="00E91264" w:rsidRDefault="00267DFB" w:rsidP="00E91264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91264">
              <w:rPr>
                <w:i/>
                <w:iCs/>
                <w:sz w:val="20"/>
                <w:szCs w:val="20"/>
              </w:rPr>
              <w:t>Do other natural hazards need to be considered?</w:t>
            </w:r>
          </w:p>
          <w:p w14:paraId="0E5C2A65" w14:textId="19BC1D78" w:rsidR="00267DFB" w:rsidRPr="00E91264" w:rsidRDefault="00FD56D2" w:rsidP="00E91264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54282">
              <w:rPr>
                <w:i/>
                <w:iCs/>
                <w:sz w:val="20"/>
                <w:szCs w:val="20"/>
              </w:rPr>
              <w:t xml:space="preserve">What internal or external engagement and communication </w:t>
            </w:r>
            <w:r>
              <w:rPr>
                <w:i/>
                <w:iCs/>
                <w:sz w:val="20"/>
                <w:szCs w:val="20"/>
              </w:rPr>
              <w:t xml:space="preserve">is </w:t>
            </w:r>
            <w:r w:rsidRPr="00E54282">
              <w:rPr>
                <w:i/>
                <w:iCs/>
                <w:sz w:val="20"/>
                <w:szCs w:val="20"/>
              </w:rPr>
              <w:t>appropriate</w:t>
            </w:r>
            <w:r>
              <w:rPr>
                <w:i/>
                <w:iCs/>
                <w:sz w:val="20"/>
                <w:szCs w:val="20"/>
              </w:rPr>
              <w:t xml:space="preserve"> for this stage</w:t>
            </w:r>
            <w:r w:rsidRPr="00E54282">
              <w:rPr>
                <w:i/>
                <w:iCs/>
                <w:sz w:val="20"/>
                <w:szCs w:val="20"/>
              </w:rPr>
              <w:t>?</w:t>
            </w:r>
          </w:p>
        </w:tc>
      </w:tr>
      <w:tr w:rsidR="009871C0" w14:paraId="7CAC859C" w14:textId="77777777" w:rsidTr="00511322">
        <w:trPr>
          <w:trHeight w:val="3111"/>
        </w:trPr>
        <w:tc>
          <w:tcPr>
            <w:tcW w:w="1974" w:type="dxa"/>
            <w:gridSpan w:val="2"/>
          </w:tcPr>
          <w:p w14:paraId="2B2E4323" w14:textId="77777777" w:rsidR="009871C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Stage 3 </w:t>
            </w:r>
          </w:p>
          <w:p w14:paraId="26F566F9" w14:textId="77777777" w:rsidR="00766B66" w:rsidRDefault="00766B66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438607C7" w14:textId="73D7D15B" w:rsidR="00766B66" w:rsidRPr="00255EA8" w:rsidRDefault="00766B66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Risk and vulnerability</w:t>
            </w:r>
          </w:p>
        </w:tc>
        <w:tc>
          <w:tcPr>
            <w:tcW w:w="8240" w:type="dxa"/>
            <w:gridSpan w:val="2"/>
            <w:vAlign w:val="center"/>
          </w:tcPr>
          <w:p w14:paraId="5E482BA4" w14:textId="41EF04C0" w:rsidR="009871C0" w:rsidRPr="0040440D" w:rsidRDefault="00F12AEC" w:rsidP="0040440D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40440D">
              <w:rPr>
                <w:i/>
                <w:iCs/>
                <w:sz w:val="20"/>
                <w:szCs w:val="20"/>
              </w:rPr>
              <w:t xml:space="preserve">How will </w:t>
            </w:r>
            <w:r w:rsidR="00E91264" w:rsidRPr="0040440D">
              <w:rPr>
                <w:i/>
                <w:iCs/>
                <w:sz w:val="20"/>
                <w:szCs w:val="20"/>
              </w:rPr>
              <w:t>assets</w:t>
            </w:r>
            <w:r w:rsidRPr="0040440D">
              <w:rPr>
                <w:i/>
                <w:iCs/>
                <w:sz w:val="20"/>
                <w:szCs w:val="20"/>
              </w:rPr>
              <w:t xml:space="preserve"> and value</w:t>
            </w:r>
            <w:r w:rsidR="00BC1530" w:rsidRPr="0040440D">
              <w:rPr>
                <w:i/>
                <w:iCs/>
                <w:sz w:val="20"/>
                <w:szCs w:val="20"/>
              </w:rPr>
              <w:t xml:space="preserve">s for the risk assessment be collated? </w:t>
            </w:r>
            <w:r w:rsidR="00462F2A" w:rsidRPr="0040440D">
              <w:rPr>
                <w:i/>
                <w:iCs/>
                <w:sz w:val="20"/>
                <w:szCs w:val="20"/>
              </w:rPr>
              <w:t>Example risk register provided on the Coastal Adaptation Resources Hub.</w:t>
            </w:r>
          </w:p>
          <w:p w14:paraId="1EB5A4A2" w14:textId="4766D94B" w:rsidR="00BC1530" w:rsidRPr="0040440D" w:rsidRDefault="00DF75BA" w:rsidP="0040440D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40440D">
              <w:rPr>
                <w:i/>
                <w:iCs/>
                <w:sz w:val="20"/>
                <w:szCs w:val="20"/>
              </w:rPr>
              <w:t>What is the appropriate risk framework</w:t>
            </w:r>
            <w:r w:rsidR="00C35216" w:rsidRPr="0040440D">
              <w:rPr>
                <w:i/>
                <w:iCs/>
                <w:sz w:val="20"/>
                <w:szCs w:val="20"/>
              </w:rPr>
              <w:t xml:space="preserve"> to be used? Example provided in Section 3.2 of the Guideline</w:t>
            </w:r>
            <w:r w:rsidR="00C01849" w:rsidRPr="0040440D">
              <w:rPr>
                <w:i/>
                <w:iCs/>
                <w:sz w:val="20"/>
                <w:szCs w:val="20"/>
              </w:rPr>
              <w:t>.</w:t>
            </w:r>
            <w:r w:rsidR="00527590" w:rsidRPr="0040440D">
              <w:rPr>
                <w:i/>
                <w:iCs/>
                <w:sz w:val="20"/>
                <w:szCs w:val="20"/>
              </w:rPr>
              <w:t xml:space="preserve"> </w:t>
            </w:r>
          </w:p>
          <w:p w14:paraId="77587A17" w14:textId="77777777" w:rsidR="00ED74BA" w:rsidRPr="0040440D" w:rsidRDefault="00C01849" w:rsidP="0040440D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40440D">
              <w:rPr>
                <w:i/>
                <w:iCs/>
                <w:sz w:val="20"/>
                <w:szCs w:val="20"/>
              </w:rPr>
              <w:t xml:space="preserve">How have existing controls been captured and considered? </w:t>
            </w:r>
          </w:p>
          <w:p w14:paraId="007BE7C5" w14:textId="77777777" w:rsidR="00B06B9B" w:rsidRPr="0040440D" w:rsidRDefault="00C01849" w:rsidP="0040440D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40440D">
              <w:rPr>
                <w:i/>
                <w:iCs/>
                <w:sz w:val="20"/>
                <w:szCs w:val="20"/>
              </w:rPr>
              <w:t>Is a vulnerability assessment needed?</w:t>
            </w:r>
            <w:r w:rsidR="00B06B9B" w:rsidRPr="0040440D">
              <w:rPr>
                <w:i/>
                <w:iCs/>
                <w:sz w:val="20"/>
                <w:szCs w:val="20"/>
              </w:rPr>
              <w:t xml:space="preserve"> </w:t>
            </w:r>
          </w:p>
          <w:p w14:paraId="07E52441" w14:textId="24E8D142" w:rsidR="00C01849" w:rsidRPr="00CF19DA" w:rsidRDefault="00FD56D2" w:rsidP="00CF19D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54282">
              <w:rPr>
                <w:i/>
                <w:iCs/>
                <w:sz w:val="20"/>
                <w:szCs w:val="20"/>
              </w:rPr>
              <w:t xml:space="preserve">What internal or external engagement and communication </w:t>
            </w:r>
            <w:r>
              <w:rPr>
                <w:i/>
                <w:iCs/>
                <w:sz w:val="20"/>
                <w:szCs w:val="20"/>
              </w:rPr>
              <w:t xml:space="preserve">is </w:t>
            </w:r>
            <w:r w:rsidRPr="00E54282">
              <w:rPr>
                <w:i/>
                <w:iCs/>
                <w:sz w:val="20"/>
                <w:szCs w:val="20"/>
              </w:rPr>
              <w:t>appropriate</w:t>
            </w:r>
            <w:r>
              <w:rPr>
                <w:i/>
                <w:iCs/>
                <w:sz w:val="20"/>
                <w:szCs w:val="20"/>
              </w:rPr>
              <w:t xml:space="preserve"> for this stage</w:t>
            </w:r>
            <w:r w:rsidRPr="00E54282">
              <w:rPr>
                <w:i/>
                <w:iCs/>
                <w:sz w:val="20"/>
                <w:szCs w:val="20"/>
              </w:rPr>
              <w:t>?</w:t>
            </w:r>
          </w:p>
        </w:tc>
      </w:tr>
      <w:tr w:rsidR="009871C0" w14:paraId="4742000F" w14:textId="77777777" w:rsidTr="00511322">
        <w:trPr>
          <w:trHeight w:val="3302"/>
        </w:trPr>
        <w:tc>
          <w:tcPr>
            <w:tcW w:w="1974" w:type="dxa"/>
            <w:gridSpan w:val="2"/>
          </w:tcPr>
          <w:p w14:paraId="5462F4E7" w14:textId="77777777" w:rsidR="009871C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 xml:space="preserve">Stage 4 </w:t>
            </w:r>
          </w:p>
          <w:p w14:paraId="61D97F4E" w14:textId="77777777" w:rsidR="00E16AA3" w:rsidRDefault="00E16AA3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6A93DE57" w14:textId="610A89EE" w:rsidR="00E16AA3" w:rsidRPr="00255EA8" w:rsidRDefault="00E16AA3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>Adaptation actions and pathways</w:t>
            </w:r>
          </w:p>
        </w:tc>
        <w:tc>
          <w:tcPr>
            <w:tcW w:w="8240" w:type="dxa"/>
            <w:gridSpan w:val="2"/>
            <w:vAlign w:val="center"/>
          </w:tcPr>
          <w:p w14:paraId="39CE16E9" w14:textId="5BCC2055" w:rsidR="009871C0" w:rsidRPr="00CF19DA" w:rsidRDefault="00E16AA3" w:rsidP="00CF19D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H</w:t>
            </w:r>
            <w:r w:rsidR="003252D1">
              <w:rPr>
                <w:i/>
                <w:iCs/>
                <w:sz w:val="20"/>
                <w:szCs w:val="20"/>
              </w:rPr>
              <w:t xml:space="preserve">ow will a first pass screening </w:t>
            </w:r>
            <w:r w:rsidR="000C50E0">
              <w:rPr>
                <w:i/>
                <w:iCs/>
                <w:sz w:val="20"/>
                <w:szCs w:val="20"/>
              </w:rPr>
              <w:t>of viable options</w:t>
            </w:r>
            <w:r w:rsidR="003252D1">
              <w:rPr>
                <w:i/>
                <w:iCs/>
                <w:sz w:val="20"/>
                <w:szCs w:val="20"/>
              </w:rPr>
              <w:t xml:space="preserve"> be documented?</w:t>
            </w:r>
          </w:p>
          <w:p w14:paraId="4D5C8870" w14:textId="77777777" w:rsidR="003252D1" w:rsidRPr="00CF19DA" w:rsidRDefault="00527590" w:rsidP="00CF19D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462F2A">
              <w:rPr>
                <w:i/>
                <w:iCs/>
                <w:sz w:val="20"/>
                <w:szCs w:val="20"/>
              </w:rPr>
              <w:t xml:space="preserve">What will the MCA criteria be and is it necessary for the criteria to be weighted? Example MCA criteria provided on the Coastal </w:t>
            </w:r>
            <w:r w:rsidR="00462F2A" w:rsidRPr="00462F2A">
              <w:rPr>
                <w:i/>
                <w:iCs/>
                <w:sz w:val="20"/>
                <w:szCs w:val="20"/>
              </w:rPr>
              <w:t>Adaptation</w:t>
            </w:r>
            <w:r w:rsidRPr="00462F2A">
              <w:rPr>
                <w:i/>
                <w:iCs/>
                <w:sz w:val="20"/>
                <w:szCs w:val="20"/>
              </w:rPr>
              <w:t xml:space="preserve"> Resources Hub. </w:t>
            </w:r>
          </w:p>
          <w:p w14:paraId="748E4775" w14:textId="03143FAC" w:rsidR="00263798" w:rsidRPr="00CF19DA" w:rsidRDefault="00263798" w:rsidP="00CF19D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>Will</w:t>
            </w:r>
            <w:r w:rsidR="00462F2A">
              <w:rPr>
                <w:i/>
                <w:iCs/>
                <w:sz w:val="20"/>
                <w:szCs w:val="20"/>
              </w:rPr>
              <w:t xml:space="preserve"> economic analysis </w:t>
            </w:r>
            <w:r>
              <w:rPr>
                <w:i/>
                <w:iCs/>
                <w:sz w:val="20"/>
                <w:szCs w:val="20"/>
              </w:rPr>
              <w:t xml:space="preserve">of adaptation actions be required?  Guidance provided on the </w:t>
            </w:r>
            <w:r w:rsidRPr="00462F2A">
              <w:rPr>
                <w:i/>
                <w:iCs/>
                <w:sz w:val="20"/>
                <w:szCs w:val="20"/>
              </w:rPr>
              <w:t xml:space="preserve">Coastal Adaptation Resources Hub. </w:t>
            </w:r>
          </w:p>
          <w:p w14:paraId="39DA83F9" w14:textId="1EA84AEC" w:rsidR="00D52BFA" w:rsidRPr="00CF19DA" w:rsidRDefault="00382373" w:rsidP="00CF19D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What information and outputs </w:t>
            </w:r>
            <w:r w:rsidR="00CF19DA">
              <w:rPr>
                <w:i/>
                <w:iCs/>
                <w:sz w:val="20"/>
                <w:szCs w:val="20"/>
              </w:rPr>
              <w:t>are</w:t>
            </w:r>
            <w:r>
              <w:rPr>
                <w:i/>
                <w:iCs/>
                <w:sz w:val="20"/>
                <w:szCs w:val="20"/>
              </w:rPr>
              <w:t xml:space="preserve"> needed to develop a pathways plan</w:t>
            </w:r>
            <w:r w:rsidR="00112803">
              <w:rPr>
                <w:i/>
                <w:iCs/>
                <w:sz w:val="20"/>
                <w:szCs w:val="20"/>
              </w:rPr>
              <w:t xml:space="preserve">? </w:t>
            </w:r>
            <w:r w:rsidR="00D52BFA" w:rsidRPr="00462F2A">
              <w:rPr>
                <w:i/>
                <w:iCs/>
                <w:sz w:val="20"/>
                <w:szCs w:val="20"/>
              </w:rPr>
              <w:t>Example</w:t>
            </w:r>
            <w:r w:rsidR="00D52BFA">
              <w:rPr>
                <w:i/>
                <w:iCs/>
                <w:sz w:val="20"/>
                <w:szCs w:val="20"/>
              </w:rPr>
              <w:t xml:space="preserve"> pathway </w:t>
            </w:r>
            <w:r w:rsidR="00112803">
              <w:rPr>
                <w:i/>
                <w:iCs/>
                <w:sz w:val="20"/>
                <w:szCs w:val="20"/>
              </w:rPr>
              <w:t xml:space="preserve">template </w:t>
            </w:r>
            <w:r w:rsidR="00D52BFA" w:rsidRPr="00462F2A">
              <w:rPr>
                <w:i/>
                <w:iCs/>
                <w:sz w:val="20"/>
                <w:szCs w:val="20"/>
              </w:rPr>
              <w:t xml:space="preserve">provided on the Coastal Adaptation Resources Hub. </w:t>
            </w:r>
          </w:p>
          <w:p w14:paraId="45C5906A" w14:textId="6D232A0E" w:rsidR="00462F2A" w:rsidRPr="00CF19DA" w:rsidRDefault="00FD56D2" w:rsidP="00CF19D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54282">
              <w:rPr>
                <w:i/>
                <w:iCs/>
                <w:sz w:val="20"/>
                <w:szCs w:val="20"/>
              </w:rPr>
              <w:t xml:space="preserve">What internal or external engagement and communication </w:t>
            </w:r>
            <w:r>
              <w:rPr>
                <w:i/>
                <w:iCs/>
                <w:sz w:val="20"/>
                <w:szCs w:val="20"/>
              </w:rPr>
              <w:t xml:space="preserve">is </w:t>
            </w:r>
            <w:r w:rsidRPr="00E54282">
              <w:rPr>
                <w:i/>
                <w:iCs/>
                <w:sz w:val="20"/>
                <w:szCs w:val="20"/>
              </w:rPr>
              <w:t>appropriate</w:t>
            </w:r>
            <w:r>
              <w:rPr>
                <w:i/>
                <w:iCs/>
                <w:sz w:val="20"/>
                <w:szCs w:val="20"/>
              </w:rPr>
              <w:t xml:space="preserve"> for this stage</w:t>
            </w:r>
            <w:r w:rsidRPr="00E54282">
              <w:rPr>
                <w:i/>
                <w:iCs/>
                <w:sz w:val="20"/>
                <w:szCs w:val="20"/>
              </w:rPr>
              <w:t>?</w:t>
            </w:r>
          </w:p>
        </w:tc>
      </w:tr>
      <w:tr w:rsidR="009871C0" w14:paraId="728DE2BD" w14:textId="77777777" w:rsidTr="00511322">
        <w:trPr>
          <w:trHeight w:val="2157"/>
        </w:trPr>
        <w:tc>
          <w:tcPr>
            <w:tcW w:w="1974" w:type="dxa"/>
            <w:gridSpan w:val="2"/>
          </w:tcPr>
          <w:p w14:paraId="46585F73" w14:textId="77777777" w:rsidR="00A87740" w:rsidRDefault="009871C0">
            <w:pPr>
              <w:rPr>
                <w:b/>
                <w:bCs/>
                <w:color w:val="002060"/>
                <w:sz w:val="24"/>
                <w:szCs w:val="24"/>
              </w:rPr>
            </w:pPr>
            <w:r w:rsidRPr="00255EA8">
              <w:rPr>
                <w:b/>
                <w:bCs/>
                <w:color w:val="002060"/>
                <w:sz w:val="24"/>
                <w:szCs w:val="24"/>
              </w:rPr>
              <w:t>Stage 5</w:t>
            </w:r>
          </w:p>
          <w:p w14:paraId="448AF008" w14:textId="77777777" w:rsidR="00A87740" w:rsidRDefault="00A87740">
            <w:pPr>
              <w:rPr>
                <w:b/>
                <w:bCs/>
                <w:color w:val="002060"/>
                <w:sz w:val="24"/>
                <w:szCs w:val="24"/>
              </w:rPr>
            </w:pPr>
          </w:p>
          <w:p w14:paraId="1094A017" w14:textId="4BAB5BD3" w:rsidR="009871C0" w:rsidRPr="00255EA8" w:rsidRDefault="00A87740">
            <w:pPr>
              <w:rPr>
                <w:b/>
                <w:b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 xml:space="preserve">Implementation and monitoring </w:t>
            </w:r>
            <w:r w:rsidR="009871C0" w:rsidRPr="00255EA8"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</w:p>
        </w:tc>
        <w:tc>
          <w:tcPr>
            <w:tcW w:w="8240" w:type="dxa"/>
            <w:gridSpan w:val="2"/>
          </w:tcPr>
          <w:p w14:paraId="6712EBA1" w14:textId="77777777" w:rsidR="009871C0" w:rsidRPr="00E54282" w:rsidRDefault="009871C0" w:rsidP="00E54282">
            <w:pPr>
              <w:pStyle w:val="ListParagraph"/>
              <w:rPr>
                <w:i/>
                <w:iCs/>
                <w:sz w:val="20"/>
                <w:szCs w:val="20"/>
              </w:rPr>
            </w:pPr>
          </w:p>
          <w:p w14:paraId="5BE67BFB" w14:textId="464C4B1D" w:rsidR="00E613C8" w:rsidRPr="00572A2A" w:rsidRDefault="00D51BC6" w:rsidP="00572A2A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>
              <w:rPr>
                <w:i/>
                <w:iCs/>
                <w:sz w:val="20"/>
                <w:szCs w:val="20"/>
              </w:rPr>
              <w:t xml:space="preserve">Using the </w:t>
            </w:r>
            <w:r w:rsidR="00572A2A">
              <w:rPr>
                <w:i/>
                <w:iCs/>
                <w:sz w:val="20"/>
                <w:szCs w:val="20"/>
              </w:rPr>
              <w:t xml:space="preserve">example implementation template on the </w:t>
            </w:r>
            <w:r w:rsidR="00572A2A" w:rsidRPr="00462F2A">
              <w:rPr>
                <w:i/>
                <w:iCs/>
                <w:sz w:val="20"/>
                <w:szCs w:val="20"/>
              </w:rPr>
              <w:t>Coastal Adaptation Resources Hub</w:t>
            </w:r>
            <w:r w:rsidR="00572A2A">
              <w:rPr>
                <w:i/>
                <w:iCs/>
                <w:sz w:val="20"/>
                <w:szCs w:val="20"/>
              </w:rPr>
              <w:t xml:space="preserve">, collate the required information for each recommended </w:t>
            </w:r>
            <w:r w:rsidR="004A3C5A">
              <w:rPr>
                <w:i/>
                <w:iCs/>
                <w:sz w:val="20"/>
                <w:szCs w:val="20"/>
              </w:rPr>
              <w:t xml:space="preserve">adaptation action. </w:t>
            </w:r>
          </w:p>
          <w:p w14:paraId="55472544" w14:textId="6517D9D5" w:rsidR="00BF7E85" w:rsidRPr="00E54282" w:rsidRDefault="00BF7E85" w:rsidP="00E54282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54282">
              <w:rPr>
                <w:i/>
                <w:iCs/>
                <w:sz w:val="20"/>
                <w:szCs w:val="20"/>
              </w:rPr>
              <w:t xml:space="preserve">Will ongoing monitoring be </w:t>
            </w:r>
            <w:r w:rsidR="004A3C5A">
              <w:rPr>
                <w:i/>
                <w:iCs/>
                <w:sz w:val="20"/>
                <w:szCs w:val="20"/>
              </w:rPr>
              <w:t>needed</w:t>
            </w:r>
            <w:r w:rsidRPr="00E54282">
              <w:rPr>
                <w:i/>
                <w:iCs/>
                <w:sz w:val="20"/>
                <w:szCs w:val="20"/>
              </w:rPr>
              <w:t xml:space="preserve">, what scale of investment is possible? </w:t>
            </w:r>
          </w:p>
          <w:p w14:paraId="30CE39D8" w14:textId="59278468" w:rsidR="00E613C8" w:rsidRPr="00E54282" w:rsidRDefault="00A42228" w:rsidP="00E54282">
            <w:pPr>
              <w:pStyle w:val="ListParagraph"/>
              <w:numPr>
                <w:ilvl w:val="0"/>
                <w:numId w:val="4"/>
              </w:numPr>
              <w:rPr>
                <w:i/>
                <w:iCs/>
                <w:sz w:val="20"/>
                <w:szCs w:val="20"/>
              </w:rPr>
            </w:pPr>
            <w:r w:rsidRPr="00E54282">
              <w:rPr>
                <w:i/>
                <w:iCs/>
                <w:sz w:val="20"/>
                <w:szCs w:val="20"/>
              </w:rPr>
              <w:t xml:space="preserve">What internal or external engagement and communication </w:t>
            </w:r>
            <w:r w:rsidR="00FD56D2">
              <w:rPr>
                <w:i/>
                <w:iCs/>
                <w:sz w:val="20"/>
                <w:szCs w:val="20"/>
              </w:rPr>
              <w:t xml:space="preserve">is </w:t>
            </w:r>
            <w:r w:rsidRPr="00E54282">
              <w:rPr>
                <w:i/>
                <w:iCs/>
                <w:sz w:val="20"/>
                <w:szCs w:val="20"/>
              </w:rPr>
              <w:t>appropriate</w:t>
            </w:r>
            <w:r w:rsidR="00FD56D2">
              <w:rPr>
                <w:i/>
                <w:iCs/>
                <w:sz w:val="20"/>
                <w:szCs w:val="20"/>
              </w:rPr>
              <w:t xml:space="preserve"> for this stage</w:t>
            </w:r>
            <w:r w:rsidRPr="00E54282">
              <w:rPr>
                <w:i/>
                <w:iCs/>
                <w:sz w:val="20"/>
                <w:szCs w:val="20"/>
              </w:rPr>
              <w:t>?</w:t>
            </w:r>
          </w:p>
        </w:tc>
      </w:tr>
      <w:tr w:rsidR="008D3BCA" w14:paraId="09334DF3" w14:textId="77777777" w:rsidTr="00511322">
        <w:tblPrEx>
          <w:tblBorders>
            <w:top w:val="single" w:sz="4" w:space="0" w:color="002060"/>
            <w:left w:val="single" w:sz="4" w:space="0" w:color="002060"/>
            <w:bottom w:val="single" w:sz="4" w:space="0" w:color="002060"/>
            <w:right w:val="single" w:sz="4" w:space="0" w:color="002060"/>
            <w:insideH w:val="none" w:sz="0" w:space="0" w:color="auto"/>
            <w:insideV w:val="none" w:sz="0" w:space="0" w:color="auto"/>
          </w:tblBorders>
        </w:tblPrEx>
        <w:trPr>
          <w:gridBefore w:val="1"/>
          <w:gridAfter w:val="1"/>
          <w:wBefore w:w="725" w:type="dxa"/>
          <w:wAfter w:w="139" w:type="dxa"/>
        </w:trPr>
        <w:tc>
          <w:tcPr>
            <w:tcW w:w="9350" w:type="dxa"/>
            <w:gridSpan w:val="2"/>
            <w:vAlign w:val="center"/>
          </w:tcPr>
          <w:p w14:paraId="095CAE1F" w14:textId="5477B9D9" w:rsidR="008F5724" w:rsidRPr="005A1071" w:rsidRDefault="008F5724" w:rsidP="005A1071">
            <w:pPr>
              <w:spacing w:before="120" w:after="120"/>
              <w:rPr>
                <w:b/>
                <w:bCs/>
                <w:color w:val="002060"/>
                <w:sz w:val="28"/>
                <w:szCs w:val="28"/>
              </w:rPr>
            </w:pPr>
            <w:r w:rsidRPr="005A1071">
              <w:rPr>
                <w:b/>
                <w:bCs/>
                <w:color w:val="002060"/>
                <w:sz w:val="28"/>
                <w:szCs w:val="28"/>
              </w:rPr>
              <w:lastRenderedPageBreak/>
              <w:t>Project Plan has been reviewed and has in principle support from:</w:t>
            </w:r>
          </w:p>
          <w:p w14:paraId="7EBBE453" w14:textId="0398997E" w:rsidR="008F5724" w:rsidRPr="002415C0" w:rsidRDefault="003B7194" w:rsidP="005A1071">
            <w:pPr>
              <w:spacing w:before="120" w:after="120"/>
              <w:rPr>
                <w:b/>
                <w:bCs/>
                <w:color w:val="0070C0"/>
                <w:sz w:val="24"/>
                <w:szCs w:val="24"/>
              </w:rPr>
            </w:pPr>
            <w:r>
              <w:rPr>
                <w:b/>
                <w:bCs/>
                <w:color w:val="002060"/>
              </w:rPr>
              <w:t xml:space="preserve">             </w:t>
            </w:r>
            <w:r w:rsidR="008F5724" w:rsidRPr="005A1071">
              <w:rPr>
                <w:b/>
                <w:bCs/>
                <w:color w:val="002060"/>
              </w:rPr>
              <w:t>Steering Committee</w:t>
            </w:r>
            <w:r w:rsidR="006F35FD" w:rsidRPr="005A1071">
              <w:rPr>
                <w:b/>
                <w:bCs/>
                <w:color w:val="002060"/>
              </w:rPr>
              <w:t xml:space="preserve"> </w:t>
            </w:r>
            <w:sdt>
              <w:sdtPr>
                <w:rPr>
                  <w:b/>
                  <w:bCs/>
                  <w:color w:val="002060"/>
                </w:rPr>
                <w:id w:val="-1748799858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464CAD" w:rsidRPr="005A1071">
                  <w:rPr>
                    <w:rFonts w:ascii="MS Gothic" w:eastAsia="MS Gothic" w:hAnsi="MS Gothic" w:hint="eastAsia"/>
                    <w:b/>
                    <w:bCs/>
                    <w:color w:val="002060"/>
                  </w:rPr>
                  <w:t>☐</w:t>
                </w:r>
              </w:sdtContent>
            </w:sdt>
            <w:r w:rsidR="006F35FD" w:rsidRPr="005A1071">
              <w:rPr>
                <w:b/>
                <w:bCs/>
                <w:color w:val="002060"/>
              </w:rPr>
              <w:t xml:space="preserve">                                                       </w:t>
            </w:r>
            <w:r w:rsidR="008F5724" w:rsidRPr="005A1071">
              <w:rPr>
                <w:b/>
                <w:bCs/>
                <w:color w:val="002060"/>
              </w:rPr>
              <w:t xml:space="preserve"> </w:t>
            </w:r>
            <w:r w:rsidR="006F35FD" w:rsidRPr="005A1071">
              <w:rPr>
                <w:b/>
                <w:bCs/>
                <w:color w:val="002060"/>
              </w:rPr>
              <w:t xml:space="preserve">DEW coast team </w:t>
            </w:r>
            <w:sdt>
              <w:sdtPr>
                <w:rPr>
                  <w:b/>
                  <w:bCs/>
                  <w:color w:val="002060"/>
                </w:rPr>
                <w:id w:val="1546101191"/>
                <w14:checkbox>
                  <w14:checked w14:val="0"/>
                  <w14:checkedState w14:val="2612" w14:font="MS Gothic"/>
                  <w14:uncheckedState w14:val="2610" w14:font="MS Gothic"/>
                </w14:checkbox>
              </w:sdtPr>
              <w:sdtEndPr/>
              <w:sdtContent>
                <w:r w:rsidR="006F35FD" w:rsidRPr="005A1071">
                  <w:rPr>
                    <w:rFonts w:ascii="MS Gothic" w:eastAsia="MS Gothic" w:hAnsi="MS Gothic" w:hint="eastAsia"/>
                    <w:b/>
                    <w:bCs/>
                    <w:color w:val="002060"/>
                  </w:rPr>
                  <w:t>☐</w:t>
                </w:r>
              </w:sdtContent>
            </w:sdt>
          </w:p>
        </w:tc>
      </w:tr>
    </w:tbl>
    <w:p w14:paraId="1ADD422B" w14:textId="77777777" w:rsidR="008613ED" w:rsidRDefault="008613ED"/>
    <w:tbl>
      <w:tblPr>
        <w:tblStyle w:val="TableGrid"/>
        <w:tblW w:w="0" w:type="auto"/>
        <w:tblBorders>
          <w:top w:val="single" w:sz="4" w:space="0" w:color="002060"/>
          <w:left w:val="single" w:sz="4" w:space="0" w:color="002060"/>
          <w:bottom w:val="single" w:sz="4" w:space="0" w:color="002060"/>
          <w:right w:val="single" w:sz="4" w:space="0" w:color="002060"/>
          <w:insideH w:val="none" w:sz="0" w:space="0" w:color="auto"/>
          <w:insideV w:val="none" w:sz="0" w:space="0" w:color="auto"/>
        </w:tblBorders>
        <w:tblLook w:val="04A0" w:firstRow="1" w:lastRow="0" w:firstColumn="1" w:lastColumn="0" w:noHBand="0" w:noVBand="1"/>
      </w:tblPr>
      <w:tblGrid>
        <w:gridCol w:w="1462"/>
        <w:gridCol w:w="5467"/>
        <w:gridCol w:w="2421"/>
      </w:tblGrid>
      <w:tr w:rsidR="00B8779B" w14:paraId="71F46DF4" w14:textId="77777777" w:rsidTr="00394DAE">
        <w:tc>
          <w:tcPr>
            <w:tcW w:w="9350" w:type="dxa"/>
            <w:gridSpan w:val="3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69FBD221" w14:textId="77777777" w:rsidR="00CF67D4" w:rsidRPr="003B7194" w:rsidRDefault="00106E08" w:rsidP="00B8779B">
            <w:pPr>
              <w:spacing w:before="120" w:after="120"/>
              <w:jc w:val="center"/>
              <w:rPr>
                <w:b/>
                <w:bCs/>
                <w:color w:val="002060"/>
                <w:sz w:val="28"/>
                <w:szCs w:val="28"/>
              </w:rPr>
            </w:pPr>
            <w:r w:rsidRPr="003B7194">
              <w:rPr>
                <w:b/>
                <w:bCs/>
                <w:color w:val="002060"/>
                <w:sz w:val="28"/>
                <w:szCs w:val="28"/>
              </w:rPr>
              <w:t xml:space="preserve">Project plan </w:t>
            </w:r>
            <w:r w:rsidR="00CF67D4" w:rsidRPr="003B7194">
              <w:rPr>
                <w:b/>
                <w:bCs/>
                <w:color w:val="002060"/>
                <w:sz w:val="28"/>
                <w:szCs w:val="28"/>
              </w:rPr>
              <w:t>review</w:t>
            </w:r>
          </w:p>
          <w:p w14:paraId="4DC74D7C" w14:textId="36941524" w:rsidR="00B8779B" w:rsidRPr="00CF67D4" w:rsidRDefault="00106E08" w:rsidP="00B8779B">
            <w:pPr>
              <w:spacing w:before="120" w:after="120"/>
              <w:jc w:val="center"/>
              <w:rPr>
                <w:i/>
                <w:iCs/>
                <w:color w:val="002060"/>
                <w:sz w:val="24"/>
                <w:szCs w:val="24"/>
              </w:rPr>
            </w:pPr>
            <w:r>
              <w:rPr>
                <w:b/>
                <w:bCs/>
                <w:color w:val="002060"/>
                <w:sz w:val="24"/>
                <w:szCs w:val="24"/>
              </w:rPr>
              <w:t xml:space="preserve"> </w:t>
            </w:r>
            <w:r w:rsidRPr="00CF67D4">
              <w:rPr>
                <w:i/>
                <w:iCs/>
                <w:sz w:val="20"/>
                <w:szCs w:val="20"/>
              </w:rPr>
              <w:t>p</w:t>
            </w:r>
            <w:r w:rsidR="00B8779B" w:rsidRPr="00CF67D4">
              <w:rPr>
                <w:i/>
                <w:iCs/>
                <w:sz w:val="20"/>
                <w:szCs w:val="20"/>
              </w:rPr>
              <w:t>rior to commencing each stage of the adaptation planning process</w:t>
            </w:r>
          </w:p>
        </w:tc>
      </w:tr>
      <w:tr w:rsidR="00B05D1A" w14:paraId="5846589A" w14:textId="77777777" w:rsidTr="00B8779B">
        <w:tc>
          <w:tcPr>
            <w:tcW w:w="1462" w:type="dxa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53441F3A" w14:textId="3CDEB3E8" w:rsidR="00B05D1A" w:rsidRPr="002415C0" w:rsidRDefault="00BB349B" w:rsidP="002415C0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415C0">
              <w:rPr>
                <w:b/>
                <w:bCs/>
                <w:color w:val="0070C0"/>
                <w:sz w:val="24"/>
                <w:szCs w:val="24"/>
              </w:rPr>
              <w:t xml:space="preserve">CHAP </w:t>
            </w:r>
            <w:r w:rsidR="00F734A4">
              <w:rPr>
                <w:b/>
                <w:bCs/>
                <w:color w:val="0070C0"/>
                <w:sz w:val="24"/>
                <w:szCs w:val="24"/>
              </w:rPr>
              <w:t>s</w:t>
            </w:r>
            <w:r w:rsidRPr="002415C0">
              <w:rPr>
                <w:b/>
                <w:bCs/>
                <w:color w:val="0070C0"/>
                <w:sz w:val="24"/>
                <w:szCs w:val="24"/>
              </w:rPr>
              <w:t>tage review</w:t>
            </w:r>
          </w:p>
        </w:tc>
        <w:tc>
          <w:tcPr>
            <w:tcW w:w="5467" w:type="dxa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776EDDDE" w14:textId="242D2784" w:rsidR="00B05D1A" w:rsidRPr="002415C0" w:rsidRDefault="00BB349B" w:rsidP="002415C0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415C0">
              <w:rPr>
                <w:b/>
                <w:bCs/>
                <w:color w:val="0070C0"/>
                <w:sz w:val="24"/>
                <w:szCs w:val="24"/>
              </w:rPr>
              <w:t>Description of changes to project plan or scope</w:t>
            </w:r>
            <w:r w:rsidR="00D51CEA">
              <w:rPr>
                <w:b/>
                <w:bCs/>
                <w:color w:val="0070C0"/>
                <w:sz w:val="24"/>
                <w:szCs w:val="24"/>
              </w:rPr>
              <w:t xml:space="preserve"> (if any)</w:t>
            </w:r>
          </w:p>
        </w:tc>
        <w:tc>
          <w:tcPr>
            <w:tcW w:w="2421" w:type="dxa"/>
            <w:tcBorders>
              <w:top w:val="single" w:sz="4" w:space="0" w:color="002060"/>
              <w:bottom w:val="single" w:sz="4" w:space="0" w:color="002060"/>
            </w:tcBorders>
            <w:vAlign w:val="bottom"/>
          </w:tcPr>
          <w:p w14:paraId="734279C4" w14:textId="1B127E43" w:rsidR="00B05D1A" w:rsidRPr="002415C0" w:rsidRDefault="00B05D1A" w:rsidP="002415C0">
            <w:pPr>
              <w:jc w:val="center"/>
              <w:rPr>
                <w:b/>
                <w:bCs/>
                <w:color w:val="0070C0"/>
                <w:sz w:val="24"/>
                <w:szCs w:val="24"/>
              </w:rPr>
            </w:pPr>
            <w:r w:rsidRPr="002415C0">
              <w:rPr>
                <w:b/>
                <w:bCs/>
                <w:color w:val="0070C0"/>
                <w:sz w:val="24"/>
                <w:szCs w:val="24"/>
              </w:rPr>
              <w:t xml:space="preserve">Sterring </w:t>
            </w:r>
            <w:r w:rsidR="00464CAD">
              <w:rPr>
                <w:b/>
                <w:bCs/>
                <w:color w:val="0070C0"/>
                <w:sz w:val="24"/>
                <w:szCs w:val="24"/>
              </w:rPr>
              <w:t>c</w:t>
            </w:r>
            <w:r w:rsidRPr="002415C0">
              <w:rPr>
                <w:b/>
                <w:bCs/>
                <w:color w:val="0070C0"/>
                <w:sz w:val="24"/>
                <w:szCs w:val="24"/>
              </w:rPr>
              <w:t xml:space="preserve">ommittee </w:t>
            </w:r>
            <w:r w:rsidR="00D51CEA">
              <w:rPr>
                <w:b/>
                <w:bCs/>
                <w:color w:val="0070C0"/>
                <w:sz w:val="24"/>
                <w:szCs w:val="24"/>
              </w:rPr>
              <w:t>e</w:t>
            </w:r>
            <w:r w:rsidR="00BB349B" w:rsidRPr="002415C0">
              <w:rPr>
                <w:b/>
                <w:bCs/>
                <w:color w:val="0070C0"/>
                <w:sz w:val="24"/>
                <w:szCs w:val="24"/>
              </w:rPr>
              <w:t>ndorsement (signed)</w:t>
            </w:r>
          </w:p>
        </w:tc>
      </w:tr>
      <w:tr w:rsidR="00B05D1A" w14:paraId="75307C78" w14:textId="77777777" w:rsidTr="00B8779B">
        <w:tc>
          <w:tcPr>
            <w:tcW w:w="1462" w:type="dxa"/>
            <w:tcBorders>
              <w:top w:val="single" w:sz="4" w:space="0" w:color="002060"/>
            </w:tcBorders>
            <w:vAlign w:val="center"/>
          </w:tcPr>
          <w:p w14:paraId="1DC1E44A" w14:textId="7ECC3FA5" w:rsidR="007F1946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1</w:t>
            </w:r>
          </w:p>
        </w:tc>
        <w:tc>
          <w:tcPr>
            <w:tcW w:w="5467" w:type="dxa"/>
            <w:tcBorders>
              <w:top w:val="single" w:sz="4" w:space="0" w:color="002060"/>
            </w:tcBorders>
          </w:tcPr>
          <w:p w14:paraId="1F98414E" w14:textId="77777777" w:rsidR="00B05D1A" w:rsidRDefault="00B05D1A"/>
          <w:p w14:paraId="4C63A222" w14:textId="77777777" w:rsidR="007B23E4" w:rsidRDefault="007B23E4"/>
          <w:p w14:paraId="325FA447" w14:textId="77777777" w:rsidR="007B23E4" w:rsidRDefault="007B23E4"/>
        </w:tc>
        <w:tc>
          <w:tcPr>
            <w:tcW w:w="2421" w:type="dxa"/>
            <w:tcBorders>
              <w:top w:val="single" w:sz="4" w:space="0" w:color="002060"/>
            </w:tcBorders>
          </w:tcPr>
          <w:p w14:paraId="1A2E16E1" w14:textId="77777777" w:rsidR="00B05D1A" w:rsidRDefault="00B05D1A"/>
        </w:tc>
      </w:tr>
      <w:tr w:rsidR="00B05D1A" w14:paraId="474DF553" w14:textId="77777777" w:rsidTr="00B8779B">
        <w:tc>
          <w:tcPr>
            <w:tcW w:w="1462" w:type="dxa"/>
            <w:vAlign w:val="center"/>
          </w:tcPr>
          <w:p w14:paraId="6023F36A" w14:textId="28F9E839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2</w:t>
            </w:r>
          </w:p>
        </w:tc>
        <w:tc>
          <w:tcPr>
            <w:tcW w:w="5467" w:type="dxa"/>
          </w:tcPr>
          <w:p w14:paraId="00C0EC55" w14:textId="77777777" w:rsidR="00B05D1A" w:rsidRDefault="00B05D1A"/>
          <w:p w14:paraId="51D8E5D0" w14:textId="77777777" w:rsidR="007B23E4" w:rsidRDefault="007B23E4"/>
          <w:p w14:paraId="5E3E1208" w14:textId="77777777" w:rsidR="007B23E4" w:rsidRDefault="007B23E4"/>
        </w:tc>
        <w:tc>
          <w:tcPr>
            <w:tcW w:w="2421" w:type="dxa"/>
          </w:tcPr>
          <w:p w14:paraId="0E46A5A9" w14:textId="77777777" w:rsidR="00B05D1A" w:rsidRDefault="00B05D1A"/>
        </w:tc>
      </w:tr>
      <w:tr w:rsidR="00B05D1A" w14:paraId="27B9CA36" w14:textId="77777777" w:rsidTr="00B8779B">
        <w:tc>
          <w:tcPr>
            <w:tcW w:w="1462" w:type="dxa"/>
            <w:vAlign w:val="center"/>
          </w:tcPr>
          <w:p w14:paraId="14C93C15" w14:textId="164E9133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3</w:t>
            </w:r>
          </w:p>
        </w:tc>
        <w:tc>
          <w:tcPr>
            <w:tcW w:w="5467" w:type="dxa"/>
          </w:tcPr>
          <w:p w14:paraId="410B2E82" w14:textId="77777777" w:rsidR="00B05D1A" w:rsidRDefault="00B05D1A"/>
          <w:p w14:paraId="654392B4" w14:textId="77777777" w:rsidR="007B23E4" w:rsidRDefault="007B23E4"/>
          <w:p w14:paraId="0712BDAF" w14:textId="77777777" w:rsidR="007B23E4" w:rsidRDefault="007B23E4"/>
        </w:tc>
        <w:tc>
          <w:tcPr>
            <w:tcW w:w="2421" w:type="dxa"/>
          </w:tcPr>
          <w:p w14:paraId="7503A40F" w14:textId="77777777" w:rsidR="00B05D1A" w:rsidRDefault="00B05D1A"/>
        </w:tc>
      </w:tr>
      <w:tr w:rsidR="00B05D1A" w14:paraId="03B49AC0" w14:textId="77777777" w:rsidTr="00B8779B">
        <w:tc>
          <w:tcPr>
            <w:tcW w:w="1462" w:type="dxa"/>
            <w:vAlign w:val="center"/>
          </w:tcPr>
          <w:p w14:paraId="1D8F4FB6" w14:textId="5F2517BC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4</w:t>
            </w:r>
          </w:p>
        </w:tc>
        <w:tc>
          <w:tcPr>
            <w:tcW w:w="5467" w:type="dxa"/>
          </w:tcPr>
          <w:p w14:paraId="3588C8AA" w14:textId="77777777" w:rsidR="00B05D1A" w:rsidRDefault="00B05D1A"/>
          <w:p w14:paraId="6549646C" w14:textId="77777777" w:rsidR="007B23E4" w:rsidRDefault="007B23E4"/>
          <w:p w14:paraId="1DF1C7A5" w14:textId="77777777" w:rsidR="007B23E4" w:rsidRDefault="007B23E4"/>
        </w:tc>
        <w:tc>
          <w:tcPr>
            <w:tcW w:w="2421" w:type="dxa"/>
          </w:tcPr>
          <w:p w14:paraId="5F84C634" w14:textId="77777777" w:rsidR="00B05D1A" w:rsidRDefault="00B05D1A"/>
        </w:tc>
      </w:tr>
      <w:tr w:rsidR="00B05D1A" w14:paraId="4FE35AD9" w14:textId="77777777" w:rsidTr="00B8779B">
        <w:tc>
          <w:tcPr>
            <w:tcW w:w="1462" w:type="dxa"/>
            <w:vAlign w:val="center"/>
          </w:tcPr>
          <w:p w14:paraId="42A173C5" w14:textId="2D0C68B5" w:rsidR="00B05D1A" w:rsidRPr="007F1946" w:rsidRDefault="007F1946" w:rsidP="007B23E4">
            <w:pPr>
              <w:jc w:val="center"/>
              <w:rPr>
                <w:b/>
                <w:bCs/>
                <w:color w:val="002060"/>
              </w:rPr>
            </w:pPr>
            <w:r w:rsidRPr="007F1946">
              <w:rPr>
                <w:b/>
                <w:bCs/>
                <w:color w:val="002060"/>
              </w:rPr>
              <w:t>Stage 5</w:t>
            </w:r>
          </w:p>
        </w:tc>
        <w:tc>
          <w:tcPr>
            <w:tcW w:w="5467" w:type="dxa"/>
          </w:tcPr>
          <w:p w14:paraId="47191F94" w14:textId="77777777" w:rsidR="00B05D1A" w:rsidRDefault="00B05D1A"/>
          <w:p w14:paraId="26E90BFC" w14:textId="77777777" w:rsidR="007B23E4" w:rsidRDefault="007B23E4"/>
          <w:p w14:paraId="46E31300" w14:textId="77777777" w:rsidR="007B23E4" w:rsidRDefault="007B23E4"/>
        </w:tc>
        <w:tc>
          <w:tcPr>
            <w:tcW w:w="2421" w:type="dxa"/>
          </w:tcPr>
          <w:p w14:paraId="105CB6F4" w14:textId="77777777" w:rsidR="00B05D1A" w:rsidRDefault="00B05D1A"/>
        </w:tc>
      </w:tr>
    </w:tbl>
    <w:p w14:paraId="67F7BCBF" w14:textId="77777777" w:rsidR="000A5657" w:rsidRDefault="000A5657"/>
    <w:sectPr w:rsidR="000A5657" w:rsidSect="004471FB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0E6DDCB3" w14:textId="77777777" w:rsidR="00BB302F" w:rsidRDefault="00BB302F" w:rsidP="00F0087E">
      <w:pPr>
        <w:spacing w:after="0" w:line="240" w:lineRule="auto"/>
      </w:pPr>
      <w:r>
        <w:separator/>
      </w:r>
    </w:p>
  </w:endnote>
  <w:endnote w:type="continuationSeparator" w:id="0">
    <w:p w14:paraId="6CA2B2CA" w14:textId="77777777" w:rsidR="00BB302F" w:rsidRDefault="00BB302F" w:rsidP="00F0087E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MS Gothic">
    <w:altName w:val="ＭＳ ゴシック"/>
    <w:panose1 w:val="020B0609070205080204"/>
    <w:charset w:val="80"/>
    <w:family w:val="modern"/>
    <w:pitch w:val="fixed"/>
    <w:sig w:usb0="E00002FF" w:usb1="6AC7FDFB" w:usb2="08000012" w:usb3="00000000" w:csb0="000200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4242469" w14:textId="77777777" w:rsidR="00F0087E" w:rsidRDefault="00F0087E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1155909368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F0D8EC4" w14:textId="1B48884A" w:rsidR="00F0087E" w:rsidRDefault="00F0087E">
        <w:pPr>
          <w:pStyle w:val="Footer"/>
          <w:jc w:val="right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2</w:t>
        </w:r>
        <w:r>
          <w:rPr>
            <w:noProof/>
          </w:rPr>
          <w:fldChar w:fldCharType="end"/>
        </w:r>
      </w:p>
    </w:sdtContent>
  </w:sdt>
  <w:p w14:paraId="72FF3CBB" w14:textId="77777777" w:rsidR="00F0087E" w:rsidRDefault="00F0087E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C5975EB" w14:textId="77777777" w:rsidR="00F0087E" w:rsidRDefault="00F0087E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36210D1E" w14:textId="77777777" w:rsidR="00BB302F" w:rsidRDefault="00BB302F" w:rsidP="00F0087E">
      <w:pPr>
        <w:spacing w:after="0" w:line="240" w:lineRule="auto"/>
      </w:pPr>
      <w:r>
        <w:separator/>
      </w:r>
    </w:p>
  </w:footnote>
  <w:footnote w:type="continuationSeparator" w:id="0">
    <w:p w14:paraId="1D181113" w14:textId="77777777" w:rsidR="00BB302F" w:rsidRDefault="00BB302F" w:rsidP="00F0087E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1E8A39D" w14:textId="77777777" w:rsidR="00F0087E" w:rsidRDefault="00F0087E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780F1BCA" w14:textId="77777777" w:rsidR="00F0087E" w:rsidRDefault="00F0087E">
    <w:pPr>
      <w:pStyle w:val="Header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DC5F815" w14:textId="77777777" w:rsidR="00F0087E" w:rsidRDefault="00F0087E">
    <w:pPr>
      <w:pStyle w:val="Header"/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2E581317"/>
    <w:multiLevelType w:val="hybridMultilevel"/>
    <w:tmpl w:val="6F662368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3DC86EF8"/>
    <w:multiLevelType w:val="hybridMultilevel"/>
    <w:tmpl w:val="1674B398"/>
    <w:lvl w:ilvl="0" w:tplc="6EAE6E1E"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2" w15:restartNumberingAfterBreak="0">
    <w:nsid w:val="55E9192D"/>
    <w:multiLevelType w:val="hybridMultilevel"/>
    <w:tmpl w:val="173CB61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69104EAB"/>
    <w:multiLevelType w:val="hybridMultilevel"/>
    <w:tmpl w:val="B5CA7412"/>
    <w:lvl w:ilvl="0" w:tplc="E3968542">
      <w:numFmt w:val="bullet"/>
      <w:lvlText w:val="-"/>
      <w:lvlJc w:val="left"/>
      <w:pPr>
        <w:ind w:left="400" w:hanging="360"/>
      </w:pPr>
      <w:rPr>
        <w:rFonts w:ascii="Aptos" w:eastAsiaTheme="minorHAnsi" w:hAnsi="Aptos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12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4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6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8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00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72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4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60" w:hanging="360"/>
      </w:pPr>
      <w:rPr>
        <w:rFonts w:ascii="Wingdings" w:hAnsi="Wingdings" w:hint="default"/>
      </w:rPr>
    </w:lvl>
  </w:abstractNum>
  <w:abstractNum w:abstractNumId="4" w15:restartNumberingAfterBreak="0">
    <w:nsid w:val="70CB58DF"/>
    <w:multiLevelType w:val="hybridMultilevel"/>
    <w:tmpl w:val="3A18362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787859E7"/>
    <w:multiLevelType w:val="hybridMultilevel"/>
    <w:tmpl w:val="868045EE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390882420">
    <w:abstractNumId w:val="3"/>
  </w:num>
  <w:num w:numId="2" w16cid:durableId="2058815899">
    <w:abstractNumId w:val="1"/>
  </w:num>
  <w:num w:numId="3" w16cid:durableId="197861229">
    <w:abstractNumId w:val="2"/>
  </w:num>
  <w:num w:numId="4" w16cid:durableId="1204178089">
    <w:abstractNumId w:val="0"/>
  </w:num>
  <w:num w:numId="5" w16cid:durableId="1025061193">
    <w:abstractNumId w:val="4"/>
  </w:num>
  <w:num w:numId="6" w16cid:durableId="1117263015">
    <w:abstractNumId w:val="5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A8004A"/>
    <w:rsid w:val="000143FC"/>
    <w:rsid w:val="00030B79"/>
    <w:rsid w:val="000638CB"/>
    <w:rsid w:val="00073973"/>
    <w:rsid w:val="000A5657"/>
    <w:rsid w:val="000C0DED"/>
    <w:rsid w:val="000C50E0"/>
    <w:rsid w:val="000D2863"/>
    <w:rsid w:val="00106E08"/>
    <w:rsid w:val="00112803"/>
    <w:rsid w:val="0012085A"/>
    <w:rsid w:val="00123CE9"/>
    <w:rsid w:val="00131679"/>
    <w:rsid w:val="00147A57"/>
    <w:rsid w:val="0015282C"/>
    <w:rsid w:val="00186D72"/>
    <w:rsid w:val="00192906"/>
    <w:rsid w:val="001B166D"/>
    <w:rsid w:val="001D3B7E"/>
    <w:rsid w:val="00202A94"/>
    <w:rsid w:val="00215200"/>
    <w:rsid w:val="00223DE0"/>
    <w:rsid w:val="002415C0"/>
    <w:rsid w:val="00255EA8"/>
    <w:rsid w:val="00263798"/>
    <w:rsid w:val="00267DFB"/>
    <w:rsid w:val="00290278"/>
    <w:rsid w:val="002E2223"/>
    <w:rsid w:val="003252D1"/>
    <w:rsid w:val="00354C98"/>
    <w:rsid w:val="00382373"/>
    <w:rsid w:val="003B7194"/>
    <w:rsid w:val="003C4B2C"/>
    <w:rsid w:val="0040440D"/>
    <w:rsid w:val="00404B0E"/>
    <w:rsid w:val="00423462"/>
    <w:rsid w:val="00430157"/>
    <w:rsid w:val="00444B5C"/>
    <w:rsid w:val="004471FB"/>
    <w:rsid w:val="0045679F"/>
    <w:rsid w:val="00462F2A"/>
    <w:rsid w:val="00464CAD"/>
    <w:rsid w:val="004A0CD5"/>
    <w:rsid w:val="004A3C5A"/>
    <w:rsid w:val="004D666E"/>
    <w:rsid w:val="00511322"/>
    <w:rsid w:val="00527590"/>
    <w:rsid w:val="00555651"/>
    <w:rsid w:val="005607F4"/>
    <w:rsid w:val="00564F5C"/>
    <w:rsid w:val="00572A2A"/>
    <w:rsid w:val="00594CC1"/>
    <w:rsid w:val="005A1071"/>
    <w:rsid w:val="005C2621"/>
    <w:rsid w:val="005E1473"/>
    <w:rsid w:val="00692E54"/>
    <w:rsid w:val="006D4370"/>
    <w:rsid w:val="006D5A99"/>
    <w:rsid w:val="006F35FD"/>
    <w:rsid w:val="00753D50"/>
    <w:rsid w:val="0076426A"/>
    <w:rsid w:val="00766B66"/>
    <w:rsid w:val="007B23E4"/>
    <w:rsid w:val="007B42DD"/>
    <w:rsid w:val="007C0EA2"/>
    <w:rsid w:val="007E5578"/>
    <w:rsid w:val="007F1946"/>
    <w:rsid w:val="007F32A4"/>
    <w:rsid w:val="00805507"/>
    <w:rsid w:val="008613ED"/>
    <w:rsid w:val="00866953"/>
    <w:rsid w:val="008850B5"/>
    <w:rsid w:val="0089296D"/>
    <w:rsid w:val="008C0501"/>
    <w:rsid w:val="008D1295"/>
    <w:rsid w:val="008D3BCA"/>
    <w:rsid w:val="008E319A"/>
    <w:rsid w:val="008F5724"/>
    <w:rsid w:val="008F7715"/>
    <w:rsid w:val="0095235C"/>
    <w:rsid w:val="00962F7A"/>
    <w:rsid w:val="0096481E"/>
    <w:rsid w:val="009871C0"/>
    <w:rsid w:val="00993AE8"/>
    <w:rsid w:val="009A18C6"/>
    <w:rsid w:val="009E17DF"/>
    <w:rsid w:val="00A07C80"/>
    <w:rsid w:val="00A42228"/>
    <w:rsid w:val="00A8004A"/>
    <w:rsid w:val="00A87740"/>
    <w:rsid w:val="00AE611A"/>
    <w:rsid w:val="00AF5727"/>
    <w:rsid w:val="00B04AFC"/>
    <w:rsid w:val="00B05D1A"/>
    <w:rsid w:val="00B06B9B"/>
    <w:rsid w:val="00B4418F"/>
    <w:rsid w:val="00B85E1A"/>
    <w:rsid w:val="00B8779B"/>
    <w:rsid w:val="00BB302F"/>
    <w:rsid w:val="00BB349B"/>
    <w:rsid w:val="00BC1530"/>
    <w:rsid w:val="00BC2A06"/>
    <w:rsid w:val="00BF7E85"/>
    <w:rsid w:val="00C01849"/>
    <w:rsid w:val="00C35216"/>
    <w:rsid w:val="00C6539B"/>
    <w:rsid w:val="00CE235D"/>
    <w:rsid w:val="00CF1717"/>
    <w:rsid w:val="00CF19DA"/>
    <w:rsid w:val="00CF67D4"/>
    <w:rsid w:val="00D0695D"/>
    <w:rsid w:val="00D51BC6"/>
    <w:rsid w:val="00D51CEA"/>
    <w:rsid w:val="00D52BFA"/>
    <w:rsid w:val="00D9103F"/>
    <w:rsid w:val="00D969A3"/>
    <w:rsid w:val="00DD659B"/>
    <w:rsid w:val="00DF75BA"/>
    <w:rsid w:val="00E00A0C"/>
    <w:rsid w:val="00E11091"/>
    <w:rsid w:val="00E16AA3"/>
    <w:rsid w:val="00E26B7F"/>
    <w:rsid w:val="00E32E31"/>
    <w:rsid w:val="00E4465C"/>
    <w:rsid w:val="00E50F8B"/>
    <w:rsid w:val="00E54282"/>
    <w:rsid w:val="00E613C8"/>
    <w:rsid w:val="00E6695C"/>
    <w:rsid w:val="00E91264"/>
    <w:rsid w:val="00E95644"/>
    <w:rsid w:val="00ED74BA"/>
    <w:rsid w:val="00F0087E"/>
    <w:rsid w:val="00F07D87"/>
    <w:rsid w:val="00F12AEC"/>
    <w:rsid w:val="00F442B3"/>
    <w:rsid w:val="00F7318D"/>
    <w:rsid w:val="00F734A4"/>
    <w:rsid w:val="00FD56D2"/>
    <w:rsid w:val="00FF314F"/>
    <w:rsid w:val="00FF747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65F04B0E"/>
  <w15:chartTrackingRefBased/>
  <w15:docId w15:val="{3D2889B4-2724-4D16-9EC0-5898DC1711F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en-US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link w:val="Heading1Char"/>
    <w:uiPriority w:val="9"/>
    <w:qFormat/>
    <w:rsid w:val="00A8004A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A8004A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A8004A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A8004A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A8004A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A8004A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A8004A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A8004A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A8004A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A8004A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A8004A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A8004A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A8004A"/>
    <w:rPr>
      <w:rFonts w:eastAsiaTheme="majorEastAsia" w:cstheme="majorBidi"/>
      <w:i/>
      <w:iCs/>
      <w:color w:val="0F4761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A8004A"/>
    <w:rPr>
      <w:rFonts w:eastAsiaTheme="majorEastAsia" w:cstheme="majorBidi"/>
      <w:color w:val="0F4761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A8004A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A8004A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A8004A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A8004A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A8004A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A8004A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A8004A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A8004A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A8004A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QuoteChar">
    <w:name w:val="Quote Char"/>
    <w:basedOn w:val="DefaultParagraphFont"/>
    <w:link w:val="Quote"/>
    <w:uiPriority w:val="29"/>
    <w:rsid w:val="00A8004A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A8004A"/>
    <w:pPr>
      <w:ind w:left="720"/>
      <w:contextualSpacing/>
    </w:pPr>
  </w:style>
  <w:style w:type="character" w:styleId="IntenseEmphasis">
    <w:name w:val="Intense Emphasis"/>
    <w:basedOn w:val="DefaultParagraphFont"/>
    <w:uiPriority w:val="21"/>
    <w:qFormat/>
    <w:rsid w:val="00A8004A"/>
    <w:rPr>
      <w:i/>
      <w:iCs/>
      <w:color w:val="0F4761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A8004A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A8004A"/>
    <w:rPr>
      <w:i/>
      <w:iCs/>
      <w:color w:val="0F4761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A8004A"/>
    <w:rPr>
      <w:b/>
      <w:bCs/>
      <w:smallCaps/>
      <w:color w:val="0F4761" w:themeColor="accent1" w:themeShade="BF"/>
      <w:spacing w:val="5"/>
    </w:rPr>
  </w:style>
  <w:style w:type="table" w:styleId="TableGrid">
    <w:name w:val="Table Grid"/>
    <w:basedOn w:val="TableNormal"/>
    <w:uiPriority w:val="39"/>
    <w:rsid w:val="00A8004A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F00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F0087E"/>
  </w:style>
  <w:style w:type="paragraph" w:styleId="Footer">
    <w:name w:val="footer"/>
    <w:basedOn w:val="Normal"/>
    <w:link w:val="FooterChar"/>
    <w:uiPriority w:val="99"/>
    <w:unhideWhenUsed/>
    <w:rsid w:val="00F0087E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F0087E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17" Type="http://schemas.openxmlformats.org/officeDocument/2006/relationships/customXml" Target="../customXml/item3.xml"/><Relationship Id="rId2" Type="http://schemas.openxmlformats.org/officeDocument/2006/relationships/styles" Target="styles.xml"/><Relationship Id="rId16" Type="http://schemas.openxmlformats.org/officeDocument/2006/relationships/customXml" Target="../customXml/item2.xml"/><Relationship Id="rId1" Type="http://schemas.openxmlformats.org/officeDocument/2006/relationships/numbering" Target="numbering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5" Type="http://schemas.openxmlformats.org/officeDocument/2006/relationships/customXml" Target="../customXml/item1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ゴシック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3EDC9983F1FB0046BFA1071927A08841" ma:contentTypeVersion="15" ma:contentTypeDescription="Create a new document." ma:contentTypeScope="" ma:versionID="e1dcddc3f3d0ab430e3cc7d4c5e8285c">
  <xsd:schema xmlns:xsd="http://www.w3.org/2001/XMLSchema" xmlns:xs="http://www.w3.org/2001/XMLSchema" xmlns:p="http://schemas.microsoft.com/office/2006/metadata/properties" xmlns:ns2="fcd5da9d-d335-4a9e-b057-3e7aae69e4b3" xmlns:ns3="0f55892f-db84-42f0-90fb-6593ec605adc" targetNamespace="http://schemas.microsoft.com/office/2006/metadata/properties" ma:root="true" ma:fieldsID="4dd6367029a2d6b5de6906b1ff3ddf84" ns2:_="" ns3:_="">
    <xsd:import namespace="fcd5da9d-d335-4a9e-b057-3e7aae69e4b3"/>
    <xsd:import namespace="0f55892f-db84-42f0-90fb-6593ec605adc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  <xsd:element ref="ns3:SharedWithUsers" minOccurs="0"/>
                <xsd:element ref="ns3:SharedWithDetails" minOccurs="0"/>
                <xsd:element ref="ns2:MediaServiceObjectDetectorVersions" minOccurs="0"/>
                <xsd:element ref="ns2:Comments" minOccurs="0"/>
                <xsd:element ref="ns2:MediaServiceSearchProperties" minOccurs="0"/>
                <xsd:element ref="ns2:lcf76f155ced4ddcb4097134ff3c332f" minOccurs="0"/>
                <xsd:element ref="ns3:TaxCatchAll" minOccurs="0"/>
                <xsd:element ref="ns2:MediaServiceOCR" minOccurs="0"/>
                <xsd:element ref="ns2:MediaServiceGenerationTime" minOccurs="0"/>
                <xsd:element ref="ns2:MediaServiceEventHashCode" minOccurs="0"/>
                <xsd:element ref="ns2:MediaServiceDateTaken" minOccurs="0"/>
                <xsd:element ref="ns2:MediaServiceLocation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fcd5da9d-d335-4a9e-b057-3e7aae69e4b3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  <xsd:element name="MediaServiceObjectDetectorVersions" ma:index="12" nillable="true" ma:displayName="MediaServiceObjectDetectorVersions" ma:hidden="true" ma:indexed="true" ma:internalName="MediaServiceObjectDetectorVersions" ma:readOnly="true">
      <xsd:simpleType>
        <xsd:restriction base="dms:Text"/>
      </xsd:simpleType>
    </xsd:element>
    <xsd:element name="Comments" ma:index="13" nillable="true" ma:displayName="Comments" ma:format="Dropdown" ma:internalName="Comments">
      <xsd:simpleType>
        <xsd:restriction base="dms:Note">
          <xsd:maxLength value="255"/>
        </xsd:restriction>
      </xsd:simpleType>
    </xsd:element>
    <xsd:element name="MediaServiceSearchProperties" ma:index="14" nillable="true" ma:displayName="MediaServiceSearchProperties" ma:hidden="true" ma:internalName="MediaServiceSearchProperties" ma:readOnly="true">
      <xsd:simpleType>
        <xsd:restriction base="dms:Note"/>
      </xsd:simpleType>
    </xsd:element>
    <xsd:element name="lcf76f155ced4ddcb4097134ff3c332f" ma:index="16" nillable="true" ma:taxonomy="true" ma:internalName="lcf76f155ced4ddcb4097134ff3c332f" ma:taxonomyFieldName="MediaServiceImageTags" ma:displayName="Image Tags" ma:readOnly="false" ma:fieldId="{5cf76f15-5ced-4ddc-b409-7134ff3c332f}" ma:taxonomyMulti="true" ma:sspId="4024fe21-bb19-4150-b422-a1b255645ca1" ma:termSetId="09814cd3-568e-fe90-9814-8d621ff8fb84" ma:anchorId="fba54fb3-c3e1-fe81-a776-ca4b69148c4d" ma:open="true" ma:isKeyword="false">
      <xsd:complexType>
        <xsd:sequence>
          <xsd:element ref="pc:Terms" minOccurs="0" maxOccurs="1"/>
        </xsd:sequence>
      </xsd:complexType>
    </xsd:element>
    <xsd:element name="MediaServiceOCR" ma:index="18" nillable="true" ma:displayName="Extracted Text" ma:internalName="MediaServiceOCR" ma:readOnly="true">
      <xsd:simpleType>
        <xsd:restriction base="dms:Note">
          <xsd:maxLength value="255"/>
        </xsd:restriction>
      </xsd:simpleType>
    </xsd:element>
    <xsd:element name="MediaServiceGenerationTime" ma:index="19" nillable="true" ma:displayName="MediaServiceGenerationTime" ma:hidden="true" ma:internalName="MediaServiceGenerationTime" ma:readOnly="true">
      <xsd:simpleType>
        <xsd:restriction base="dms:Text"/>
      </xsd:simpleType>
    </xsd:element>
    <xsd:element name="MediaServiceEventHashCode" ma:index="20" nillable="true" ma:displayName="MediaServiceEventHashCode" ma:hidden="true" ma:internalName="MediaServiceEventHashCode" ma:readOnly="true">
      <xsd:simpleType>
        <xsd:restriction base="dms:Text"/>
      </xsd:simpleType>
    </xsd:element>
    <xsd:element name="MediaServiceDateTaken" ma:index="21" nillable="true" ma:displayName="MediaServiceDateTaken" ma:hidden="true" ma:indexed="true" ma:internalName="MediaServiceDateTaken" ma:readOnly="true">
      <xsd:simpleType>
        <xsd:restriction base="dms:Text"/>
      </xsd:simpleType>
    </xsd:element>
    <xsd:element name="MediaServiceLocation" ma:index="22" nillable="true" ma:displayName="Location" ma:indexed="true" ma:internalName="MediaServiceLocation" ma:readOnly="true">
      <xsd:simpleType>
        <xsd:restriction base="dms:Text"/>
      </xsd:simple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0f55892f-db84-42f0-90fb-6593ec605adc" elementFormDefault="qualified">
    <xsd:import namespace="http://schemas.microsoft.com/office/2006/documentManagement/types"/>
    <xsd:import namespace="http://schemas.microsoft.com/office/infopath/2007/PartnerControls"/>
    <xsd:element name="SharedWithUsers" ma:index="10" nillable="true" ma:displayName="Shared With" ma:internalName="SharedWithUsers" ma:readOnly="true">
      <xsd:complexType>
        <xsd:complexContent>
          <xsd:extension base="dms:UserMulti">
            <xsd:sequence>
              <xsd:element name="UserInfo" minOccurs="0" maxOccurs="unbounded">
                <xsd:complexType>
                  <xsd:sequence>
                    <xsd:element name="DisplayName" type="xsd:string" minOccurs="0"/>
                    <xsd:element name="AccountId" type="dms:UserId" minOccurs="0" nillable="true"/>
                    <xsd:element name="AccountType" type="xsd:string" minOccurs="0"/>
                  </xsd:sequence>
                </xsd:complexType>
              </xsd:element>
            </xsd:sequence>
          </xsd:extension>
        </xsd:complexContent>
      </xsd:complexType>
    </xsd:element>
    <xsd:element name="SharedWithDetails" ma:index="11" nillable="true" ma:displayName="Shared With Details" ma:internalName="SharedWithDetails" ma:readOnly="true">
      <xsd:simpleType>
        <xsd:restriction base="dms:Note">
          <xsd:maxLength value="255"/>
        </xsd:restriction>
      </xsd:simpleType>
    </xsd:element>
    <xsd:element name="TaxCatchAll" ma:index="17" nillable="true" ma:displayName="Taxonomy Catch All Column" ma:hidden="true" ma:list="{42bc6573-999a-4332-8236-e2e365959c6d}" ma:internalName="TaxCatchAll" ma:showField="CatchAllData" ma:web="0f55892f-db84-42f0-90fb-6593ec605adc">
      <xsd:complexType>
        <xsd:complexContent>
          <xsd:extension base="dms:MultiChoiceLookup">
            <xsd:sequence>
              <xsd:element name="Value" type="dms:Lookup" maxOccurs="unbounded" minOccurs="0" nillable="true"/>
            </xsd:sequence>
          </xsd:extension>
        </xsd:complexContent>
      </xsd:complex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TaxCatchAll xmlns="0f55892f-db84-42f0-90fb-6593ec605adc" xsi:nil="true"/>
    <lcf76f155ced4ddcb4097134ff3c332f xmlns="fcd5da9d-d335-4a9e-b057-3e7aae69e4b3">
      <Terms xmlns="http://schemas.microsoft.com/office/infopath/2007/PartnerControls"/>
    </lcf76f155ced4ddcb4097134ff3c332f>
    <Comments xmlns="fcd5da9d-d335-4a9e-b057-3e7aae69e4b3" xsi:nil="true"/>
  </documentManagement>
</p:properties>
</file>

<file path=customXml/itemProps1.xml><?xml version="1.0" encoding="utf-8"?>
<ds:datastoreItem xmlns:ds="http://schemas.openxmlformats.org/officeDocument/2006/customXml" ds:itemID="{B9CA30CF-0914-4214-967B-E76FCD917499}"/>
</file>

<file path=customXml/itemProps2.xml><?xml version="1.0" encoding="utf-8"?>
<ds:datastoreItem xmlns:ds="http://schemas.openxmlformats.org/officeDocument/2006/customXml" ds:itemID="{3C880957-1AE2-4EA7-B974-25C768F36343}"/>
</file>

<file path=customXml/itemProps3.xml><?xml version="1.0" encoding="utf-8"?>
<ds:datastoreItem xmlns:ds="http://schemas.openxmlformats.org/officeDocument/2006/customXml" ds:itemID="{153067D2-6B65-4149-B2A5-7578A4B92886}"/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4</Pages>
  <Words>617</Words>
  <Characters>3520</Characters>
  <Application>Microsoft Office Word</Application>
  <DocSecurity>0</DocSecurity>
  <Lines>29</Lines>
  <Paragraphs>8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4129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Sandery, Annabel</dc:creator>
  <cp:keywords/>
  <dc:description/>
  <cp:lastModifiedBy>Sandery, Annabel</cp:lastModifiedBy>
  <cp:revision>132</cp:revision>
  <dcterms:created xsi:type="dcterms:W3CDTF">2024-12-11T03:52:00Z</dcterms:created>
  <dcterms:modified xsi:type="dcterms:W3CDTF">2025-03-17T23:37:00Z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0x0101003EDC9983F1FB0046BFA1071927A08841</vt:lpwstr>
  </property>
  <property fmtid="{D5CDD505-2E9C-101B-9397-08002B2CF9AE}" pid="3" name="MediaServiceImageTags">
    <vt:lpwstr/>
  </property>
</Properties>
</file>